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inline distT="0" distB="0" distL="0" distR="0" wp14:anchorId="2BEFBC50" wp14:editId="271812B8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 CENTRO DE INVESTIGACIONES JURÍDICAS POLÍTICAS Y SOCIALES DE LA FACULTAD DE DERECHO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(SEDE BOGOTÁ)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COMUNICA QUE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 xml:space="preserve">Que los/las estudiantes seleccionados/as para conformar el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  <w:r w:rsidR="00640F5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Semillero </w:t>
      </w:r>
      <w:r w:rsidR="00640F51" w:rsidRPr="00640F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Artificial Intelligence and Human Rights</w:t>
      </w:r>
      <w:r w:rsidR="00640F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son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510" w:type="dxa"/>
        <w:tblLook w:val="04A0" w:firstRow="1" w:lastRow="0" w:firstColumn="1" w:lastColumn="0" w:noHBand="0" w:noVBand="1"/>
      </w:tblPr>
      <w:tblGrid>
        <w:gridCol w:w="2090"/>
        <w:gridCol w:w="1804"/>
        <w:gridCol w:w="2198"/>
        <w:gridCol w:w="2206"/>
      </w:tblGrid>
      <w:tr w:rsidR="00640F51" w:rsidRPr="000F760A" w:rsidTr="00640F51">
        <w:trPr>
          <w:trHeight w:val="743"/>
        </w:trPr>
        <w:tc>
          <w:tcPr>
            <w:tcW w:w="2090" w:type="dxa"/>
          </w:tcPr>
          <w:p w:rsidR="00640F51" w:rsidRPr="000F760A" w:rsidRDefault="00640F51" w:rsidP="005F6A6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Nombre</w:t>
            </w:r>
          </w:p>
        </w:tc>
        <w:tc>
          <w:tcPr>
            <w:tcW w:w="1804" w:type="dxa"/>
          </w:tcPr>
          <w:p w:rsidR="00640F51" w:rsidRPr="000F760A" w:rsidRDefault="00640F51" w:rsidP="005F6A6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Cumplimiento de los requisitos</w:t>
            </w:r>
          </w:p>
        </w:tc>
        <w:tc>
          <w:tcPr>
            <w:tcW w:w="2198" w:type="dxa"/>
          </w:tcPr>
          <w:p w:rsidR="00640F51" w:rsidRPr="000F760A" w:rsidRDefault="00640F51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40F51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Asiste a la entrevista con el Líder del Semillero</w:t>
            </w:r>
          </w:p>
        </w:tc>
        <w:tc>
          <w:tcPr>
            <w:tcW w:w="2206" w:type="dxa"/>
          </w:tcPr>
          <w:p w:rsidR="00640F51" w:rsidRPr="000F760A" w:rsidRDefault="00640F51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Seleccionado/a</w:t>
            </w:r>
          </w:p>
        </w:tc>
      </w:tr>
      <w:tr w:rsidR="00640F51" w:rsidRPr="000F760A" w:rsidTr="00640F51">
        <w:trPr>
          <w:trHeight w:val="818"/>
        </w:trPr>
        <w:tc>
          <w:tcPr>
            <w:tcW w:w="2090" w:type="dxa"/>
          </w:tcPr>
          <w:p w:rsidR="00640F51" w:rsidRPr="00640F51" w:rsidRDefault="00640F51" w:rsidP="00640F5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40F51">
              <w:rPr>
                <w:rFonts w:ascii="Arial" w:hAnsi="Arial" w:cs="Arial"/>
                <w:color w:val="002060"/>
                <w:sz w:val="24"/>
                <w:szCs w:val="24"/>
              </w:rPr>
              <w:t>Daniela Martínez Barrios</w:t>
            </w:r>
          </w:p>
          <w:p w:rsidR="00640F51" w:rsidRPr="00640F51" w:rsidRDefault="00640F51" w:rsidP="00640F5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04" w:type="dxa"/>
          </w:tcPr>
          <w:p w:rsid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</w:p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Si cumple</w:t>
            </w:r>
          </w:p>
        </w:tc>
        <w:tc>
          <w:tcPr>
            <w:tcW w:w="2198" w:type="dxa"/>
            <w:vAlign w:val="center"/>
          </w:tcPr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Si asiste</w:t>
            </w:r>
          </w:p>
        </w:tc>
        <w:tc>
          <w:tcPr>
            <w:tcW w:w="2206" w:type="dxa"/>
            <w:vAlign w:val="center"/>
          </w:tcPr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Aprobada</w:t>
            </w:r>
          </w:p>
        </w:tc>
      </w:tr>
      <w:tr w:rsidR="00640F51" w:rsidRPr="000F760A" w:rsidTr="00640F51">
        <w:trPr>
          <w:trHeight w:val="818"/>
        </w:trPr>
        <w:tc>
          <w:tcPr>
            <w:tcW w:w="2090" w:type="dxa"/>
          </w:tcPr>
          <w:p w:rsidR="00640F51" w:rsidRPr="00640F51" w:rsidRDefault="00640F51" w:rsidP="00640F5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40F51">
              <w:rPr>
                <w:rFonts w:ascii="Arial" w:hAnsi="Arial" w:cs="Arial"/>
                <w:color w:val="002060"/>
                <w:sz w:val="24"/>
                <w:szCs w:val="24"/>
              </w:rPr>
              <w:t>Yolanda Acosta Cantillo</w:t>
            </w:r>
          </w:p>
          <w:p w:rsidR="00640F51" w:rsidRPr="00640F51" w:rsidRDefault="00640F51" w:rsidP="00640F5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04" w:type="dxa"/>
          </w:tcPr>
          <w:p w:rsid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</w:p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Si cumple</w:t>
            </w:r>
          </w:p>
        </w:tc>
        <w:tc>
          <w:tcPr>
            <w:tcW w:w="2198" w:type="dxa"/>
            <w:vAlign w:val="center"/>
          </w:tcPr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Si asiste</w:t>
            </w:r>
          </w:p>
        </w:tc>
        <w:tc>
          <w:tcPr>
            <w:tcW w:w="2206" w:type="dxa"/>
            <w:vAlign w:val="center"/>
          </w:tcPr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Aprobada</w:t>
            </w:r>
          </w:p>
        </w:tc>
      </w:tr>
      <w:tr w:rsidR="00640F51" w:rsidRPr="000F760A" w:rsidTr="00640F51">
        <w:trPr>
          <w:trHeight w:val="535"/>
        </w:trPr>
        <w:tc>
          <w:tcPr>
            <w:tcW w:w="2090" w:type="dxa"/>
          </w:tcPr>
          <w:p w:rsidR="00640F51" w:rsidRPr="00640F51" w:rsidRDefault="00640F51" w:rsidP="00640F5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640F51">
              <w:rPr>
                <w:rFonts w:ascii="Arial" w:hAnsi="Arial" w:cs="Arial"/>
                <w:color w:val="002060"/>
                <w:sz w:val="24"/>
                <w:szCs w:val="24"/>
              </w:rPr>
              <w:t>Zharick</w:t>
            </w:r>
            <w:proofErr w:type="spellEnd"/>
            <w:r w:rsidRPr="00640F51">
              <w:rPr>
                <w:rFonts w:ascii="Arial" w:hAnsi="Arial" w:cs="Arial"/>
                <w:color w:val="002060"/>
                <w:sz w:val="24"/>
                <w:szCs w:val="24"/>
              </w:rPr>
              <w:t xml:space="preserve"> Valentina Delgado Laverde</w:t>
            </w:r>
          </w:p>
        </w:tc>
        <w:tc>
          <w:tcPr>
            <w:tcW w:w="1804" w:type="dxa"/>
          </w:tcPr>
          <w:p w:rsid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</w:p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Si cumple</w:t>
            </w:r>
          </w:p>
        </w:tc>
        <w:tc>
          <w:tcPr>
            <w:tcW w:w="2198" w:type="dxa"/>
            <w:vAlign w:val="center"/>
          </w:tcPr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Si asiste</w:t>
            </w:r>
          </w:p>
        </w:tc>
        <w:tc>
          <w:tcPr>
            <w:tcW w:w="2206" w:type="dxa"/>
            <w:vAlign w:val="center"/>
          </w:tcPr>
          <w:p w:rsidR="00640F51" w:rsidRPr="00640F51" w:rsidRDefault="00640F51" w:rsidP="00640F51">
            <w:pPr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</w:pPr>
            <w:r w:rsidRPr="00640F51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>Aprobada</w:t>
            </w:r>
          </w:p>
        </w:tc>
      </w:tr>
      <w:tr w:rsidR="00640F51" w:rsidRPr="000F760A" w:rsidTr="00640F51">
        <w:trPr>
          <w:trHeight w:val="267"/>
        </w:trPr>
        <w:tc>
          <w:tcPr>
            <w:tcW w:w="2090" w:type="dxa"/>
          </w:tcPr>
          <w:p w:rsidR="00640F51" w:rsidRPr="000F760A" w:rsidRDefault="00640F51" w:rsidP="00640F5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04" w:type="dxa"/>
          </w:tcPr>
          <w:p w:rsidR="00640F51" w:rsidRPr="000F760A" w:rsidRDefault="00640F51" w:rsidP="00640F51">
            <w:pPr>
              <w:jc w:val="center"/>
              <w:rPr>
                <w:color w:val="002060"/>
              </w:rPr>
            </w:pPr>
          </w:p>
        </w:tc>
        <w:tc>
          <w:tcPr>
            <w:tcW w:w="2198" w:type="dxa"/>
          </w:tcPr>
          <w:p w:rsidR="00640F51" w:rsidRPr="000F760A" w:rsidRDefault="00640F51" w:rsidP="00640F51">
            <w:pPr>
              <w:jc w:val="center"/>
              <w:rPr>
                <w:color w:val="002060"/>
              </w:rPr>
            </w:pPr>
          </w:p>
        </w:tc>
        <w:tc>
          <w:tcPr>
            <w:tcW w:w="2206" w:type="dxa"/>
            <w:vAlign w:val="center"/>
          </w:tcPr>
          <w:p w:rsidR="00640F51" w:rsidRPr="000F760A" w:rsidRDefault="00640F51" w:rsidP="00640F5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</w:p>
        </w:tc>
      </w:tr>
      <w:tr w:rsidR="00640F51" w:rsidRPr="000F760A" w:rsidTr="00640F51">
        <w:trPr>
          <w:trHeight w:val="69"/>
        </w:trPr>
        <w:tc>
          <w:tcPr>
            <w:tcW w:w="2090" w:type="dxa"/>
          </w:tcPr>
          <w:p w:rsidR="00640F51" w:rsidRPr="000F760A" w:rsidRDefault="00640F51" w:rsidP="00640F5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04" w:type="dxa"/>
          </w:tcPr>
          <w:p w:rsidR="00640F51" w:rsidRPr="000F760A" w:rsidRDefault="00640F51" w:rsidP="00640F51">
            <w:pPr>
              <w:jc w:val="center"/>
              <w:rPr>
                <w:color w:val="002060"/>
              </w:rPr>
            </w:pPr>
          </w:p>
        </w:tc>
        <w:tc>
          <w:tcPr>
            <w:tcW w:w="2198" w:type="dxa"/>
          </w:tcPr>
          <w:p w:rsidR="00640F51" w:rsidRPr="000F760A" w:rsidRDefault="00640F51" w:rsidP="00640F51">
            <w:pPr>
              <w:jc w:val="center"/>
              <w:rPr>
                <w:color w:val="002060"/>
              </w:rPr>
            </w:pPr>
          </w:p>
        </w:tc>
        <w:tc>
          <w:tcPr>
            <w:tcW w:w="2206" w:type="dxa"/>
            <w:vAlign w:val="center"/>
          </w:tcPr>
          <w:p w:rsidR="00640F51" w:rsidRPr="000F760A" w:rsidRDefault="00640F51" w:rsidP="00640F5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</w:p>
        </w:tc>
      </w:tr>
    </w:tbl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640F51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es-CO"/>
        </w:rPr>
        <w:drawing>
          <wp:anchor distT="0" distB="0" distL="0" distR="0" simplePos="0" relativeHeight="251662336" behindDoc="0" locked="0" layoutInCell="1" allowOverlap="1" wp14:anchorId="6650C00D" wp14:editId="42E4A8E2">
            <wp:simplePos x="0" y="0"/>
            <wp:positionH relativeFrom="page">
              <wp:posOffset>3390900</wp:posOffset>
            </wp:positionH>
            <wp:positionV relativeFrom="paragraph">
              <wp:posOffset>49530</wp:posOffset>
            </wp:positionV>
            <wp:extent cx="1229995" cy="605155"/>
            <wp:effectExtent l="0" t="0" r="8255" b="4445"/>
            <wp:wrapThrough wrapText="bothSides">
              <wp:wrapPolygon edited="0">
                <wp:start x="4014" y="0"/>
                <wp:lineTo x="335" y="12239"/>
                <wp:lineTo x="0" y="18359"/>
                <wp:lineTo x="335" y="19719"/>
                <wp:lineTo x="2342" y="21079"/>
                <wp:lineTo x="5687" y="21079"/>
                <wp:lineTo x="21410" y="19719"/>
                <wp:lineTo x="21410" y="0"/>
                <wp:lineTo x="4014" y="0"/>
              </wp:wrapPolygon>
            </wp:wrapThrough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640F51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Jesús Eduardo Sanabria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Docente investigador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Facultad de Derecho</w:t>
      </w:r>
    </w:p>
    <w:p w:rsidR="000F760A" w:rsidRPr="00640F51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Universidad Militar Nueva Granada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59264" behindDoc="0" locked="0" layoutInCell="1" allowOverlap="1" wp14:anchorId="6192E586" wp14:editId="5B7C26DC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60288" behindDoc="0" locked="0" layoutInCell="1" allowOverlap="1" wp14:anchorId="44EBB650" wp14:editId="21BE0696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60A" w:rsidRPr="000F760A" w:rsidRDefault="000F760A" w:rsidP="000F760A">
      <w:pPr>
        <w:rPr>
          <w:rFonts w:ascii="Times New Roman" w:hAnsi="Times New Roman" w:cs="Times New Roman"/>
          <w:color w:val="002060"/>
        </w:rPr>
      </w:pPr>
    </w:p>
    <w:p w:rsidR="00DB5386" w:rsidRPr="000F760A" w:rsidRDefault="00DB5386">
      <w:pPr>
        <w:rPr>
          <w:color w:val="002060"/>
        </w:rPr>
      </w:pPr>
    </w:p>
    <w:sectPr w:rsidR="00DB5386" w:rsidRPr="000F760A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A"/>
    <w:rsid w:val="000F760A"/>
    <w:rsid w:val="00250068"/>
    <w:rsid w:val="003A6A25"/>
    <w:rsid w:val="005926AA"/>
    <w:rsid w:val="00640F51"/>
    <w:rsid w:val="00983218"/>
    <w:rsid w:val="00996F7E"/>
    <w:rsid w:val="00DB538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7517"/>
  <w15:chartTrackingRefBased/>
  <w15:docId w15:val="{669F28AB-B83E-475E-9B6D-1C21735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6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Maria De La Cruz Acevedo Barriga</cp:lastModifiedBy>
  <cp:revision>2</cp:revision>
  <dcterms:created xsi:type="dcterms:W3CDTF">2023-02-28T00:29:00Z</dcterms:created>
  <dcterms:modified xsi:type="dcterms:W3CDTF">2023-02-28T00:29:00Z</dcterms:modified>
</cp:coreProperties>
</file>