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55C60BB3" w:rsidR="000954A9" w:rsidRPr="000954A9" w:rsidRDefault="00F956F7" w:rsidP="00087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</w:t>
            </w:r>
            <w:r w:rsidR="00CD0D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014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IMP-ING-3122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429BFCA8" w:rsidR="000954A9" w:rsidRPr="000954A9" w:rsidRDefault="00572E16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7C7D56E0" w:rsidR="005453DD" w:rsidRPr="00A50A05" w:rsidRDefault="00307C47" w:rsidP="00087C61">
            <w:pPr>
              <w:pStyle w:val="Prrafodelista"/>
              <w:spacing w:after="0" w:line="240" w:lineRule="auto"/>
              <w:ind w:left="61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Ingeniero </w:t>
            </w:r>
            <w:r w:rsidR="009C5923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en Mecatrónica 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con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expe</w:t>
            </w:r>
            <w:r w:rsidR="00BE2063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riencia en investigación en los temas de optimización y sistemas multiagente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.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aspirante d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ebe tener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h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abilidades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en el campo 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la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investigación, análisis </w:t>
            </w:r>
            <w:r w:rsidR="00EF7040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de información 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y desempeñ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arse de manera práctica en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el laboratorio. Adicionalmente, debe 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tener gran s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entido de la responsabilidad,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compromiso y liderazgo. 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BED28BB" w14:textId="39263758" w:rsidR="00CD0D5B" w:rsidRPr="00853DB2" w:rsidRDefault="00CD0D5B" w:rsidP="00CD0D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Encontrarse admitido al programa de Maestrı́a en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Ingenierı́a </w:t>
            </w:r>
            <w:r w:rsidR="009C5923">
              <w:rPr>
                <w:rFonts w:cstheme="minorHAnsi"/>
                <w:sz w:val="20"/>
                <w:szCs w:val="20"/>
                <w:shd w:val="clear" w:color="auto" w:fill="FFFFFF"/>
              </w:rPr>
              <w:t>en mecatrónica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la Universidad Militar Nueva Granada</w:t>
            </w:r>
            <w:r w:rsidRPr="00853DB2">
              <w:rPr>
                <w:rFonts w:cstheme="minorHAnsi"/>
                <w:sz w:val="20"/>
                <w:szCs w:val="20"/>
              </w:rPr>
              <w:t xml:space="preserve"> e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ingresar a cursar alguno de los semestres, para lo cual debe adjuntar recibo de matrícula.</w:t>
            </w:r>
          </w:p>
          <w:p w14:paraId="74405B2F" w14:textId="6BD8F5CE" w:rsidR="00CD0D5B" w:rsidRPr="00853DB2" w:rsidRDefault="00CD0D5B" w:rsidP="00CD0D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Haber sido Joven Investigador institucional o de COLCIENCIAS, o en su defecto,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demostrar </w:t>
            </w:r>
            <w:r w:rsidR="009C5923"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autoría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 coautorı́a de por lo menos un </w:t>
            </w:r>
            <w:r w:rsidR="00087C61"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artículo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aceptado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o publicado en revista indexada en Publindex, ISI Web of Knowledge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o Scopus. </w:t>
            </w:r>
          </w:p>
          <w:p w14:paraId="63F6FE54" w14:textId="77777777" w:rsidR="00CD0D5B" w:rsidRPr="00853DB2" w:rsidRDefault="00CD0D5B" w:rsidP="00CD0D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Si el candidato ingresa a primer semestre de un programa de maestría de la Universidad Militar Nueva Granada, debe certificar un Promedio General Acumulado de pregrado superior a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4.5 en una escala de notas de 0.0 a 5.0, o certificar que su promedio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se encuentra en un percentil superior a 75 de su cohorte.</w:t>
            </w:r>
          </w:p>
          <w:p w14:paraId="5E083935" w14:textId="77777777" w:rsidR="00CD0D5B" w:rsidRPr="00853DB2" w:rsidRDefault="00CD0D5B" w:rsidP="00CD0D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Los estudiantes inscritos en segundo semestre o superior de un programa de maestría en la Universidad Militar Nueva Granada, deben certificar un Promedio General Acumulado en la Maestría superior a 4.5 (en una escala de 0.0 a 5.0 o su equivalente en otros esquemas de evaluación) o certificar que su promedio se encuentra en un percentil superior a 75.</w:t>
            </w:r>
          </w:p>
          <w:p w14:paraId="7A527F81" w14:textId="5A969613" w:rsidR="00FC3CF7" w:rsidRPr="00CD0D5B" w:rsidRDefault="00CD0D5B" w:rsidP="00CD0D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No haber sido beneficiario previamente del programa de Asistente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Graduado en la modalidad de Maestrı́a o Doctorado.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63308A20" w:rsidR="00531139" w:rsidRPr="000954A9" w:rsidRDefault="00CD0D5B" w:rsidP="0008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Ingeniero</w:t>
            </w:r>
            <w:r w:rsidR="009C59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 Mecatrónica 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4B9BAE82" w:rsidR="00531139" w:rsidRPr="000954A9" w:rsidRDefault="00BE2063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Superior a 4.5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4EFAE109" w:rsidR="00531139" w:rsidRPr="000954A9" w:rsidRDefault="00BE2063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68B3074A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  <w:r w:rsidR="009C59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113BB2C7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07FDD3E3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33C7FCFB" w:rsidR="00531139" w:rsidRPr="00946B52" w:rsidRDefault="00C12A3F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531139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="00531139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="00531139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658FA899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05A7B9EB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3D121DE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853DB2" w:rsidRPr="00853DB2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606DE9CA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372FBA7D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</w:t>
            </w:r>
            <w:r w:rsidR="00853D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sparencia:__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158040ED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308A6C02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1BF5CA06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4F340B37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FD0BE5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FD0BE5" w:rsidRPr="000954A9" w14:paraId="490F40EE" w14:textId="77777777" w:rsidTr="00FD0BE5">
        <w:trPr>
          <w:trHeight w:val="80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1A0A6F" w14:textId="0798FD09" w:rsidR="00853DB2" w:rsidRPr="00853DB2" w:rsidRDefault="00853DB2" w:rsidP="00087C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deberá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compromete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rse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con la Universidad Militar Nueva Granada a prestar por sus propios medios, con plena autonomía,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sus servicios como Asistente 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Graduado en el p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royecto de investigación: </w:t>
            </w:r>
            <w:r w:rsidR="00F014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IMP-ING-3122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"</w:t>
            </w:r>
            <w:r w:rsidR="004C7E98">
              <w:t>DESARROLLO DE UN SISTEMA OPTIMO DE DEPOSICIÓN DE MATERIAL PARA UN MECANISMO DE CINEMÁTICA PARALELA DE SEIS GRADOS DE LIBERTAD ENFOCADO EN MANUFACTURA ADITIVA.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".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El aspirante debe dedicar 40 horas semanales y con dedicación exclusiva al proyecto, y tendrá un estímulo de </w:t>
            </w:r>
            <w:r w:rsidR="00C12A3F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4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.5 SMMLV durante 10 meses para cada vigencia del proyecto (2 años).</w:t>
            </w:r>
          </w:p>
        </w:tc>
      </w:tr>
      <w:tr w:rsidR="00531139" w:rsidRPr="000954A9" w14:paraId="2671F4E7" w14:textId="77777777" w:rsidTr="00FD0BE5">
        <w:trPr>
          <w:trHeight w:val="270"/>
        </w:trPr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557302C3" w:rsidR="00531139" w:rsidRPr="000954A9" w:rsidRDefault="00782BAA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 de febrero</w:t>
            </w:r>
            <w:r w:rsidR="009C59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169924E6" w:rsidR="00531139" w:rsidRPr="000954A9" w:rsidRDefault="00782BAA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7 de febrero</w:t>
            </w:r>
            <w:r w:rsidR="007E3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1DEE1598" w:rsidR="00531139" w:rsidRPr="000954A9" w:rsidRDefault="00782BAA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 w:rsidR="007E3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febrero </w:t>
            </w:r>
            <w:r w:rsidR="007E3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2020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2B14F328" w:rsidR="00531139" w:rsidRPr="000954A9" w:rsidRDefault="00782BAA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 w:rsidR="007E3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febrero </w:t>
            </w:r>
            <w:r w:rsidR="007E3B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2020</w:t>
            </w:r>
            <w:bookmarkStart w:id="0" w:name="_GoBack"/>
            <w:bookmarkEnd w:id="0"/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18B2CF" w14:textId="64F79BC6" w:rsidR="00EF7040" w:rsidRDefault="00C12A3F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Certificado de culminación de créditos académicos</w:t>
            </w:r>
            <w:r w:rsidR="00EE16A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29AC1674" w14:textId="77777777" w:rsidR="004F6C7E" w:rsidRDefault="00EE16A0" w:rsidP="004F6C7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Sábana de notas que demuestre un PGA mayor a 4.5 o certificado expedido por registro académico que certifique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lastRenderedPageBreak/>
              <w:t>que el PGA se encuentra en un percentil superior a 75.</w:t>
            </w:r>
          </w:p>
          <w:p w14:paraId="25A91C7E" w14:textId="481E5162" w:rsidR="00DD6516" w:rsidRPr="004F6C7E" w:rsidRDefault="00DD6516" w:rsidP="004F6C7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F6C7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Documento que de</w:t>
            </w:r>
            <w:r w:rsidR="00C12A3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</w:t>
            </w:r>
            <w:r w:rsidRPr="004F6C7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ueste la participación como JOVEN INVESTIGADOR de la Universidad Militar Nueva Granada </w:t>
            </w:r>
            <w:r w:rsidR="007E3B8F" w:rsidRPr="004F6C7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o </w:t>
            </w:r>
            <w:r w:rsidR="000F1CB6" w:rsidRPr="004F6C7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Articulo publicado en revista indexada.**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CD5A19D" w:rsidR="00E36E47" w:rsidRDefault="00E36E47" w:rsidP="00EF70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EF70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76E4E151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53DB2"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 (PGA)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7244401C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853DB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853DB2"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Cantidad de artículos publicados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5A70DA" w14:textId="089D6BF9" w:rsidR="00531139" w:rsidRDefault="00531139" w:rsidP="00EE1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0F1C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0F1C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0F1C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docente </w:t>
            </w:r>
            <w:r w:rsidR="00BE20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Mauricio Mauledoux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 el horario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8</w:t>
            </w:r>
            <w:r w:rsidR="00EE16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:00 am a 4:00 pm.</w:t>
            </w:r>
          </w:p>
          <w:p w14:paraId="019812AF" w14:textId="43A0200F" w:rsidR="00FC4DFD" w:rsidRPr="000954A9" w:rsidRDefault="00FC4DFD" w:rsidP="00EE1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** Nota. Enviar copia digital del artículo al correo </w:t>
            </w:r>
            <w:r w:rsidR="00BE20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mauricio.mauledoux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@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unimilitar.edu.co con asunto: Candidato Asistente Graduado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8"/>
      <w:footerReference w:type="default" r:id="rId9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E1C23" w14:textId="77777777" w:rsidR="00D13167" w:rsidRDefault="00D13167" w:rsidP="00B83B7D">
      <w:pPr>
        <w:spacing w:after="0" w:line="240" w:lineRule="auto"/>
      </w:pPr>
      <w:r>
        <w:separator/>
      </w:r>
    </w:p>
  </w:endnote>
  <w:endnote w:type="continuationSeparator" w:id="0">
    <w:p w14:paraId="6EC0A9E9" w14:textId="77777777" w:rsidR="00D13167" w:rsidRDefault="00D13167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22A88BF4" w:rsidR="00D30365" w:rsidRPr="00097F53" w:rsidRDefault="00F01441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  <w:lang w:val="pt-BR"/>
            </w:rPr>
            <w:t xml:space="preserve">Diana </w:t>
          </w:r>
          <w:proofErr w:type="spellStart"/>
          <w:r>
            <w:rPr>
              <w:i/>
              <w:sz w:val="14"/>
              <w:szCs w:val="14"/>
              <w:lang w:val="pt-BR"/>
            </w:rPr>
            <w:t>Caicedo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>
            <w:rPr>
              <w:i/>
              <w:sz w:val="14"/>
              <w:szCs w:val="14"/>
              <w:lang w:val="pt-BR"/>
            </w:rPr>
            <w:t>Msc</w:t>
          </w:r>
          <w:proofErr w:type="spellEnd"/>
        </w:p>
      </w:tc>
      <w:tc>
        <w:tcPr>
          <w:tcW w:w="3260" w:type="dxa"/>
        </w:tcPr>
        <w:p w14:paraId="0487BF5D" w14:textId="0AD4BA5F" w:rsidR="00D30365" w:rsidRPr="00D30365" w:rsidRDefault="00F01441" w:rsidP="009B7F67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Martha Janeth Patiño Ph.D</w:t>
          </w:r>
          <w:r w:rsidR="00097F53">
            <w:rPr>
              <w:i/>
              <w:sz w:val="14"/>
              <w:szCs w:val="14"/>
            </w:rPr>
            <w:t xml:space="preserve">, </w:t>
          </w:r>
          <w:r w:rsidR="00D30365"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6FA77" w14:textId="77777777" w:rsidR="00D13167" w:rsidRDefault="00D13167" w:rsidP="00B83B7D">
      <w:pPr>
        <w:spacing w:after="0" w:line="240" w:lineRule="auto"/>
      </w:pPr>
      <w:r>
        <w:separator/>
      </w:r>
    </w:p>
  </w:footnote>
  <w:footnote w:type="continuationSeparator" w:id="0">
    <w:p w14:paraId="16F8F7A5" w14:textId="77777777" w:rsidR="00D13167" w:rsidRDefault="00D13167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3954"/>
    <w:multiLevelType w:val="hybridMultilevel"/>
    <w:tmpl w:val="2A985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E6913"/>
    <w:multiLevelType w:val="hybridMultilevel"/>
    <w:tmpl w:val="A77E0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9"/>
    <w:rsid w:val="00007F3F"/>
    <w:rsid w:val="00014247"/>
    <w:rsid w:val="0001729E"/>
    <w:rsid w:val="0005203B"/>
    <w:rsid w:val="00087C61"/>
    <w:rsid w:val="000954A9"/>
    <w:rsid w:val="00097F53"/>
    <w:rsid w:val="000D0CB5"/>
    <w:rsid w:val="000F1CB6"/>
    <w:rsid w:val="001701A8"/>
    <w:rsid w:val="00181039"/>
    <w:rsid w:val="0019463E"/>
    <w:rsid w:val="001A40DA"/>
    <w:rsid w:val="001C0637"/>
    <w:rsid w:val="002436B3"/>
    <w:rsid w:val="0028082A"/>
    <w:rsid w:val="00292943"/>
    <w:rsid w:val="002B2E44"/>
    <w:rsid w:val="002B53F6"/>
    <w:rsid w:val="002D0A1C"/>
    <w:rsid w:val="002D6443"/>
    <w:rsid w:val="00307C47"/>
    <w:rsid w:val="00364E0A"/>
    <w:rsid w:val="00390344"/>
    <w:rsid w:val="003B0AD5"/>
    <w:rsid w:val="003C4D14"/>
    <w:rsid w:val="003F423B"/>
    <w:rsid w:val="00405D2D"/>
    <w:rsid w:val="00410B23"/>
    <w:rsid w:val="004C7E98"/>
    <w:rsid w:val="004F6C7E"/>
    <w:rsid w:val="005047AF"/>
    <w:rsid w:val="00506DDA"/>
    <w:rsid w:val="00531139"/>
    <w:rsid w:val="005372F3"/>
    <w:rsid w:val="005453DD"/>
    <w:rsid w:val="0056303C"/>
    <w:rsid w:val="00572E16"/>
    <w:rsid w:val="005A078D"/>
    <w:rsid w:val="005A1A55"/>
    <w:rsid w:val="00614AE2"/>
    <w:rsid w:val="00651BED"/>
    <w:rsid w:val="006F473F"/>
    <w:rsid w:val="00727F8D"/>
    <w:rsid w:val="00782BAA"/>
    <w:rsid w:val="007C2DC4"/>
    <w:rsid w:val="007E3B8F"/>
    <w:rsid w:val="00853DB2"/>
    <w:rsid w:val="00875486"/>
    <w:rsid w:val="008754BF"/>
    <w:rsid w:val="00891C38"/>
    <w:rsid w:val="008B44A5"/>
    <w:rsid w:val="008D1DAE"/>
    <w:rsid w:val="009035DE"/>
    <w:rsid w:val="00946B52"/>
    <w:rsid w:val="00973B36"/>
    <w:rsid w:val="00990ACE"/>
    <w:rsid w:val="009917C4"/>
    <w:rsid w:val="00993534"/>
    <w:rsid w:val="009B563A"/>
    <w:rsid w:val="009B7F67"/>
    <w:rsid w:val="009C5923"/>
    <w:rsid w:val="009E76AC"/>
    <w:rsid w:val="00A06818"/>
    <w:rsid w:val="00A434CE"/>
    <w:rsid w:val="00A4410C"/>
    <w:rsid w:val="00A50A05"/>
    <w:rsid w:val="00A81562"/>
    <w:rsid w:val="00A86490"/>
    <w:rsid w:val="00AF5C6D"/>
    <w:rsid w:val="00B1752C"/>
    <w:rsid w:val="00B17580"/>
    <w:rsid w:val="00B214B4"/>
    <w:rsid w:val="00B51ED2"/>
    <w:rsid w:val="00B60AE7"/>
    <w:rsid w:val="00B83B7D"/>
    <w:rsid w:val="00B92A58"/>
    <w:rsid w:val="00BC3B31"/>
    <w:rsid w:val="00BE2063"/>
    <w:rsid w:val="00C04DCD"/>
    <w:rsid w:val="00C105E8"/>
    <w:rsid w:val="00C12433"/>
    <w:rsid w:val="00C12A3F"/>
    <w:rsid w:val="00C277FB"/>
    <w:rsid w:val="00C366A9"/>
    <w:rsid w:val="00C45C9D"/>
    <w:rsid w:val="00C6097C"/>
    <w:rsid w:val="00C80F80"/>
    <w:rsid w:val="00CB1C64"/>
    <w:rsid w:val="00CD0D5B"/>
    <w:rsid w:val="00CD473B"/>
    <w:rsid w:val="00CD6CF0"/>
    <w:rsid w:val="00CD7762"/>
    <w:rsid w:val="00D03EAE"/>
    <w:rsid w:val="00D11589"/>
    <w:rsid w:val="00D13167"/>
    <w:rsid w:val="00D30365"/>
    <w:rsid w:val="00D618A1"/>
    <w:rsid w:val="00DA16AE"/>
    <w:rsid w:val="00DD6516"/>
    <w:rsid w:val="00E23653"/>
    <w:rsid w:val="00E36E47"/>
    <w:rsid w:val="00E40829"/>
    <w:rsid w:val="00E67586"/>
    <w:rsid w:val="00E72CA5"/>
    <w:rsid w:val="00ED1FF1"/>
    <w:rsid w:val="00EE16A0"/>
    <w:rsid w:val="00EF7040"/>
    <w:rsid w:val="00F01441"/>
    <w:rsid w:val="00F86FF6"/>
    <w:rsid w:val="00F956F7"/>
    <w:rsid w:val="00FA4C6A"/>
    <w:rsid w:val="00FC3CF7"/>
    <w:rsid w:val="00FC4DFD"/>
    <w:rsid w:val="00FD0BE5"/>
    <w:rsid w:val="00FE4F8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docId w15:val="{00A171EA-82F7-4124-896C-3B7BF80B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4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90619-921F-48FE-94F8-8990A20B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ESTUDIANTE 59</cp:lastModifiedBy>
  <cp:revision>7</cp:revision>
  <cp:lastPrinted>2018-03-09T17:55:00Z</cp:lastPrinted>
  <dcterms:created xsi:type="dcterms:W3CDTF">2020-01-20T17:17:00Z</dcterms:created>
  <dcterms:modified xsi:type="dcterms:W3CDTF">2020-02-05T16:35:00Z</dcterms:modified>
</cp:coreProperties>
</file>