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99.0" w:type="dxa"/>
        <w:jc w:val="left"/>
        <w:tblInd w:w="-781.0" w:type="dxa"/>
        <w:tblLayout w:type="fixed"/>
        <w:tblLook w:val="0400"/>
      </w:tblPr>
      <w:tblGrid>
        <w:gridCol w:w="771"/>
        <w:gridCol w:w="1136"/>
        <w:gridCol w:w="1724"/>
        <w:gridCol w:w="691"/>
        <w:gridCol w:w="711"/>
        <w:gridCol w:w="320"/>
        <w:gridCol w:w="847"/>
        <w:gridCol w:w="1184"/>
        <w:gridCol w:w="392"/>
        <w:gridCol w:w="455"/>
        <w:gridCol w:w="1368"/>
        <w:tblGridChange w:id="0">
          <w:tblGrid>
            <w:gridCol w:w="771"/>
            <w:gridCol w:w="1136"/>
            <w:gridCol w:w="1724"/>
            <w:gridCol w:w="691"/>
            <w:gridCol w:w="711"/>
            <w:gridCol w:w="320"/>
            <w:gridCol w:w="847"/>
            <w:gridCol w:w="1184"/>
            <w:gridCol w:w="392"/>
            <w:gridCol w:w="455"/>
            <w:gridCol w:w="1368"/>
          </w:tblGrid>
        </w:tblGridChange>
      </w:tblGrid>
      <w:tr>
        <w:trPr>
          <w:cantSplit w:val="0"/>
          <w:trHeight w:val="270" w:hRule="atLeast"/>
          <w:tblHeader w:val="0"/>
        </w:trPr>
        <w:tc>
          <w:tcPr>
            <w:gridSpan w:val="11"/>
            <w:tcBorders>
              <w:top w:color="000000" w:space="0" w:sz="8" w:val="single"/>
              <w:left w:color="000000" w:space="0" w:sz="8" w:val="single"/>
              <w:bottom w:color="000000" w:space="0" w:sz="8" w:val="single"/>
              <w:right w:color="000000" w:space="0" w:sz="8" w:val="single"/>
            </w:tcBorders>
            <w:shd w:fill="dfdfdf" w:val="clear"/>
            <w:vAlign w:val="bottom"/>
          </w:tcPr>
          <w:p w:rsidR="00000000" w:rsidDel="00000000" w:rsidP="00000000" w:rsidRDefault="00000000" w:rsidRPr="00000000" w14:paraId="00000002">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CONVOCATORIA CONTRATACIÓN POR ORDEN DE PRESTACIÓN DE SERVICIOS</w:t>
            </w:r>
          </w:p>
          <w:p w:rsidR="00000000" w:rsidDel="00000000" w:rsidP="00000000" w:rsidRDefault="00000000" w:rsidRPr="00000000" w14:paraId="00000003">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PROYECTO DEL SISTEMA GENERAL DE REGALÍAS SGR  "Generación y transferencia de conocimientos y tecnologías para elevar capacidades de CTel de pequeños productores de tomate para afrontar problemas derivados del COVID-19 asociadas a la Seg. Alimentaria en las Sab. Centro y Oriente, Cundinamarca" identificado con el BPIN No. 2020000100728.”.</w:t>
            </w:r>
          </w:p>
        </w:tc>
      </w:tr>
      <w:tr>
        <w:trPr>
          <w:cantSplit w:val="0"/>
          <w:trHeight w:val="255" w:hRule="atLeast"/>
          <w:tblHeader w:val="0"/>
        </w:trPr>
        <w:tc>
          <w:tcPr>
            <w:gridSpan w:val="5"/>
            <w:tcBorders>
              <w:top w:color="000000" w:space="0" w:sz="0" w:val="nil"/>
              <w:left w:color="000000" w:space="0" w:sz="8" w:val="single"/>
              <w:bottom w:color="000000" w:space="0" w:sz="8" w:val="single"/>
              <w:right w:color="000000" w:space="0" w:sz="8" w:val="single"/>
            </w:tcBorders>
            <w:shd w:fill="dfdfdf" w:val="clear"/>
            <w:vAlign w:val="bottom"/>
          </w:tcPr>
          <w:p w:rsidR="00000000" w:rsidDel="00000000" w:rsidP="00000000" w:rsidRDefault="00000000" w:rsidRPr="00000000" w14:paraId="0000000E">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 TIPO DE CONTRATACIÓN:</w:t>
            </w:r>
          </w:p>
        </w:tc>
        <w:tc>
          <w:tcPr>
            <w:gridSpan w:val="6"/>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13">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Talento Humano</w:t>
            </w:r>
          </w:p>
        </w:tc>
      </w:tr>
      <w:tr>
        <w:trPr>
          <w:cantSplit w:val="0"/>
          <w:trHeight w:val="255" w:hRule="atLeast"/>
          <w:tblHeader w:val="0"/>
        </w:trPr>
        <w:tc>
          <w:tcPr>
            <w:gridSpan w:val="11"/>
            <w:tcBorders>
              <w:top w:color="000000" w:space="0" w:sz="8" w:val="single"/>
              <w:left w:color="000000" w:space="0" w:sz="8" w:val="single"/>
              <w:bottom w:color="000000" w:space="0" w:sz="8" w:val="single"/>
              <w:right w:color="000000" w:space="0" w:sz="8" w:val="single"/>
            </w:tcBorders>
            <w:shd w:fill="dfdfdf" w:val="clear"/>
            <w:vAlign w:val="bottom"/>
          </w:tcPr>
          <w:p w:rsidR="00000000" w:rsidDel="00000000" w:rsidP="00000000" w:rsidRDefault="00000000" w:rsidRPr="00000000" w14:paraId="00000019">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2. PERFIL</w:t>
            </w:r>
          </w:p>
        </w:tc>
      </w:tr>
      <w:tr>
        <w:trPr>
          <w:cantSplit w:val="0"/>
          <w:trHeight w:val="255" w:hRule="atLeast"/>
          <w:tblHeader w:val="0"/>
        </w:trPr>
        <w:tc>
          <w:tcPr>
            <w:gridSpan w:val="11"/>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Técnico Agrícola, con experiencia en trabajo con pequeños productores, realizando capacitaciones en sistemas agropecuarios limpios y acompañamiento técnico sobre economía campesina y productividad en el marco del proyecto “Generación y transferencia de conocimientos y tecnologías para elevar capacidades de CTel de pequeños productores de tomate para afrontar problemas derivados del COVID-19 asociadas a la Seg. Alimentaria en las Sab. Centro y Oriente, Cundinamarca" identificado con el BPIN No. 2020000100728</w:t>
            </w:r>
          </w:p>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c>
      </w:tr>
      <w:tr>
        <w:trPr>
          <w:cantSplit w:val="0"/>
          <w:trHeight w:val="255" w:hRule="atLeast"/>
          <w:tblHeader w:val="0"/>
        </w:trPr>
        <w:tc>
          <w:tcPr>
            <w:gridSpan w:val="11"/>
            <w:tcBorders>
              <w:top w:color="000000" w:space="0" w:sz="8" w:val="single"/>
              <w:left w:color="000000" w:space="0" w:sz="8" w:val="single"/>
              <w:bottom w:color="000000" w:space="0" w:sz="8" w:val="single"/>
              <w:right w:color="000000" w:space="0" w:sz="8" w:val="single"/>
            </w:tcBorders>
            <w:shd w:fill="dfdfdf" w:val="clear"/>
            <w:vAlign w:val="bottom"/>
          </w:tcPr>
          <w:p w:rsidR="00000000" w:rsidDel="00000000" w:rsidP="00000000" w:rsidRDefault="00000000" w:rsidRPr="00000000" w14:paraId="00000031">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3. REQUISITOS DE MÍNIMOS EXIGIBLES</w:t>
            </w:r>
          </w:p>
        </w:tc>
      </w:tr>
      <w:tr>
        <w:trPr>
          <w:cantSplit w:val="0"/>
          <w:trHeight w:val="255" w:hRule="atLeast"/>
          <w:tblHeader w:val="0"/>
        </w:trPr>
        <w:tc>
          <w:tcPr>
            <w:gridSpan w:val="11"/>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Técnico agrícola y/o áreas afines con formación académica en gestión de la investigación y agricultura orgánica </w:t>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Experiencia laboral especifica certificada mínima total de 3 años ejecutando actividades de extensión rural,  acompañamiento técnico a agricultores  (escuelas campesinas) y/o como auxiliar de investigación. </w:t>
            </w:r>
          </w:p>
        </w:tc>
      </w:tr>
      <w:tr>
        <w:trPr>
          <w:cantSplit w:val="0"/>
          <w:trHeight w:val="255" w:hRule="atLeast"/>
          <w:tblHeader w:val="0"/>
        </w:trPr>
        <w:tc>
          <w:tcPr>
            <w:gridSpan w:val="11"/>
            <w:tcBorders>
              <w:top w:color="000000" w:space="0" w:sz="8" w:val="single"/>
              <w:left w:color="000000" w:space="0" w:sz="8" w:val="single"/>
              <w:bottom w:color="000000" w:space="0" w:sz="8" w:val="single"/>
              <w:right w:color="000000" w:space="0" w:sz="8" w:val="single"/>
            </w:tcBorders>
            <w:shd w:fill="dfdfdf" w:val="clear"/>
            <w:vAlign w:val="bottom"/>
          </w:tcPr>
          <w:p w:rsidR="00000000" w:rsidDel="00000000" w:rsidP="00000000" w:rsidRDefault="00000000" w:rsidRPr="00000000" w14:paraId="00000048">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4. FORMACIÓN ACADÉMICA</w:t>
            </w:r>
          </w:p>
        </w:tc>
      </w:tr>
      <w:tr>
        <w:trPr>
          <w:cantSplit w:val="0"/>
          <w:trHeight w:val="255" w:hRule="atLeast"/>
          <w:tblHeader w:val="0"/>
        </w:trPr>
        <w:tc>
          <w:tcPr>
            <w:gridSpan w:val="4"/>
            <w:tcBorders>
              <w:top w:color="000000" w:space="0" w:sz="8"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53">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Título:</w:t>
            </w:r>
          </w:p>
        </w:tc>
        <w:tc>
          <w:tcPr>
            <w:gridSpan w:val="7"/>
            <w:tcBorders>
              <w:top w:color="000000" w:space="0" w:sz="8" w:val="single"/>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057">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Técnico agrícola</w:t>
            </w:r>
          </w:p>
        </w:tc>
      </w:tr>
      <w:tr>
        <w:trPr>
          <w:cantSplit w:val="0"/>
          <w:trHeight w:val="255" w:hRule="atLeast"/>
          <w:tblHeader w:val="0"/>
        </w:trPr>
        <w:tc>
          <w:tcPr>
            <w:gridSpan w:val="4"/>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5E">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PGA:</w:t>
            </w:r>
          </w:p>
        </w:tc>
        <w:tc>
          <w:tcPr>
            <w:gridSpan w:val="2"/>
            <w:tcBorders>
              <w:top w:color="000000" w:space="0" w:sz="0" w:val="nil"/>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062">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aplica</w:t>
            </w:r>
          </w:p>
        </w:tc>
        <w:tc>
          <w:tcPr>
            <w:gridSpan w:val="2"/>
            <w:tcBorders>
              <w:top w:color="000000" w:space="0" w:sz="0" w:val="nil"/>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064">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Fecha grado:</w:t>
            </w:r>
          </w:p>
        </w:tc>
        <w:tc>
          <w:tcPr>
            <w:gridSpan w:val="3"/>
            <w:tcBorders>
              <w:top w:color="000000" w:space="0" w:sz="0" w:val="nil"/>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066">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Aplica</w:t>
            </w:r>
          </w:p>
        </w:tc>
      </w:tr>
      <w:tr>
        <w:trPr>
          <w:cantSplit w:val="0"/>
          <w:trHeight w:val="255" w:hRule="atLeast"/>
          <w:tblHeader w:val="0"/>
        </w:trPr>
        <w:tc>
          <w:tcPr>
            <w:gridSpan w:val="4"/>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69">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Titulo Posgrado:</w:t>
            </w:r>
          </w:p>
        </w:tc>
        <w:tc>
          <w:tcPr>
            <w:gridSpan w:val="7"/>
            <w:tcBorders>
              <w:top w:color="000000" w:space="0" w:sz="0" w:val="nil"/>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06D">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aplica</w:t>
            </w:r>
          </w:p>
        </w:tc>
      </w:tr>
      <w:tr>
        <w:trPr>
          <w:cantSplit w:val="0"/>
          <w:trHeight w:val="255" w:hRule="atLeast"/>
          <w:tblHeader w:val="0"/>
        </w:trPr>
        <w:tc>
          <w:tcPr>
            <w:gridSpan w:val="4"/>
            <w:tcBorders>
              <w:top w:color="000000" w:space="0" w:sz="0" w:val="nil"/>
              <w:left w:color="000000" w:space="0" w:sz="8" w:val="single"/>
              <w:bottom w:color="000000" w:space="0" w:sz="8" w:val="single"/>
              <w:right w:color="000000" w:space="0" w:sz="4" w:val="single"/>
            </w:tcBorders>
            <w:shd w:fill="auto" w:val="clear"/>
            <w:vAlign w:val="bottom"/>
          </w:tcPr>
          <w:p w:rsidR="00000000" w:rsidDel="00000000" w:rsidP="00000000" w:rsidRDefault="00000000" w:rsidRPr="00000000" w14:paraId="00000074">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PGA:</w:t>
            </w:r>
          </w:p>
        </w:tc>
        <w:tc>
          <w:tcPr>
            <w:gridSpan w:val="2"/>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78">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aplica</w:t>
            </w:r>
          </w:p>
        </w:tc>
        <w:tc>
          <w:tcPr>
            <w:gridSpan w:val="2"/>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7A">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Fecha grado:</w:t>
            </w:r>
          </w:p>
        </w:tc>
        <w:tc>
          <w:tcPr>
            <w:gridSpan w:val="3"/>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7C">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Aplica</w:t>
            </w:r>
          </w:p>
        </w:tc>
      </w:tr>
      <w:tr>
        <w:trPr>
          <w:cantSplit w:val="0"/>
          <w:trHeight w:val="255" w:hRule="atLeast"/>
          <w:tblHeader w:val="0"/>
        </w:trPr>
        <w:tc>
          <w:tcPr>
            <w:gridSpan w:val="11"/>
            <w:tcBorders>
              <w:top w:color="000000" w:space="0" w:sz="8" w:val="single"/>
              <w:left w:color="000000" w:space="0" w:sz="8" w:val="single"/>
              <w:bottom w:color="000000" w:space="0" w:sz="8" w:val="single"/>
              <w:right w:color="000000" w:space="0" w:sz="8" w:val="single"/>
            </w:tcBorders>
            <w:shd w:fill="dfdfdf" w:val="clear"/>
            <w:vAlign w:val="bottom"/>
          </w:tcPr>
          <w:p w:rsidR="00000000" w:rsidDel="00000000" w:rsidP="00000000" w:rsidRDefault="00000000" w:rsidRPr="00000000" w14:paraId="0000007F">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5. EXPERIENCIA LABORAL Y/O PROFESIONAL</w:t>
            </w:r>
          </w:p>
        </w:tc>
      </w:tr>
      <w:tr>
        <w:trPr>
          <w:cantSplit w:val="0"/>
          <w:trHeight w:val="121" w:hRule="atLeast"/>
          <w:tblHeader w:val="0"/>
        </w:trPr>
        <w:tc>
          <w:tcPr>
            <w:gridSpan w:val="2"/>
            <w:vMerge w:val="restart"/>
            <w:tcBorders>
              <w:top w:color="000000" w:space="0" w:sz="8" w:val="single"/>
              <w:left w:color="000000" w:space="0" w:sz="8" w:val="single"/>
              <w:right w:color="000000" w:space="0" w:sz="8" w:val="single"/>
            </w:tcBorders>
            <w:shd w:fill="auto" w:val="clear"/>
          </w:tcPr>
          <w:p w:rsidR="00000000" w:rsidDel="00000000" w:rsidP="00000000" w:rsidRDefault="00000000" w:rsidRPr="00000000" w14:paraId="0000008A">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Experiencia: </w:t>
            </w:r>
          </w:p>
          <w:p w:rsidR="00000000" w:rsidDel="00000000" w:rsidP="00000000" w:rsidRDefault="00000000" w:rsidRPr="00000000" w14:paraId="0000008B">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8C">
            <w:pPr>
              <w:rPr>
                <w:rFonts w:ascii="Calibri" w:cs="Calibri" w:eastAsia="Calibri" w:hAnsi="Calibri"/>
                <w:color w:val="000000"/>
                <w:sz w:val="16"/>
                <w:szCs w:val="16"/>
                <w:u w:val="single"/>
              </w:rPr>
            </w:pPr>
            <w:r w:rsidDel="00000000" w:rsidR="00000000" w:rsidRPr="00000000">
              <w:rPr>
                <w:rFonts w:ascii="Calibri" w:cs="Calibri" w:eastAsia="Calibri" w:hAnsi="Calibri"/>
                <w:color w:val="000000"/>
                <w:sz w:val="16"/>
                <w:szCs w:val="16"/>
                <w:rtl w:val="0"/>
              </w:rPr>
              <w:t xml:space="preserve">1 a 3 años: </w:t>
            </w:r>
            <w:r w:rsidDel="00000000" w:rsidR="00000000" w:rsidRPr="00000000">
              <w:rPr>
                <w:rFonts w:ascii="Calibri" w:cs="Calibri" w:eastAsia="Calibri" w:hAnsi="Calibri"/>
                <w:color w:val="000000"/>
                <w:sz w:val="16"/>
                <w:szCs w:val="16"/>
                <w:u w:val="single"/>
                <w:rtl w:val="0"/>
              </w:rPr>
              <w:t xml:space="preserve">X</w:t>
            </w:r>
          </w:p>
          <w:p w:rsidR="00000000" w:rsidDel="00000000" w:rsidP="00000000" w:rsidRDefault="00000000" w:rsidRPr="00000000" w14:paraId="0000008D">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 a 6 años: _____</w:t>
            </w:r>
          </w:p>
          <w:p w:rsidR="00000000" w:rsidDel="00000000" w:rsidP="00000000" w:rsidRDefault="00000000" w:rsidRPr="00000000" w14:paraId="0000008E">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 a 9 años: _____</w:t>
            </w:r>
          </w:p>
          <w:p w:rsidR="00000000" w:rsidDel="00000000" w:rsidP="00000000" w:rsidRDefault="00000000" w:rsidRPr="00000000" w14:paraId="0000008F">
            <w:pPr>
              <w:rPr>
                <w:rFonts w:ascii="Calibri" w:cs="Calibri" w:eastAsia="Calibri" w:hAnsi="Calibri"/>
                <w:color w:val="000000"/>
                <w:sz w:val="20"/>
                <w:szCs w:val="20"/>
              </w:rPr>
            </w:pPr>
            <w:r w:rsidDel="00000000" w:rsidR="00000000" w:rsidRPr="00000000">
              <w:rPr>
                <w:rFonts w:ascii="Calibri" w:cs="Calibri" w:eastAsia="Calibri" w:hAnsi="Calibri"/>
                <w:color w:val="000000"/>
                <w:sz w:val="16"/>
                <w:szCs w:val="16"/>
                <w:rtl w:val="0"/>
              </w:rPr>
              <w:t xml:space="preserve">10 a más años:______</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dfdfdf" w:val="clear"/>
            <w:vAlign w:val="bottom"/>
          </w:tcPr>
          <w:p w:rsidR="00000000" w:rsidDel="00000000" w:rsidP="00000000" w:rsidRDefault="00000000" w:rsidRPr="00000000" w14:paraId="00000091">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Competencias Comunes</w:t>
            </w:r>
          </w:p>
        </w:tc>
        <w:tc>
          <w:tcPr>
            <w:gridSpan w:val="5"/>
            <w:tcBorders>
              <w:top w:color="000000" w:space="0" w:sz="8" w:val="single"/>
              <w:left w:color="000000" w:space="0" w:sz="8" w:val="single"/>
              <w:bottom w:color="000000" w:space="0" w:sz="8" w:val="single"/>
              <w:right w:color="000000" w:space="0" w:sz="8" w:val="single"/>
            </w:tcBorders>
            <w:shd w:fill="dfdfdf" w:val="clear"/>
            <w:vAlign w:val="bottom"/>
          </w:tcPr>
          <w:p w:rsidR="00000000" w:rsidDel="00000000" w:rsidP="00000000" w:rsidRDefault="00000000" w:rsidRPr="00000000" w14:paraId="00000095">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Competencias comportamentales</w:t>
            </w:r>
          </w:p>
        </w:tc>
      </w:tr>
      <w:tr>
        <w:trPr>
          <w:cantSplit w:val="0"/>
          <w:trHeight w:val="418" w:hRule="atLeast"/>
          <w:tblHeader w:val="0"/>
        </w:trPr>
        <w:tc>
          <w:tcPr>
            <w:gridSpan w:val="2"/>
            <w:vMerge w:val="continue"/>
            <w:tcBorders>
              <w:top w:color="000000" w:space="0" w:sz="8" w:val="single"/>
              <w:left w:color="000000" w:space="0" w:sz="8" w:val="single"/>
              <w:right w:color="000000" w:space="0" w:sz="8" w:val="single"/>
            </w:tcBorders>
            <w:shd w:fill="auto" w:val="cle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20"/>
                <w:szCs w:val="20"/>
              </w:rPr>
            </w:pPr>
            <w:r w:rsidDel="00000000" w:rsidR="00000000" w:rsidRPr="00000000">
              <w:rPr>
                <w:rtl w:val="0"/>
              </w:rPr>
            </w:r>
          </w:p>
        </w:tc>
        <w:tc>
          <w:tcPr>
            <w:gridSpan w:val="4"/>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9C">
            <w:pPr>
              <w:rPr>
                <w:rFonts w:ascii="Calibri" w:cs="Calibri" w:eastAsia="Calibri" w:hAnsi="Calibri"/>
                <w:color w:val="000000"/>
                <w:sz w:val="16"/>
                <w:szCs w:val="16"/>
                <w:u w:val="single"/>
              </w:rPr>
            </w:pPr>
            <w:r w:rsidDel="00000000" w:rsidR="00000000" w:rsidRPr="00000000">
              <w:rPr>
                <w:rFonts w:ascii="Calibri" w:cs="Calibri" w:eastAsia="Calibri" w:hAnsi="Calibri"/>
                <w:color w:val="000000"/>
                <w:sz w:val="16"/>
                <w:szCs w:val="16"/>
                <w:rtl w:val="0"/>
              </w:rPr>
              <w:t xml:space="preserve">Orientación a resultados: </w:t>
            </w:r>
            <w:r w:rsidDel="00000000" w:rsidR="00000000" w:rsidRPr="00000000">
              <w:rPr>
                <w:rFonts w:ascii="Calibri" w:cs="Calibri" w:eastAsia="Calibri" w:hAnsi="Calibri"/>
                <w:color w:val="000000"/>
                <w:sz w:val="16"/>
                <w:szCs w:val="16"/>
                <w:u w:val="single"/>
                <w:rtl w:val="0"/>
              </w:rPr>
              <w:t xml:space="preserve">X</w:t>
            </w:r>
          </w:p>
        </w:tc>
        <w:tc>
          <w:tcPr>
            <w:gridSpan w:val="3"/>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A0">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Liderazgo para el cambio:__</w:t>
            </w:r>
          </w:p>
        </w:tc>
        <w:tc>
          <w:tcPr>
            <w:gridSpan w:val="2"/>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A3">
            <w:pPr>
              <w:rPr>
                <w:rFonts w:ascii="Calibri" w:cs="Calibri" w:eastAsia="Calibri" w:hAnsi="Calibri"/>
                <w:color w:val="000000"/>
                <w:sz w:val="16"/>
                <w:szCs w:val="16"/>
                <w:u w:val="single"/>
              </w:rPr>
            </w:pPr>
            <w:r w:rsidDel="00000000" w:rsidR="00000000" w:rsidRPr="00000000">
              <w:rPr>
                <w:rFonts w:ascii="Calibri" w:cs="Calibri" w:eastAsia="Calibri" w:hAnsi="Calibri"/>
                <w:color w:val="000000"/>
                <w:sz w:val="16"/>
                <w:szCs w:val="16"/>
                <w:rtl w:val="0"/>
              </w:rPr>
              <w:t xml:space="preserve">Conocimiento del entorno: </w:t>
            </w:r>
            <w:r w:rsidDel="00000000" w:rsidR="00000000" w:rsidRPr="00000000">
              <w:rPr>
                <w:rFonts w:ascii="Calibri" w:cs="Calibri" w:eastAsia="Calibri" w:hAnsi="Calibri"/>
                <w:color w:val="000000"/>
                <w:sz w:val="16"/>
                <w:szCs w:val="16"/>
                <w:u w:val="single"/>
                <w:rtl w:val="0"/>
              </w:rPr>
              <w:t xml:space="preserve">X</w:t>
            </w:r>
          </w:p>
        </w:tc>
      </w:tr>
      <w:tr>
        <w:trPr>
          <w:cantSplit w:val="0"/>
          <w:trHeight w:val="119" w:hRule="atLeast"/>
          <w:tblHeader w:val="0"/>
        </w:trPr>
        <w:tc>
          <w:tcPr>
            <w:gridSpan w:val="2"/>
            <w:vMerge w:val="continue"/>
            <w:tcBorders>
              <w:top w:color="000000" w:space="0" w:sz="8" w:val="single"/>
              <w:left w:color="000000" w:space="0" w:sz="8" w:val="single"/>
              <w:right w:color="000000" w:space="0" w:sz="8" w:val="single"/>
            </w:tcBorders>
            <w:shd w:fill="auto" w:val="clea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u w:val="single"/>
              </w:rPr>
            </w:pPr>
            <w:r w:rsidDel="00000000" w:rsidR="00000000" w:rsidRPr="00000000">
              <w:rPr>
                <w:rtl w:val="0"/>
              </w:rPr>
            </w:r>
          </w:p>
        </w:tc>
        <w:tc>
          <w:tcPr>
            <w:gridSpan w:val="4"/>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A7">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Orientación al usuario y al ciudadano :__</w:t>
            </w:r>
            <w:r w:rsidDel="00000000" w:rsidR="00000000" w:rsidRPr="00000000">
              <w:rPr>
                <w:rFonts w:ascii="Calibri" w:cs="Calibri" w:eastAsia="Calibri" w:hAnsi="Calibri"/>
                <w:color w:val="000000"/>
                <w:sz w:val="16"/>
                <w:szCs w:val="16"/>
                <w:u w:val="single"/>
                <w:rtl w:val="0"/>
              </w:rPr>
              <w:t xml:space="preserve">X</w:t>
            </w:r>
            <w:r w:rsidDel="00000000" w:rsidR="00000000" w:rsidRPr="00000000">
              <w:rPr>
                <w:rFonts w:ascii="Calibri" w:cs="Calibri" w:eastAsia="Calibri" w:hAnsi="Calibri"/>
                <w:color w:val="000000"/>
                <w:sz w:val="16"/>
                <w:szCs w:val="16"/>
                <w:rtl w:val="0"/>
              </w:rPr>
              <w:t xml:space="preserve">__</w:t>
            </w:r>
          </w:p>
        </w:tc>
        <w:tc>
          <w:tcPr>
            <w:gridSpan w:val="3"/>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AB">
            <w:pPr>
              <w:rPr>
                <w:rFonts w:ascii="Calibri" w:cs="Calibri" w:eastAsia="Calibri" w:hAnsi="Calibri"/>
                <w:color w:val="000000"/>
                <w:sz w:val="16"/>
                <w:szCs w:val="16"/>
                <w:u w:val="single"/>
              </w:rPr>
            </w:pPr>
            <w:r w:rsidDel="00000000" w:rsidR="00000000" w:rsidRPr="00000000">
              <w:rPr>
                <w:rFonts w:ascii="Calibri" w:cs="Calibri" w:eastAsia="Calibri" w:hAnsi="Calibri"/>
                <w:color w:val="000000"/>
                <w:sz w:val="16"/>
                <w:szCs w:val="16"/>
                <w:rtl w:val="0"/>
              </w:rPr>
              <w:t xml:space="preserve">Planeación : </w:t>
            </w:r>
            <w:r w:rsidDel="00000000" w:rsidR="00000000" w:rsidRPr="00000000">
              <w:rPr>
                <w:rFonts w:ascii="Calibri" w:cs="Calibri" w:eastAsia="Calibri" w:hAnsi="Calibri"/>
                <w:color w:val="000000"/>
                <w:sz w:val="16"/>
                <w:szCs w:val="16"/>
                <w:u w:val="single"/>
                <w:rtl w:val="0"/>
              </w:rPr>
              <w:t xml:space="preserve">X</w:t>
            </w:r>
          </w:p>
        </w:tc>
        <w:tc>
          <w:tcPr>
            <w:gridSpan w:val="2"/>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AE">
            <w:pPr>
              <w:rPr>
                <w:rFonts w:ascii="Calibri" w:cs="Calibri" w:eastAsia="Calibri" w:hAnsi="Calibri"/>
                <w:color w:val="000000"/>
                <w:sz w:val="16"/>
                <w:szCs w:val="16"/>
                <w:u w:val="single"/>
              </w:rPr>
            </w:pPr>
            <w:r w:rsidDel="00000000" w:rsidR="00000000" w:rsidRPr="00000000">
              <w:rPr>
                <w:rFonts w:ascii="Calibri" w:cs="Calibri" w:eastAsia="Calibri" w:hAnsi="Calibri"/>
                <w:color w:val="000000"/>
                <w:sz w:val="16"/>
                <w:szCs w:val="16"/>
                <w:rtl w:val="0"/>
              </w:rPr>
              <w:t xml:space="preserve">Relaciones Públicas: </w:t>
            </w:r>
            <w:r w:rsidDel="00000000" w:rsidR="00000000" w:rsidRPr="00000000">
              <w:rPr>
                <w:rFonts w:ascii="Calibri" w:cs="Calibri" w:eastAsia="Calibri" w:hAnsi="Calibri"/>
                <w:color w:val="000000"/>
                <w:sz w:val="16"/>
                <w:szCs w:val="16"/>
                <w:u w:val="single"/>
                <w:rtl w:val="0"/>
              </w:rPr>
              <w:t xml:space="preserve">X</w:t>
            </w:r>
          </w:p>
        </w:tc>
      </w:tr>
      <w:tr>
        <w:trPr>
          <w:cantSplit w:val="0"/>
          <w:trHeight w:val="119" w:hRule="atLeast"/>
          <w:tblHeader w:val="0"/>
        </w:trPr>
        <w:tc>
          <w:tcPr>
            <w:gridSpan w:val="2"/>
            <w:vMerge w:val="continue"/>
            <w:tcBorders>
              <w:top w:color="000000" w:space="0" w:sz="8" w:val="single"/>
              <w:left w:color="000000" w:space="0" w:sz="8" w:val="single"/>
              <w:right w:color="000000" w:space="0" w:sz="8" w:val="single"/>
            </w:tcBorders>
            <w:shd w:fill="auto" w:val="clea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u w:val="single"/>
              </w:rPr>
            </w:pPr>
            <w:r w:rsidDel="00000000" w:rsidR="00000000" w:rsidRPr="00000000">
              <w:rPr>
                <w:rtl w:val="0"/>
              </w:rPr>
            </w:r>
          </w:p>
        </w:tc>
        <w:tc>
          <w:tcPr>
            <w:gridSpan w:val="4"/>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B2">
            <w:pPr>
              <w:rPr>
                <w:rFonts w:ascii="Calibri" w:cs="Calibri" w:eastAsia="Calibri" w:hAnsi="Calibri"/>
                <w:color w:val="000000"/>
                <w:sz w:val="16"/>
                <w:szCs w:val="16"/>
                <w:u w:val="single"/>
              </w:rPr>
            </w:pPr>
            <w:r w:rsidDel="00000000" w:rsidR="00000000" w:rsidRPr="00000000">
              <w:rPr>
                <w:rFonts w:ascii="Calibri" w:cs="Calibri" w:eastAsia="Calibri" w:hAnsi="Calibri"/>
                <w:color w:val="000000"/>
                <w:sz w:val="16"/>
                <w:szCs w:val="16"/>
                <w:rtl w:val="0"/>
              </w:rPr>
              <w:t xml:space="preserve">Trasparencia: </w:t>
            </w:r>
            <w:r w:rsidDel="00000000" w:rsidR="00000000" w:rsidRPr="00000000">
              <w:rPr>
                <w:rFonts w:ascii="Calibri" w:cs="Calibri" w:eastAsia="Calibri" w:hAnsi="Calibri"/>
                <w:color w:val="000000"/>
                <w:sz w:val="16"/>
                <w:szCs w:val="16"/>
                <w:u w:val="single"/>
                <w:rtl w:val="0"/>
              </w:rPr>
              <w:t xml:space="preserve">X</w:t>
            </w:r>
          </w:p>
        </w:tc>
        <w:tc>
          <w:tcPr>
            <w:gridSpan w:val="3"/>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B6">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Toma de decisiones: _X_</w:t>
            </w:r>
          </w:p>
        </w:tc>
        <w:tc>
          <w:tcPr>
            <w:gridSpan w:val="2"/>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B9">
            <w:pPr>
              <w:rPr>
                <w:rFonts w:ascii="Calibri" w:cs="Calibri" w:eastAsia="Calibri" w:hAnsi="Calibri"/>
                <w:color w:val="000000"/>
                <w:sz w:val="16"/>
                <w:szCs w:val="16"/>
                <w:u w:val="single"/>
              </w:rPr>
            </w:pPr>
            <w:r w:rsidDel="00000000" w:rsidR="00000000" w:rsidRPr="00000000">
              <w:rPr>
                <w:rFonts w:ascii="Calibri" w:cs="Calibri" w:eastAsia="Calibri" w:hAnsi="Calibri"/>
                <w:color w:val="000000"/>
                <w:sz w:val="16"/>
                <w:szCs w:val="16"/>
                <w:rtl w:val="0"/>
              </w:rPr>
              <w:t xml:space="preserve">Pensamiento Estratégico: </w:t>
            </w:r>
            <w:r w:rsidDel="00000000" w:rsidR="00000000" w:rsidRPr="00000000">
              <w:rPr>
                <w:rFonts w:ascii="Calibri" w:cs="Calibri" w:eastAsia="Calibri" w:hAnsi="Calibri"/>
                <w:color w:val="000000"/>
                <w:sz w:val="16"/>
                <w:szCs w:val="16"/>
                <w:u w:val="single"/>
                <w:rtl w:val="0"/>
              </w:rPr>
              <w:t xml:space="preserve">X</w:t>
            </w:r>
          </w:p>
        </w:tc>
      </w:tr>
      <w:tr>
        <w:trPr>
          <w:cantSplit w:val="0"/>
          <w:trHeight w:val="281" w:hRule="atLeast"/>
          <w:tblHeader w:val="0"/>
        </w:trPr>
        <w:tc>
          <w:tcPr>
            <w:gridSpan w:val="2"/>
            <w:vMerge w:val="continue"/>
            <w:tcBorders>
              <w:top w:color="000000" w:space="0" w:sz="8" w:val="single"/>
              <w:left w:color="000000" w:space="0" w:sz="8" w:val="single"/>
              <w:right w:color="000000" w:space="0" w:sz="8" w:val="single"/>
            </w:tcBorders>
            <w:shd w:fill="auto" w:val="clea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u w:val="single"/>
              </w:rPr>
            </w:pPr>
            <w:r w:rsidDel="00000000" w:rsidR="00000000" w:rsidRPr="00000000">
              <w:rPr>
                <w:rtl w:val="0"/>
              </w:rPr>
            </w:r>
          </w:p>
        </w:tc>
        <w:tc>
          <w:tcPr>
            <w:gridSpan w:val="4"/>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BD">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Dirección y desarrollo principal: ___</w:t>
            </w:r>
          </w:p>
        </w:tc>
        <w:tc>
          <w:tcPr>
            <w:gridSpan w:val="3"/>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C1">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Resolución de problemas: X_</w:t>
            </w:r>
          </w:p>
        </w:tc>
        <w:tc>
          <w:tcPr>
            <w:gridSpan w:val="2"/>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C4">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Investigación: ____</w:t>
            </w:r>
          </w:p>
        </w:tc>
      </w:tr>
      <w:tr>
        <w:trPr>
          <w:cantSplit w:val="0"/>
          <w:trHeight w:val="119" w:hRule="atLeast"/>
          <w:tblHeader w:val="0"/>
        </w:trPr>
        <w:tc>
          <w:tcPr>
            <w:gridSpan w:val="2"/>
            <w:vMerge w:val="continue"/>
            <w:tcBorders>
              <w:top w:color="000000" w:space="0" w:sz="8" w:val="single"/>
              <w:left w:color="000000" w:space="0" w:sz="8" w:val="single"/>
              <w:right w:color="000000" w:space="0" w:sz="8" w:val="single"/>
            </w:tcBorders>
            <w:shd w:fill="auto" w:val="clea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4"/>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C8">
            <w:pPr>
              <w:rPr>
                <w:rFonts w:ascii="Calibri" w:cs="Calibri" w:eastAsia="Calibri" w:hAnsi="Calibri"/>
                <w:color w:val="000000"/>
                <w:sz w:val="16"/>
                <w:szCs w:val="16"/>
                <w:u w:val="single"/>
              </w:rPr>
            </w:pPr>
            <w:r w:rsidDel="00000000" w:rsidR="00000000" w:rsidRPr="00000000">
              <w:rPr>
                <w:rFonts w:ascii="Calibri" w:cs="Calibri" w:eastAsia="Calibri" w:hAnsi="Calibri"/>
                <w:color w:val="000000"/>
                <w:sz w:val="16"/>
                <w:szCs w:val="16"/>
                <w:rtl w:val="0"/>
              </w:rPr>
              <w:t xml:space="preserve">Compromiso con la organización: </w:t>
            </w:r>
            <w:r w:rsidDel="00000000" w:rsidR="00000000" w:rsidRPr="00000000">
              <w:rPr>
                <w:rFonts w:ascii="Calibri" w:cs="Calibri" w:eastAsia="Calibri" w:hAnsi="Calibri"/>
                <w:color w:val="000000"/>
                <w:sz w:val="16"/>
                <w:szCs w:val="16"/>
                <w:u w:val="single"/>
                <w:rtl w:val="0"/>
              </w:rPr>
              <w:t xml:space="preserve">X</w:t>
            </w:r>
          </w:p>
        </w:tc>
        <w:tc>
          <w:tcPr>
            <w:gridSpan w:val="3"/>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CC">
            <w:pPr>
              <w:rPr>
                <w:rFonts w:ascii="Calibri" w:cs="Calibri" w:eastAsia="Calibri" w:hAnsi="Calibri"/>
                <w:color w:val="000000"/>
                <w:sz w:val="16"/>
                <w:szCs w:val="16"/>
                <w:u w:val="single"/>
              </w:rPr>
            </w:pPr>
            <w:r w:rsidDel="00000000" w:rsidR="00000000" w:rsidRPr="00000000">
              <w:rPr>
                <w:rFonts w:ascii="Calibri" w:cs="Calibri" w:eastAsia="Calibri" w:hAnsi="Calibri"/>
                <w:color w:val="000000"/>
                <w:sz w:val="16"/>
                <w:szCs w:val="16"/>
                <w:rtl w:val="0"/>
              </w:rPr>
              <w:t xml:space="preserve">Diligencia y trámite: </w:t>
            </w:r>
            <w:r w:rsidDel="00000000" w:rsidR="00000000" w:rsidRPr="00000000">
              <w:rPr>
                <w:rFonts w:ascii="Calibri" w:cs="Calibri" w:eastAsia="Calibri" w:hAnsi="Calibri"/>
                <w:color w:val="000000"/>
                <w:sz w:val="16"/>
                <w:szCs w:val="16"/>
                <w:u w:val="single"/>
                <w:rtl w:val="0"/>
              </w:rPr>
              <w:t xml:space="preserve">X</w:t>
            </w:r>
          </w:p>
        </w:tc>
        <w:tc>
          <w:tcPr>
            <w:gridSpan w:val="2"/>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CF">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Docencia:_____</w:t>
            </w:r>
          </w:p>
        </w:tc>
      </w:tr>
      <w:tr>
        <w:trPr>
          <w:cantSplit w:val="0"/>
          <w:trHeight w:val="255" w:hRule="atLeast"/>
          <w:tblHeader w:val="0"/>
        </w:trPr>
        <w:tc>
          <w:tcPr>
            <w:gridSpan w:val="11"/>
            <w:tcBorders>
              <w:top w:color="000000" w:space="0" w:sz="8" w:val="single"/>
              <w:left w:color="000000" w:space="0" w:sz="8" w:val="single"/>
              <w:bottom w:color="000000" w:space="0" w:sz="4" w:val="single"/>
              <w:right w:color="000000" w:space="0" w:sz="8" w:val="single"/>
            </w:tcBorders>
            <w:shd w:fill="dfdfdf" w:val="clear"/>
            <w:vAlign w:val="bottom"/>
          </w:tcPr>
          <w:p w:rsidR="00000000" w:rsidDel="00000000" w:rsidP="00000000" w:rsidRDefault="00000000" w:rsidRPr="00000000" w14:paraId="000000D1">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6. OBJETO CONTRACTUAL</w:t>
            </w:r>
          </w:p>
        </w:tc>
      </w:tr>
      <w:tr>
        <w:trPr>
          <w:cantSplit w:val="0"/>
          <w:trHeight w:val="1341" w:hRule="atLeast"/>
          <w:tblHeader w:val="0"/>
        </w:trPr>
        <w:tc>
          <w:tcPr>
            <w:gridSpan w:val="11"/>
            <w:tcBorders>
              <w:top w:color="000000" w:space="0" w:sz="4"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C">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highlight w:val="white"/>
                <w:rtl w:val="0"/>
              </w:rPr>
              <w:t xml:space="preserve">El contratista se compromete con la Universidad Militar Nueva Granada a prestar por sus propios medios, con plena autonomía, sus servicios como técnico agrícola para el desarrollo del Proyecto denominado: "</w:t>
            </w:r>
            <w:r w:rsidDel="00000000" w:rsidR="00000000" w:rsidRPr="00000000">
              <w:rPr>
                <w:rFonts w:ascii="Calibri" w:cs="Calibri" w:eastAsia="Calibri" w:hAnsi="Calibri"/>
                <w:i w:val="1"/>
                <w:color w:val="000000"/>
                <w:sz w:val="20"/>
                <w:szCs w:val="20"/>
                <w:rtl w:val="0"/>
              </w:rPr>
              <w:t xml:space="preserve">Generación y transferencia de conocimientos y tecnologías para elevar capacidades de CTel de pequeños productores de tomate para afrontar problemas derivados del COVID-19 asociadas a la Seg. Alimentaria en las Sab. Centro y Oriente, Cundinamarca</w:t>
            </w:r>
            <w:r w:rsidDel="00000000" w:rsidR="00000000" w:rsidRPr="00000000">
              <w:rPr>
                <w:rFonts w:ascii="Calibri" w:cs="Calibri" w:eastAsia="Calibri" w:hAnsi="Calibri"/>
                <w:color w:val="000000"/>
                <w:sz w:val="20"/>
                <w:szCs w:val="20"/>
                <w:rtl w:val="0"/>
              </w:rPr>
              <w:t xml:space="preserve">" identificado con el BPIN No. 2020000100728</w:t>
            </w:r>
          </w:p>
          <w:p w:rsidR="00000000" w:rsidDel="00000000" w:rsidP="00000000" w:rsidRDefault="00000000" w:rsidRPr="00000000" w14:paraId="000000DD">
            <w:pPr>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DF">
            <w:pPr>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color w:val="000000"/>
                <w:sz w:val="20"/>
                <w:szCs w:val="20"/>
                <w:highlight w:val="white"/>
              </w:rPr>
            </w:pPr>
            <w:r w:rsidDel="00000000" w:rsidR="00000000" w:rsidRPr="00000000">
              <w:rPr>
                <w:rtl w:val="0"/>
              </w:rPr>
            </w:r>
          </w:p>
        </w:tc>
      </w:tr>
      <w:tr>
        <w:trPr>
          <w:cantSplit w:val="0"/>
          <w:trHeight w:val="255" w:hRule="atLeast"/>
          <w:tblHeader w:val="0"/>
        </w:trPr>
        <w:tc>
          <w:tcPr>
            <w:gridSpan w:val="6"/>
            <w:tcBorders>
              <w:top w:color="000000" w:space="0" w:sz="8" w:val="single"/>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0EB">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Facultad: </w:t>
            </w:r>
          </w:p>
        </w:tc>
        <w:tc>
          <w:tcPr>
            <w:gridSpan w:val="5"/>
            <w:tcBorders>
              <w:top w:color="000000" w:space="0" w:sz="8" w:val="single"/>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0F1">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Sitio de desarrollo: </w:t>
            </w:r>
          </w:p>
        </w:tc>
      </w:tr>
      <w:tr>
        <w:trPr>
          <w:cantSplit w:val="0"/>
          <w:trHeight w:val="270" w:hRule="atLeast"/>
          <w:tblHeader w:val="0"/>
        </w:trPr>
        <w:tc>
          <w:tcPr>
            <w:gridSpan w:val="6"/>
            <w:tcBorders>
              <w:top w:color="000000" w:space="0" w:sz="0" w:val="nil"/>
              <w:left w:color="000000" w:space="0" w:sz="8" w:val="single"/>
              <w:bottom w:color="000000" w:space="0" w:sz="0" w:val="nil"/>
              <w:right w:color="000000" w:space="0" w:sz="0" w:val="nil"/>
            </w:tcBorders>
            <w:shd w:fill="auto" w:val="clear"/>
          </w:tcPr>
          <w:p w:rsidR="00000000" w:rsidDel="00000000" w:rsidP="00000000" w:rsidRDefault="00000000" w:rsidRPr="00000000" w14:paraId="000000F6">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Fac. Ciencias Básicas y Aplicadas</w:t>
            </w:r>
          </w:p>
        </w:tc>
        <w:tc>
          <w:tcPr>
            <w:gridSpan w:val="5"/>
            <w:tcBorders>
              <w:top w:color="000000" w:space="0" w:sz="0" w:val="nil"/>
              <w:left w:color="000000" w:space="0" w:sz="8" w:val="single"/>
              <w:bottom w:color="000000" w:space="0" w:sz="8" w:val="single"/>
              <w:right w:color="000000" w:space="0" w:sz="8" w:val="single"/>
            </w:tcBorders>
            <w:shd w:fill="auto" w:val="clear"/>
          </w:tcPr>
          <w:p w:rsidR="00000000" w:rsidDel="00000000" w:rsidP="00000000" w:rsidRDefault="00000000" w:rsidRPr="00000000" w14:paraId="000000FC">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Campus Nueva Granada, Fómeque y Sopo</w:t>
            </w:r>
          </w:p>
        </w:tc>
      </w:tr>
      <w:tr>
        <w:trPr>
          <w:cantSplit w:val="0"/>
          <w:trHeight w:val="1077" w:hRule="atLeast"/>
          <w:tblHeader w:val="0"/>
        </w:trPr>
        <w:tc>
          <w:tcPr>
            <w:gridSpan w:val="11"/>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01">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Tiempo a contratar (meses): 14  meses</w:t>
            </w:r>
          </w:p>
        </w:tc>
      </w:tr>
      <w:tr>
        <w:trPr>
          <w:cantSplit w:val="0"/>
          <w:trHeight w:val="3420" w:hRule="atLeast"/>
          <w:tblHeader w:val="0"/>
        </w:trPr>
        <w:tc>
          <w:tcPr>
            <w:gridSpan w:val="11"/>
            <w:tcBorders>
              <w:top w:color="000000" w:space="0" w:sz="8" w:val="single"/>
              <w:left w:color="000000" w:space="0" w:sz="8" w:val="single"/>
              <w:bottom w:color="000000" w:space="0" w:sz="4" w:val="single"/>
              <w:right w:color="000000" w:space="0" w:sz="8" w:val="single"/>
            </w:tcBorders>
            <w:shd w:fill="dfdfdf" w:val="clear"/>
            <w:vAlign w:val="bottom"/>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20"/>
                <w:szCs w:val="20"/>
              </w:rPr>
            </w:pPr>
            <w:r w:rsidDel="00000000" w:rsidR="00000000" w:rsidRPr="00000000">
              <w:rPr>
                <w:rtl w:val="0"/>
              </w:rPr>
            </w:r>
          </w:p>
          <w:tbl>
            <w:tblPr>
              <w:tblStyle w:val="Table2"/>
              <w:tblW w:w="9431.0" w:type="dxa"/>
              <w:jc w:val="left"/>
              <w:tblLayout w:type="fixed"/>
              <w:tblLook w:val="0400"/>
            </w:tblPr>
            <w:tblGrid>
              <w:gridCol w:w="9431"/>
              <w:tblGridChange w:id="0">
                <w:tblGrid>
                  <w:gridCol w:w="9431"/>
                </w:tblGrid>
              </w:tblGridChange>
            </w:tblGrid>
            <w:tr>
              <w:trPr>
                <w:cantSplit w:val="0"/>
                <w:trHeight w:val="513" w:hRule="atLeast"/>
                <w:tblHeader w:val="0"/>
              </w:trPr>
              <w:tc>
                <w:tcPr>
                  <w:tcBorders>
                    <w:top w:color="000000" w:space="0" w:sz="4" w:val="single"/>
                    <w:left w:color="000000" w:space="0" w:sz="8" w:val="single"/>
                    <w:bottom w:color="000000" w:space="0" w:sz="4" w:val="single"/>
                    <w:right w:color="000000" w:space="0" w:sz="8" w:val="single"/>
                  </w:tcBorders>
                  <w:shd w:fill="ffffff" w:val="clear"/>
                  <w:vAlign w:val="center"/>
                </w:tcPr>
                <w:p w:rsidR="00000000" w:rsidDel="00000000" w:rsidP="00000000" w:rsidRDefault="00000000" w:rsidRPr="00000000" w14:paraId="0000010D">
                  <w:pPr>
                    <w:rPr>
                      <w:color w:val="000000"/>
                      <w:sz w:val="20"/>
                      <w:szCs w:val="20"/>
                    </w:rPr>
                  </w:pPr>
                  <w:r w:rsidDel="00000000" w:rsidR="00000000" w:rsidRPr="00000000">
                    <w:rPr>
                      <w:color w:val="000000"/>
                      <w:sz w:val="20"/>
                      <w:szCs w:val="20"/>
                      <w:rtl w:val="0"/>
                    </w:rPr>
                    <w:t xml:space="preserve">1. Apoyar las actividades de asesoría técnica en cultivos vitrina de tomate en los municipios de Fómeque y Sopo – Cundinamarca. </w:t>
                  </w:r>
                </w:p>
              </w:tc>
            </w:tr>
            <w:tr>
              <w:trPr>
                <w:cantSplit w:val="0"/>
                <w:trHeight w:val="339" w:hRule="atLeast"/>
                <w:tblHeader w:val="0"/>
              </w:trPr>
              <w:tc>
                <w:tcPr>
                  <w:tcBorders>
                    <w:top w:color="000000" w:space="0" w:sz="4" w:val="single"/>
                    <w:left w:color="000000" w:space="0" w:sz="8" w:val="single"/>
                    <w:bottom w:color="000000" w:space="0" w:sz="4" w:val="single"/>
                    <w:right w:color="000000" w:space="0" w:sz="8" w:val="single"/>
                  </w:tcBorders>
                  <w:shd w:fill="ffffff" w:val="clear"/>
                  <w:vAlign w:val="center"/>
                </w:tcPr>
                <w:p w:rsidR="00000000" w:rsidDel="00000000" w:rsidP="00000000" w:rsidRDefault="00000000" w:rsidRPr="00000000" w14:paraId="0000010E">
                  <w:pPr>
                    <w:rPr>
                      <w:color w:val="000000"/>
                      <w:sz w:val="20"/>
                      <w:szCs w:val="20"/>
                    </w:rPr>
                  </w:pPr>
                  <w:r w:rsidDel="00000000" w:rsidR="00000000" w:rsidRPr="00000000">
                    <w:rPr>
                      <w:color w:val="000000"/>
                      <w:sz w:val="20"/>
                      <w:szCs w:val="20"/>
                      <w:rtl w:val="0"/>
                    </w:rPr>
                    <w:t xml:space="preserve">2. Apoyar en el desarrollo de capacitaciones dirigidas a pequeños productores de los municipios de Fómeque y Sopo. </w:t>
                  </w:r>
                </w:p>
              </w:tc>
            </w:tr>
            <w:tr>
              <w:trPr>
                <w:cantSplit w:val="0"/>
                <w:trHeight w:val="513" w:hRule="atLeast"/>
                <w:tblHeader w:val="0"/>
              </w:trPr>
              <w:tc>
                <w:tcPr>
                  <w:tcBorders>
                    <w:top w:color="000000" w:space="0" w:sz="4" w:val="single"/>
                    <w:left w:color="000000" w:space="0" w:sz="8" w:val="single"/>
                    <w:bottom w:color="000000" w:space="0" w:sz="4" w:val="single"/>
                    <w:right w:color="000000" w:space="0" w:sz="8" w:val="single"/>
                  </w:tcBorders>
                  <w:shd w:fill="ffffff" w:val="clear"/>
                  <w:vAlign w:val="center"/>
                </w:tcPr>
                <w:p w:rsidR="00000000" w:rsidDel="00000000" w:rsidP="00000000" w:rsidRDefault="00000000" w:rsidRPr="00000000" w14:paraId="0000010F">
                  <w:pPr>
                    <w:rPr>
                      <w:color w:val="000000"/>
                      <w:sz w:val="20"/>
                      <w:szCs w:val="20"/>
                    </w:rPr>
                  </w:pPr>
                  <w:r w:rsidDel="00000000" w:rsidR="00000000" w:rsidRPr="00000000">
                    <w:rPr>
                      <w:color w:val="000000"/>
                      <w:sz w:val="20"/>
                      <w:szCs w:val="20"/>
                      <w:rtl w:val="0"/>
                    </w:rPr>
                    <w:t xml:space="preserve">3. Realizar las demás obligaciones inherentes a la naturaleza del contrato y las que sean asignadas por el Supervisor del contrato, necesarios para garantizar el cumplimiento del objeto contractual.</w:t>
                  </w:r>
                </w:p>
              </w:tc>
            </w:tr>
            <w:tr>
              <w:trPr>
                <w:cantSplit w:val="0"/>
                <w:trHeight w:val="394" w:hRule="atLeast"/>
                <w:tblHeader w:val="0"/>
              </w:trPr>
              <w:tc>
                <w:tcPr>
                  <w:tcBorders>
                    <w:top w:color="000000" w:space="0" w:sz="4" w:val="single"/>
                    <w:left w:color="000000" w:space="0" w:sz="8" w:val="single"/>
                    <w:bottom w:color="000000" w:space="0" w:sz="4" w:val="single"/>
                    <w:right w:color="000000" w:space="0" w:sz="8" w:val="single"/>
                  </w:tcBorders>
                  <w:shd w:fill="ffffff" w:val="clear"/>
                  <w:vAlign w:val="center"/>
                </w:tcPr>
                <w:p w:rsidR="00000000" w:rsidDel="00000000" w:rsidP="00000000" w:rsidRDefault="00000000" w:rsidRPr="00000000" w14:paraId="00000110">
                  <w:pPr>
                    <w:rPr>
                      <w:color w:val="000000"/>
                      <w:sz w:val="20"/>
                      <w:szCs w:val="20"/>
                    </w:rPr>
                  </w:pPr>
                  <w:r w:rsidDel="00000000" w:rsidR="00000000" w:rsidRPr="00000000">
                    <w:rPr>
                      <w:color w:val="000000"/>
                      <w:sz w:val="20"/>
                      <w:szCs w:val="20"/>
                      <w:rtl w:val="0"/>
                    </w:rPr>
                    <w:t xml:space="preserve">4. Asistir a todas las reuniones presenciales o virtuales según sean citadas por el supervisor o por la UMNG. </w:t>
                  </w:r>
                </w:p>
              </w:tc>
            </w:tr>
            <w:tr>
              <w:trPr>
                <w:cantSplit w:val="0"/>
                <w:trHeight w:val="394" w:hRule="atLeast"/>
                <w:tblHeader w:val="0"/>
              </w:trPr>
              <w:tc>
                <w:tcPr>
                  <w:tcBorders>
                    <w:top w:color="000000" w:space="0" w:sz="4" w:val="single"/>
                    <w:left w:color="000000" w:space="0" w:sz="8" w:val="single"/>
                    <w:bottom w:color="000000" w:space="0" w:sz="4" w:val="single"/>
                    <w:right w:color="000000" w:space="0" w:sz="8" w:val="single"/>
                  </w:tcBorders>
                  <w:shd w:fill="ffffff" w:val="clear"/>
                  <w:vAlign w:val="center"/>
                </w:tcPr>
                <w:p w:rsidR="00000000" w:rsidDel="00000000" w:rsidP="00000000" w:rsidRDefault="00000000" w:rsidRPr="00000000" w14:paraId="00000111">
                  <w:pPr>
                    <w:rPr>
                      <w:color w:val="000000"/>
                      <w:sz w:val="20"/>
                      <w:szCs w:val="20"/>
                    </w:rPr>
                  </w:pPr>
                  <w:r w:rsidDel="00000000" w:rsidR="00000000" w:rsidRPr="00000000">
                    <w:rPr>
                      <w:color w:val="000000"/>
                      <w:sz w:val="20"/>
                      <w:szCs w:val="20"/>
                      <w:rtl w:val="0"/>
                    </w:rPr>
                    <w:t xml:space="preserve">5. Colaborar en la realización de informes mensuales que sean requeridos por el supervisor y demás actividades administrativas que sean necesarias para la ejecución técnica y administrativa del proyecto, incluyendo la evidencia fotográfica y documental.</w:t>
                  </w:r>
                </w:p>
              </w:tc>
            </w:tr>
          </w:tbl>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113">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7. ACTIVIDADES A DESARROLLAR</w:t>
            </w:r>
          </w:p>
        </w:tc>
      </w:tr>
      <w:tr>
        <w:trPr>
          <w:cantSplit w:val="0"/>
          <w:trHeight w:val="219" w:hRule="atLeast"/>
          <w:tblHeader w:val="0"/>
        </w:trPr>
        <w:tc>
          <w:tcPr>
            <w:gridSpan w:val="11"/>
            <w:tcBorders>
              <w:top w:color="000000" w:space="0" w:sz="4"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11E">
            <w:pPr>
              <w:pBdr>
                <w:top w:space="0" w:sz="0" w:val="nil"/>
                <w:left w:space="0" w:sz="0" w:val="nil"/>
                <w:bottom w:space="0" w:sz="0" w:val="nil"/>
                <w:right w:space="0" w:sz="0" w:val="nil"/>
                <w:between w:space="0" w:sz="0" w:val="nil"/>
              </w:pBdr>
              <w:ind w:left="720" w:firstLine="0"/>
              <w:jc w:val="both"/>
              <w:rPr>
                <w:rFonts w:ascii="Calibri" w:cs="Calibri" w:eastAsia="Calibri" w:hAnsi="Calibri"/>
                <w:color w:val="000000"/>
                <w:sz w:val="20"/>
                <w:szCs w:val="20"/>
              </w:rPr>
            </w:pPr>
            <w:r w:rsidDel="00000000" w:rsidR="00000000" w:rsidRPr="00000000">
              <w:rPr>
                <w:rtl w:val="0"/>
              </w:rPr>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shd w:fill="dfdfdf" w:val="clear"/>
            <w:vAlign w:val="bottom"/>
          </w:tcPr>
          <w:p w:rsidR="00000000" w:rsidDel="00000000" w:rsidP="00000000" w:rsidRDefault="00000000" w:rsidRPr="00000000" w14:paraId="00000129">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No.</w:t>
            </w:r>
          </w:p>
        </w:tc>
        <w:tc>
          <w:tcPr>
            <w:gridSpan w:val="10"/>
            <w:tcBorders>
              <w:top w:color="000000" w:space="0" w:sz="8" w:val="single"/>
              <w:left w:color="000000" w:space="0" w:sz="8" w:val="single"/>
              <w:bottom w:color="000000" w:space="0" w:sz="8" w:val="single"/>
              <w:right w:color="000000" w:space="0" w:sz="8" w:val="single"/>
            </w:tcBorders>
            <w:shd w:fill="dfdfdf" w:val="clear"/>
            <w:vAlign w:val="bottom"/>
          </w:tcPr>
          <w:p w:rsidR="00000000" w:rsidDel="00000000" w:rsidP="00000000" w:rsidRDefault="00000000" w:rsidRPr="00000000" w14:paraId="0000012A">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8. ENTREGABLES</w:t>
            </w:r>
          </w:p>
        </w:tc>
      </w:tr>
      <w:tr>
        <w:trPr>
          <w:cantSplit w:val="0"/>
          <w:trHeight w:val="255" w:hRule="atLeast"/>
          <w:tblHeader w:val="0"/>
        </w:trPr>
        <w:tc>
          <w:tcPr>
            <w:tcBorders>
              <w:top w:color="000000" w:space="0" w:sz="8" w:val="single"/>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134">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w:t>
            </w:r>
          </w:p>
        </w:tc>
        <w:tc>
          <w:tcPr>
            <w:gridSpan w:val="10"/>
            <w:tcBorders>
              <w:top w:color="000000" w:space="0" w:sz="8" w:val="single"/>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135">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Informe No. 1 sobre las actividades de asesoría y capacitaciones realizadas a pequeños productores en los municipios de Fomeque y Sopo </w:t>
            </w:r>
          </w:p>
        </w:tc>
      </w:tr>
      <w:tr>
        <w:trPr>
          <w:cantSplit w:val="0"/>
          <w:trHeight w:val="255" w:hRule="atLeast"/>
          <w:tblHeader w:val="0"/>
        </w:trPr>
        <w:tc>
          <w:tcPr>
            <w:tcBorders>
              <w:top w:color="000000" w:space="0" w:sz="8" w:val="single"/>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13F">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2</w:t>
            </w:r>
          </w:p>
        </w:tc>
        <w:tc>
          <w:tcPr>
            <w:gridSpan w:val="10"/>
            <w:tcBorders>
              <w:top w:color="000000" w:space="0" w:sz="8" w:val="single"/>
              <w:left w:color="000000" w:space="0" w:sz="8" w:val="single"/>
              <w:bottom w:color="000000" w:space="0" w:sz="4" w:val="single"/>
              <w:right w:color="000000" w:space="0" w:sz="8" w:val="single"/>
            </w:tcBorders>
            <w:shd w:fill="auto" w:val="clear"/>
          </w:tcPr>
          <w:p w:rsidR="00000000" w:rsidDel="00000000" w:rsidP="00000000" w:rsidRDefault="00000000" w:rsidRPr="00000000" w14:paraId="00000140">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Informe No. 2 sobre las actividades de asesoría y capacitaciones realizadas a pequeños productores en los municipios de Fomeque y Sopo </w:t>
            </w:r>
          </w:p>
        </w:tc>
      </w:tr>
      <w:tr>
        <w:trPr>
          <w:cantSplit w:val="0"/>
          <w:trHeight w:val="255" w:hRule="atLeast"/>
          <w:tblHeader w:val="0"/>
        </w:trPr>
        <w:tc>
          <w:tcPr>
            <w:tcBorders>
              <w:top w:color="000000" w:space="0" w:sz="8" w:val="single"/>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14A">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3</w:t>
            </w:r>
          </w:p>
        </w:tc>
        <w:tc>
          <w:tcPr>
            <w:gridSpan w:val="10"/>
            <w:tcBorders>
              <w:top w:color="000000" w:space="0" w:sz="8" w:val="single"/>
              <w:left w:color="000000" w:space="0" w:sz="8" w:val="single"/>
              <w:bottom w:color="000000" w:space="0" w:sz="4" w:val="single"/>
              <w:right w:color="000000" w:space="0" w:sz="8" w:val="single"/>
            </w:tcBorders>
            <w:shd w:fill="auto" w:val="clear"/>
          </w:tcPr>
          <w:p w:rsidR="00000000" w:rsidDel="00000000" w:rsidP="00000000" w:rsidRDefault="00000000" w:rsidRPr="00000000" w14:paraId="0000014B">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Informe No. 3 sobre las actividades de asesoría y capacitaciones realizadas a pequeños productores en los municipios de Fomeque y Sopo </w:t>
            </w:r>
          </w:p>
        </w:tc>
      </w:tr>
      <w:tr>
        <w:trPr>
          <w:cantSplit w:val="0"/>
          <w:trHeight w:val="255" w:hRule="atLeast"/>
          <w:tblHeader w:val="0"/>
        </w:trPr>
        <w:tc>
          <w:tcPr>
            <w:tcBorders>
              <w:top w:color="000000" w:space="0" w:sz="8" w:val="single"/>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155">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4</w:t>
            </w:r>
          </w:p>
        </w:tc>
        <w:tc>
          <w:tcPr>
            <w:gridSpan w:val="10"/>
            <w:tcBorders>
              <w:top w:color="000000" w:space="0" w:sz="8" w:val="single"/>
              <w:left w:color="000000" w:space="0" w:sz="8" w:val="single"/>
              <w:bottom w:color="000000" w:space="0" w:sz="4" w:val="single"/>
              <w:right w:color="000000" w:space="0" w:sz="8" w:val="single"/>
            </w:tcBorders>
            <w:shd w:fill="auto" w:val="clear"/>
          </w:tcPr>
          <w:p w:rsidR="00000000" w:rsidDel="00000000" w:rsidP="00000000" w:rsidRDefault="00000000" w:rsidRPr="00000000" w14:paraId="00000156">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Informe No. 4 sobre las actividades de asesoría y capacitaciones realizadas a pequeños productores en los municipios de Fomeque y Sopo </w:t>
            </w:r>
          </w:p>
        </w:tc>
      </w:tr>
      <w:tr>
        <w:trPr>
          <w:cantSplit w:val="0"/>
          <w:trHeight w:val="255" w:hRule="atLeast"/>
          <w:tblHeader w:val="0"/>
        </w:trPr>
        <w:tc>
          <w:tcPr>
            <w:tcBorders>
              <w:top w:color="000000" w:space="0" w:sz="8" w:val="single"/>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160">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5</w:t>
            </w:r>
          </w:p>
        </w:tc>
        <w:tc>
          <w:tcPr>
            <w:gridSpan w:val="10"/>
            <w:tcBorders>
              <w:top w:color="000000" w:space="0" w:sz="8" w:val="single"/>
              <w:left w:color="000000" w:space="0" w:sz="8" w:val="single"/>
              <w:bottom w:color="000000" w:space="0" w:sz="4" w:val="single"/>
              <w:right w:color="000000" w:space="0" w:sz="8" w:val="single"/>
            </w:tcBorders>
            <w:shd w:fill="auto" w:val="clear"/>
          </w:tcPr>
          <w:p w:rsidR="00000000" w:rsidDel="00000000" w:rsidP="00000000" w:rsidRDefault="00000000" w:rsidRPr="00000000" w14:paraId="00000161">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Informe No. 5 sobre las actividades de asesoría y capacitaciones realizadas a pequeños productores en los municipios de Fomeque y Sopo </w:t>
            </w:r>
          </w:p>
        </w:tc>
      </w:tr>
      <w:tr>
        <w:trPr>
          <w:cantSplit w:val="0"/>
          <w:trHeight w:val="255" w:hRule="atLeast"/>
          <w:tblHeader w:val="0"/>
        </w:trPr>
        <w:tc>
          <w:tcPr>
            <w:tcBorders>
              <w:top w:color="000000" w:space="0" w:sz="8" w:val="single"/>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16B">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6</w:t>
            </w:r>
          </w:p>
        </w:tc>
        <w:tc>
          <w:tcPr>
            <w:gridSpan w:val="10"/>
            <w:tcBorders>
              <w:top w:color="000000" w:space="0" w:sz="8" w:val="single"/>
              <w:left w:color="000000" w:space="0" w:sz="8" w:val="single"/>
              <w:bottom w:color="000000" w:space="0" w:sz="4" w:val="single"/>
              <w:right w:color="000000" w:space="0" w:sz="8" w:val="single"/>
            </w:tcBorders>
            <w:shd w:fill="auto" w:val="clear"/>
          </w:tcPr>
          <w:p w:rsidR="00000000" w:rsidDel="00000000" w:rsidP="00000000" w:rsidRDefault="00000000" w:rsidRPr="00000000" w14:paraId="0000016C">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Informe No. 6 sobre las actividades de asesoría y capacitaciones realizadas a pequeños productores en los municipios de Fomeque y Sopo </w:t>
            </w:r>
          </w:p>
        </w:tc>
      </w:tr>
      <w:tr>
        <w:trPr>
          <w:cantSplit w:val="0"/>
          <w:trHeight w:val="255" w:hRule="atLeast"/>
          <w:tblHeader w:val="0"/>
        </w:trPr>
        <w:tc>
          <w:tcPr>
            <w:tcBorders>
              <w:top w:color="000000" w:space="0" w:sz="8" w:val="single"/>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176">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7</w:t>
            </w:r>
          </w:p>
        </w:tc>
        <w:tc>
          <w:tcPr>
            <w:gridSpan w:val="10"/>
            <w:tcBorders>
              <w:top w:color="000000" w:space="0" w:sz="8" w:val="single"/>
              <w:left w:color="000000" w:space="0" w:sz="8" w:val="single"/>
              <w:bottom w:color="000000" w:space="0" w:sz="4" w:val="single"/>
              <w:right w:color="000000" w:space="0" w:sz="8" w:val="single"/>
            </w:tcBorders>
            <w:shd w:fill="auto" w:val="clear"/>
          </w:tcPr>
          <w:p w:rsidR="00000000" w:rsidDel="00000000" w:rsidP="00000000" w:rsidRDefault="00000000" w:rsidRPr="00000000" w14:paraId="00000177">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Informe No. 7 sobre las actividades de asesoría y capacitaciones realizadas a pequeños productores en los municipios de Fomeque y Sopo </w:t>
            </w:r>
          </w:p>
        </w:tc>
      </w:tr>
      <w:tr>
        <w:trPr>
          <w:cantSplit w:val="0"/>
          <w:trHeight w:val="255" w:hRule="atLeast"/>
          <w:tblHeader w:val="0"/>
        </w:trPr>
        <w:tc>
          <w:tcPr>
            <w:tcBorders>
              <w:top w:color="000000" w:space="0" w:sz="8" w:val="single"/>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181">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8</w:t>
            </w:r>
          </w:p>
        </w:tc>
        <w:tc>
          <w:tcPr>
            <w:gridSpan w:val="10"/>
            <w:tcBorders>
              <w:top w:color="000000" w:space="0" w:sz="8" w:val="single"/>
              <w:left w:color="000000" w:space="0" w:sz="8" w:val="single"/>
              <w:bottom w:color="000000" w:space="0" w:sz="4" w:val="single"/>
              <w:right w:color="000000" w:space="0" w:sz="8" w:val="single"/>
            </w:tcBorders>
            <w:shd w:fill="auto" w:val="clear"/>
          </w:tcPr>
          <w:p w:rsidR="00000000" w:rsidDel="00000000" w:rsidP="00000000" w:rsidRDefault="00000000" w:rsidRPr="00000000" w14:paraId="00000182">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Informe No. 8 sobre las actividades de asesoría y capacitaciones realizadas a pequeños productores en los municipios de Fomeque y Sopo </w:t>
            </w:r>
          </w:p>
        </w:tc>
      </w:tr>
      <w:tr>
        <w:trPr>
          <w:cantSplit w:val="0"/>
          <w:trHeight w:val="255" w:hRule="atLeast"/>
          <w:tblHeader w:val="0"/>
        </w:trPr>
        <w:tc>
          <w:tcPr>
            <w:tcBorders>
              <w:top w:color="000000" w:space="0" w:sz="8" w:val="single"/>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18C">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9</w:t>
            </w:r>
          </w:p>
        </w:tc>
        <w:tc>
          <w:tcPr>
            <w:gridSpan w:val="10"/>
            <w:tcBorders>
              <w:top w:color="000000" w:space="0" w:sz="8" w:val="single"/>
              <w:left w:color="000000" w:space="0" w:sz="8" w:val="single"/>
              <w:bottom w:color="000000" w:space="0" w:sz="4" w:val="single"/>
              <w:right w:color="000000" w:space="0" w:sz="8" w:val="single"/>
            </w:tcBorders>
            <w:shd w:fill="auto" w:val="clear"/>
          </w:tcPr>
          <w:p w:rsidR="00000000" w:rsidDel="00000000" w:rsidP="00000000" w:rsidRDefault="00000000" w:rsidRPr="00000000" w14:paraId="0000018D">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Informe No. 9 sobre las actividades de asesoría y capacitaciones realizadas a pequeños productores en los municipios de Fomeque y Sopo </w:t>
            </w:r>
          </w:p>
        </w:tc>
      </w:tr>
      <w:tr>
        <w:trPr>
          <w:cantSplit w:val="0"/>
          <w:trHeight w:val="255" w:hRule="atLeast"/>
          <w:tblHeader w:val="0"/>
        </w:trPr>
        <w:tc>
          <w:tcPr>
            <w:tcBorders>
              <w:top w:color="000000" w:space="0" w:sz="8" w:val="single"/>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197">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10</w:t>
            </w:r>
          </w:p>
        </w:tc>
        <w:tc>
          <w:tcPr>
            <w:gridSpan w:val="10"/>
            <w:tcBorders>
              <w:top w:color="000000" w:space="0" w:sz="8" w:val="single"/>
              <w:left w:color="000000" w:space="0" w:sz="8" w:val="single"/>
              <w:bottom w:color="000000" w:space="0" w:sz="4" w:val="single"/>
              <w:right w:color="000000" w:space="0" w:sz="8" w:val="single"/>
            </w:tcBorders>
            <w:shd w:fill="auto" w:val="clear"/>
          </w:tcPr>
          <w:p w:rsidR="00000000" w:rsidDel="00000000" w:rsidP="00000000" w:rsidRDefault="00000000" w:rsidRPr="00000000" w14:paraId="00000198">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Informe No. 10 sobre las actividades de asesoría y capacitaciones realizadas a pequeños productores en los municipios de Fomeque y Sopo </w:t>
            </w:r>
          </w:p>
        </w:tc>
      </w:tr>
      <w:tr>
        <w:trPr>
          <w:cantSplit w:val="0"/>
          <w:trHeight w:val="255" w:hRule="atLeast"/>
          <w:tblHeader w:val="0"/>
        </w:trPr>
        <w:tc>
          <w:tcPr>
            <w:tcBorders>
              <w:top w:color="000000" w:space="0" w:sz="8" w:val="single"/>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1A2">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11</w:t>
            </w:r>
          </w:p>
        </w:tc>
        <w:tc>
          <w:tcPr>
            <w:gridSpan w:val="10"/>
            <w:tcBorders>
              <w:top w:color="000000" w:space="0" w:sz="8" w:val="single"/>
              <w:left w:color="000000" w:space="0" w:sz="8" w:val="single"/>
              <w:bottom w:color="000000" w:space="0" w:sz="4" w:val="single"/>
              <w:right w:color="000000" w:space="0" w:sz="8" w:val="single"/>
            </w:tcBorders>
            <w:shd w:fill="auto" w:val="clear"/>
          </w:tcPr>
          <w:p w:rsidR="00000000" w:rsidDel="00000000" w:rsidP="00000000" w:rsidRDefault="00000000" w:rsidRPr="00000000" w14:paraId="000001A3">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Informe No. 11 sobre las actividades de asesoría y capacitaciones realizadas a pequeños productores en los municipios de Fomeque y Sopo </w:t>
            </w:r>
          </w:p>
        </w:tc>
      </w:tr>
      <w:tr>
        <w:trPr>
          <w:cantSplit w:val="0"/>
          <w:trHeight w:val="255" w:hRule="atLeast"/>
          <w:tblHeader w:val="0"/>
        </w:trPr>
        <w:tc>
          <w:tcPr>
            <w:tcBorders>
              <w:top w:color="000000" w:space="0" w:sz="8" w:val="single"/>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1AD">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12</w:t>
            </w:r>
          </w:p>
        </w:tc>
        <w:tc>
          <w:tcPr>
            <w:gridSpan w:val="10"/>
            <w:tcBorders>
              <w:top w:color="000000" w:space="0" w:sz="8" w:val="single"/>
              <w:left w:color="000000" w:space="0" w:sz="8" w:val="single"/>
              <w:bottom w:color="000000" w:space="0" w:sz="4" w:val="single"/>
              <w:right w:color="000000" w:space="0" w:sz="8" w:val="single"/>
            </w:tcBorders>
            <w:shd w:fill="auto" w:val="clear"/>
          </w:tcPr>
          <w:p w:rsidR="00000000" w:rsidDel="00000000" w:rsidP="00000000" w:rsidRDefault="00000000" w:rsidRPr="00000000" w14:paraId="000001AE">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Informe No. 12 sobre las actividades de asesoría y capacitaciones realizadas a pequeños productores en los municipios de Fomeque y Sopo </w:t>
            </w:r>
          </w:p>
        </w:tc>
      </w:tr>
      <w:tr>
        <w:trPr>
          <w:cantSplit w:val="0"/>
          <w:trHeight w:val="255" w:hRule="atLeast"/>
          <w:tblHeader w:val="0"/>
        </w:trPr>
        <w:tc>
          <w:tcPr>
            <w:tcBorders>
              <w:top w:color="000000" w:space="0" w:sz="8" w:val="single"/>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1B8">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13</w:t>
            </w:r>
          </w:p>
        </w:tc>
        <w:tc>
          <w:tcPr>
            <w:gridSpan w:val="10"/>
            <w:tcBorders>
              <w:top w:color="000000" w:space="0" w:sz="8" w:val="single"/>
              <w:left w:color="000000" w:space="0" w:sz="8" w:val="single"/>
              <w:bottom w:color="000000" w:space="0" w:sz="4" w:val="single"/>
              <w:right w:color="000000" w:space="0" w:sz="8" w:val="single"/>
            </w:tcBorders>
            <w:shd w:fill="auto" w:val="clear"/>
          </w:tcPr>
          <w:p w:rsidR="00000000" w:rsidDel="00000000" w:rsidP="00000000" w:rsidRDefault="00000000" w:rsidRPr="00000000" w14:paraId="000001B9">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Informe No. 13 sobre las actividades de asesoría y capacitaciones realizadas a pequeños productores en los municipios de Fomeque y Sopo </w:t>
            </w:r>
          </w:p>
        </w:tc>
      </w:tr>
      <w:tr>
        <w:trPr>
          <w:cantSplit w:val="0"/>
          <w:trHeight w:val="255" w:hRule="atLeast"/>
          <w:tblHeader w:val="0"/>
        </w:trPr>
        <w:tc>
          <w:tcPr>
            <w:tcBorders>
              <w:top w:color="000000" w:space="0" w:sz="8" w:val="single"/>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1C3">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14</w:t>
            </w:r>
          </w:p>
        </w:tc>
        <w:tc>
          <w:tcPr>
            <w:gridSpan w:val="10"/>
            <w:tcBorders>
              <w:top w:color="000000" w:space="0" w:sz="8" w:val="single"/>
              <w:left w:color="000000" w:space="0" w:sz="8" w:val="single"/>
              <w:bottom w:color="000000" w:space="0" w:sz="4" w:val="single"/>
              <w:right w:color="000000" w:space="0" w:sz="8" w:val="single"/>
            </w:tcBorders>
            <w:shd w:fill="auto" w:val="clear"/>
          </w:tcPr>
          <w:p w:rsidR="00000000" w:rsidDel="00000000" w:rsidP="00000000" w:rsidRDefault="00000000" w:rsidRPr="00000000" w14:paraId="000001C4">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Informe No. 14 sobre las actividades de asesoría y capacitaciones realizadas a pequeños productores en los municipios de Fomeque y Sopo </w:t>
            </w:r>
          </w:p>
        </w:tc>
      </w:tr>
      <w:tr>
        <w:trPr>
          <w:cantSplit w:val="0"/>
          <w:trHeight w:val="255" w:hRule="atLeast"/>
          <w:tblHeader w:val="0"/>
        </w:trPr>
        <w:tc>
          <w:tcPr>
            <w:gridSpan w:val="11"/>
            <w:tcBorders>
              <w:top w:color="000000" w:space="0" w:sz="8" w:val="single"/>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1CE">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u w:val="single"/>
                <w:rtl w:val="0"/>
              </w:rPr>
              <w:t xml:space="preserve">Nota:</w:t>
            </w:r>
            <w:r w:rsidDel="00000000" w:rsidR="00000000" w:rsidRPr="00000000">
              <w:rPr>
                <w:rFonts w:ascii="Calibri" w:cs="Calibri" w:eastAsia="Calibri" w:hAnsi="Calibri"/>
                <w:b w:val="1"/>
                <w:color w:val="000000"/>
                <w:sz w:val="20"/>
                <w:szCs w:val="20"/>
                <w:rtl w:val="0"/>
              </w:rPr>
              <w:t xml:space="preserve"> Las fechas de entrega serán convenidas con el Supervisor de la Orden de Prestación de Servicios, previo al proceso de contratación.</w:t>
            </w:r>
          </w:p>
        </w:tc>
      </w:tr>
      <w:tr>
        <w:trPr>
          <w:cantSplit w:val="0"/>
          <w:trHeight w:val="270" w:hRule="atLeast"/>
          <w:tblHeader w:val="0"/>
        </w:trPr>
        <w:tc>
          <w:tcPr>
            <w:gridSpan w:val="5"/>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1D9">
            <w:pPr>
              <w:rPr>
                <w:rFonts w:ascii="Calibri" w:cs="Calibri" w:eastAsia="Calibri" w:hAnsi="Calibri"/>
                <w:color w:val="000000"/>
                <w:sz w:val="20"/>
                <w:szCs w:val="20"/>
              </w:rPr>
            </w:pPr>
            <w:r w:rsidDel="00000000" w:rsidR="00000000" w:rsidRPr="00000000">
              <w:rPr>
                <w:rtl w:val="0"/>
              </w:rPr>
            </w:r>
          </w:p>
        </w:tc>
        <w:tc>
          <w:tcPr>
            <w:gridSpan w:val="6"/>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1DE">
            <w:pPr>
              <w:rPr>
                <w:rFonts w:ascii="Times New Roman" w:cs="Times New Roman" w:eastAsia="Times New Roman" w:hAnsi="Times New Roman"/>
                <w:sz w:val="20"/>
                <w:szCs w:val="20"/>
              </w:rPr>
            </w:pPr>
            <w:r w:rsidDel="00000000" w:rsidR="00000000" w:rsidRPr="00000000">
              <w:rPr>
                <w:rtl w:val="0"/>
              </w:rPr>
            </w:r>
          </w:p>
        </w:tc>
      </w:tr>
      <w:tr>
        <w:trPr>
          <w:cantSplit w:val="0"/>
          <w:trHeight w:val="270" w:hRule="atLeast"/>
          <w:tblHeader w:val="0"/>
        </w:trPr>
        <w:tc>
          <w:tcPr>
            <w:gridSpan w:val="11"/>
            <w:tcBorders>
              <w:top w:color="000000" w:space="0" w:sz="8" w:val="single"/>
              <w:left w:color="000000" w:space="0" w:sz="8" w:val="single"/>
              <w:bottom w:color="000000" w:space="0" w:sz="8" w:val="single"/>
              <w:right w:color="000000" w:space="0" w:sz="8" w:val="single"/>
            </w:tcBorders>
            <w:shd w:fill="dfdfdf" w:val="clear"/>
            <w:vAlign w:val="bottom"/>
          </w:tcPr>
          <w:p w:rsidR="00000000" w:rsidDel="00000000" w:rsidP="00000000" w:rsidRDefault="00000000" w:rsidRPr="00000000" w14:paraId="000001E4">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9. PROCEDIMIENTO CONVOCATORIA O.P.S.</w:t>
            </w:r>
          </w:p>
        </w:tc>
      </w:tr>
      <w:tr>
        <w:trPr>
          <w:cantSplit w:val="0"/>
          <w:trHeight w:val="255" w:hRule="atLeast"/>
          <w:tblHeader w:val="0"/>
        </w:trPr>
        <w:tc>
          <w:tcPr>
            <w:gridSpan w:val="7"/>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1EF">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 Publicación de la convocatoria</w:t>
            </w:r>
          </w:p>
        </w:tc>
        <w:tc>
          <w:tcPr>
            <w:gridSpan w:val="4"/>
            <w:tcBorders>
              <w:top w:color="000000" w:space="0" w:sz="0" w:val="nil"/>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1F6">
            <w:pPr>
              <w:rPr>
                <w:rFonts w:ascii="Calibri" w:cs="Calibri" w:eastAsia="Calibri" w:hAnsi="Calibri"/>
                <w:color w:val="000000"/>
                <w:sz w:val="20"/>
                <w:szCs w:val="20"/>
              </w:rPr>
            </w:pPr>
            <w:r w:rsidDel="00000000" w:rsidR="00000000" w:rsidRPr="00000000">
              <w:rPr>
                <w:rFonts w:ascii="Overlock" w:cs="Overlock" w:eastAsia="Overlock" w:hAnsi="Overlock"/>
                <w:sz w:val="20"/>
                <w:szCs w:val="20"/>
                <w:rtl w:val="0"/>
              </w:rPr>
              <w:t xml:space="preserve">25 de Abril de 2022</w:t>
            </w:r>
            <w:r w:rsidDel="00000000" w:rsidR="00000000" w:rsidRPr="00000000">
              <w:rPr>
                <w:rtl w:val="0"/>
              </w:rPr>
            </w:r>
          </w:p>
        </w:tc>
      </w:tr>
      <w:tr>
        <w:trPr>
          <w:cantSplit w:val="0"/>
          <w:trHeight w:val="255" w:hRule="atLeast"/>
          <w:tblHeader w:val="0"/>
        </w:trPr>
        <w:tc>
          <w:tcPr>
            <w:gridSpan w:val="7"/>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1FA">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 Entrega de documentación Física - Ver Nota*</w:t>
            </w:r>
          </w:p>
        </w:tc>
        <w:tc>
          <w:tcPr>
            <w:gridSpan w:val="4"/>
            <w:tcBorders>
              <w:top w:color="000000" w:space="0" w:sz="0" w:val="nil"/>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201">
            <w:pPr>
              <w:rPr>
                <w:rFonts w:ascii="Calibri" w:cs="Calibri" w:eastAsia="Calibri" w:hAnsi="Calibri"/>
                <w:color w:val="000000"/>
                <w:sz w:val="20"/>
                <w:szCs w:val="20"/>
              </w:rPr>
            </w:pPr>
            <w:r w:rsidDel="00000000" w:rsidR="00000000" w:rsidRPr="00000000">
              <w:rPr>
                <w:rFonts w:ascii="Overlock" w:cs="Overlock" w:eastAsia="Overlock" w:hAnsi="Overlock"/>
                <w:sz w:val="20"/>
                <w:szCs w:val="20"/>
                <w:rtl w:val="0"/>
              </w:rPr>
              <w:t xml:space="preserve">26 de Abril de 2022</w:t>
            </w:r>
            <w:r w:rsidDel="00000000" w:rsidR="00000000" w:rsidRPr="00000000">
              <w:rPr>
                <w:rtl w:val="0"/>
              </w:rPr>
            </w:r>
          </w:p>
        </w:tc>
      </w:tr>
      <w:tr>
        <w:trPr>
          <w:cantSplit w:val="0"/>
          <w:trHeight w:val="255" w:hRule="atLeast"/>
          <w:tblHeader w:val="0"/>
        </w:trPr>
        <w:tc>
          <w:tcPr>
            <w:gridSpan w:val="7"/>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205">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 Verificación de la Documentación registrada</w:t>
            </w:r>
          </w:p>
        </w:tc>
        <w:tc>
          <w:tcPr>
            <w:gridSpan w:val="4"/>
            <w:tcBorders>
              <w:top w:color="000000" w:space="0" w:sz="0" w:val="nil"/>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20C">
            <w:pPr>
              <w:rPr>
                <w:rFonts w:ascii="Calibri" w:cs="Calibri" w:eastAsia="Calibri" w:hAnsi="Calibri"/>
                <w:color w:val="000000"/>
                <w:sz w:val="20"/>
                <w:szCs w:val="20"/>
              </w:rPr>
            </w:pPr>
            <w:r w:rsidDel="00000000" w:rsidR="00000000" w:rsidRPr="00000000">
              <w:rPr>
                <w:rFonts w:ascii="Overlock" w:cs="Overlock" w:eastAsia="Overlock" w:hAnsi="Overlock"/>
                <w:sz w:val="20"/>
                <w:szCs w:val="20"/>
                <w:rtl w:val="0"/>
              </w:rPr>
              <w:t xml:space="preserve">27 de Abril de 2022</w:t>
            </w:r>
            <w:r w:rsidDel="00000000" w:rsidR="00000000" w:rsidRPr="00000000">
              <w:rPr>
                <w:rtl w:val="0"/>
              </w:rPr>
            </w:r>
          </w:p>
        </w:tc>
      </w:tr>
      <w:tr>
        <w:trPr>
          <w:cantSplit w:val="0"/>
          <w:trHeight w:val="255" w:hRule="atLeast"/>
          <w:tblHeader w:val="0"/>
        </w:trPr>
        <w:tc>
          <w:tcPr>
            <w:gridSpan w:val="7"/>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210">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 Publicación de resultados (admitido)</w:t>
            </w:r>
          </w:p>
        </w:tc>
        <w:tc>
          <w:tcPr>
            <w:gridSpan w:val="4"/>
            <w:tcBorders>
              <w:top w:color="000000" w:space="0" w:sz="0" w:val="nil"/>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217">
            <w:pPr>
              <w:rPr>
                <w:rFonts w:ascii="Calibri" w:cs="Calibri" w:eastAsia="Calibri" w:hAnsi="Calibri"/>
                <w:color w:val="000000"/>
                <w:sz w:val="20"/>
                <w:szCs w:val="20"/>
              </w:rPr>
            </w:pPr>
            <w:r w:rsidDel="00000000" w:rsidR="00000000" w:rsidRPr="00000000">
              <w:rPr>
                <w:rFonts w:ascii="Overlock" w:cs="Overlock" w:eastAsia="Overlock" w:hAnsi="Overlock"/>
                <w:sz w:val="20"/>
                <w:szCs w:val="20"/>
                <w:rtl w:val="0"/>
              </w:rPr>
              <w:t xml:space="preserve">28 de Abril de 2022</w:t>
            </w:r>
            <w:r w:rsidDel="00000000" w:rsidR="00000000" w:rsidRPr="00000000">
              <w:rPr>
                <w:rtl w:val="0"/>
              </w:rPr>
            </w:r>
          </w:p>
        </w:tc>
      </w:tr>
      <w:tr>
        <w:trPr>
          <w:cantSplit w:val="0"/>
          <w:trHeight w:val="270" w:hRule="atLeast"/>
          <w:tblHeader w:val="0"/>
        </w:trPr>
        <w:tc>
          <w:tcPr>
            <w:gridSpan w:val="5"/>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21B">
            <w:pPr>
              <w:rPr>
                <w:rFonts w:ascii="Times New Roman" w:cs="Times New Roman" w:eastAsia="Times New Roman" w:hAnsi="Times New Roman"/>
                <w:sz w:val="20"/>
                <w:szCs w:val="20"/>
              </w:rPr>
            </w:pPr>
            <w:r w:rsidDel="00000000" w:rsidR="00000000" w:rsidRPr="00000000">
              <w:rPr>
                <w:rtl w:val="0"/>
              </w:rPr>
            </w:r>
          </w:p>
        </w:tc>
        <w:tc>
          <w:tcPr>
            <w:gridSpan w:val="6"/>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220">
            <w:pPr>
              <w:rPr>
                <w:rFonts w:ascii="Times New Roman" w:cs="Times New Roman" w:eastAsia="Times New Roman" w:hAnsi="Times New Roman"/>
                <w:sz w:val="20"/>
                <w:szCs w:val="20"/>
              </w:rPr>
            </w:pPr>
            <w:r w:rsidDel="00000000" w:rsidR="00000000" w:rsidRPr="00000000">
              <w:rPr>
                <w:rtl w:val="0"/>
              </w:rPr>
            </w:r>
          </w:p>
        </w:tc>
      </w:tr>
      <w:tr>
        <w:trPr>
          <w:cantSplit w:val="0"/>
          <w:trHeight w:val="270" w:hRule="atLeast"/>
          <w:tblHeader w:val="0"/>
        </w:trPr>
        <w:tc>
          <w:tcPr>
            <w:gridSpan w:val="11"/>
            <w:tcBorders>
              <w:top w:color="000000" w:space="0" w:sz="8" w:val="single"/>
              <w:left w:color="000000" w:space="0" w:sz="8" w:val="single"/>
              <w:bottom w:color="000000" w:space="0" w:sz="8" w:val="single"/>
              <w:right w:color="000000" w:space="0" w:sz="8" w:val="single"/>
            </w:tcBorders>
            <w:shd w:fill="dfdfdf" w:val="clear"/>
            <w:vAlign w:val="bottom"/>
          </w:tcPr>
          <w:p w:rsidR="00000000" w:rsidDel="00000000" w:rsidP="00000000" w:rsidRDefault="00000000" w:rsidRPr="00000000" w14:paraId="00000226">
            <w:pPr>
              <w:jc w:val="center"/>
              <w:rPr>
                <w:rFonts w:ascii="Calibri" w:cs="Calibri" w:eastAsia="Calibri" w:hAnsi="Calibri"/>
                <w:b w:val="1"/>
                <w:color w:val="000000"/>
                <w:sz w:val="20"/>
                <w:szCs w:val="20"/>
              </w:rPr>
            </w:pPr>
            <w:bookmarkStart w:colFirst="0" w:colLast="0" w:name="_gjdgxs" w:id="0"/>
            <w:bookmarkEnd w:id="0"/>
            <w:r w:rsidDel="00000000" w:rsidR="00000000" w:rsidRPr="00000000">
              <w:rPr>
                <w:rFonts w:ascii="Calibri" w:cs="Calibri" w:eastAsia="Calibri" w:hAnsi="Calibri"/>
                <w:b w:val="1"/>
                <w:color w:val="000000"/>
                <w:sz w:val="20"/>
                <w:szCs w:val="20"/>
                <w:rtl w:val="0"/>
              </w:rPr>
              <w:t xml:space="preserve">10. DOCUMENTACIÓN (REQUISITOS DE ENTREGA FÍSICA)</w:t>
            </w:r>
          </w:p>
        </w:tc>
      </w:tr>
      <w:tr>
        <w:trPr>
          <w:cantSplit w:val="0"/>
          <w:trHeight w:val="687" w:hRule="atLeast"/>
          <w:tblHeader w:val="0"/>
        </w:trPr>
        <w:tc>
          <w:tcPr>
            <w:gridSpan w:val="11"/>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31">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color w:val="000000"/>
                <w:sz w:val="20"/>
                <w:szCs w:val="20"/>
              </w:rPr>
            </w:pPr>
            <w:r w:rsidDel="00000000" w:rsidR="00000000" w:rsidRPr="00000000">
              <w:rPr>
                <w:rtl w:val="0"/>
              </w:rPr>
            </w:r>
          </w:p>
          <w:tbl>
            <w:tblPr>
              <w:tblStyle w:val="Table3"/>
              <w:tblW w:w="9341.0" w:type="dxa"/>
              <w:jc w:val="left"/>
              <w:tblLayout w:type="fixed"/>
              <w:tblLook w:val="0400"/>
            </w:tblPr>
            <w:tblGrid>
              <w:gridCol w:w="450"/>
              <w:gridCol w:w="8891"/>
              <w:tblGridChange w:id="0">
                <w:tblGrid>
                  <w:gridCol w:w="450"/>
                  <w:gridCol w:w="8891"/>
                </w:tblGrid>
              </w:tblGridChange>
            </w:tblGrid>
            <w:tr>
              <w:trPr>
                <w:cantSplit w:val="0"/>
                <w:trHeight w:val="296"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2">
                  <w:pPr>
                    <w:jc w:val="center"/>
                    <w:rPr>
                      <w:b w:val="1"/>
                      <w:color w:val="000000"/>
                    </w:rPr>
                  </w:pPr>
                  <w:r w:rsidDel="00000000" w:rsidR="00000000" w:rsidRPr="00000000">
                    <w:rPr>
                      <w:b w:val="1"/>
                      <w:color w:val="000000"/>
                      <w:rtl w:val="0"/>
                    </w:rPr>
                    <w:t xml:space="preserve">#</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3">
                  <w:pPr>
                    <w:jc w:val="center"/>
                    <w:rPr>
                      <w:b w:val="1"/>
                      <w:color w:val="000000"/>
                    </w:rPr>
                  </w:pPr>
                  <w:r w:rsidDel="00000000" w:rsidR="00000000" w:rsidRPr="00000000">
                    <w:rPr>
                      <w:b w:val="1"/>
                      <w:color w:val="000000"/>
                      <w:rtl w:val="0"/>
                    </w:rPr>
                    <w:t xml:space="preserve">DOCUMENTACIÓN</w:t>
                  </w:r>
                </w:p>
              </w:tc>
            </w:tr>
            <w:tr>
              <w:trPr>
                <w:cantSplit w:val="0"/>
                <w:trHeight w:val="296"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4">
                  <w:pPr>
                    <w:jc w:val="center"/>
                    <w:rPr>
                      <w:color w:val="000000"/>
                    </w:rPr>
                  </w:pPr>
                  <w:r w:rsidDel="00000000" w:rsidR="00000000" w:rsidRPr="00000000">
                    <w:rPr>
                      <w:color w:val="00000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5">
                  <w:pPr>
                    <w:rPr>
                      <w:color w:val="000000"/>
                    </w:rPr>
                  </w:pPr>
                  <w:r w:rsidDel="00000000" w:rsidR="00000000" w:rsidRPr="00000000">
                    <w:rPr>
                      <w:color w:val="000000"/>
                      <w:rtl w:val="0"/>
                    </w:rPr>
                    <w:t xml:space="preserve">Hoja de Vida con fotografía de 3x4 a color y sus respectivos anexos</w:t>
                  </w:r>
                </w:p>
              </w:tc>
            </w:tr>
            <w:tr>
              <w:trPr>
                <w:cantSplit w:val="0"/>
                <w:trHeight w:val="296"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6">
                  <w:pPr>
                    <w:jc w:val="center"/>
                    <w:rPr>
                      <w:color w:val="000000"/>
                    </w:rPr>
                  </w:pPr>
                  <w:r w:rsidDel="00000000" w:rsidR="00000000" w:rsidRPr="00000000">
                    <w:rPr>
                      <w:color w:val="00000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7">
                  <w:pPr>
                    <w:rPr>
                      <w:color w:val="000000"/>
                    </w:rPr>
                  </w:pPr>
                  <w:r w:rsidDel="00000000" w:rsidR="00000000" w:rsidRPr="00000000">
                    <w:rPr>
                      <w:color w:val="000000"/>
                      <w:rtl w:val="0"/>
                    </w:rPr>
                    <w:t xml:space="preserve">Certificados laborales relacionando fecha de inicio y terminación</w:t>
                  </w:r>
                </w:p>
              </w:tc>
            </w:tr>
            <w:tr>
              <w:trPr>
                <w:cantSplit w:val="0"/>
                <w:trHeight w:val="296"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8">
                  <w:pPr>
                    <w:jc w:val="center"/>
                    <w:rPr>
                      <w:color w:val="000000"/>
                    </w:rPr>
                  </w:pPr>
                  <w:r w:rsidDel="00000000" w:rsidR="00000000" w:rsidRPr="00000000">
                    <w:rPr>
                      <w:color w:val="00000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9">
                  <w:pPr>
                    <w:rPr>
                      <w:color w:val="000000"/>
                    </w:rPr>
                  </w:pPr>
                  <w:r w:rsidDel="00000000" w:rsidR="00000000" w:rsidRPr="00000000">
                    <w:rPr>
                      <w:color w:val="000000"/>
                      <w:rtl w:val="0"/>
                    </w:rPr>
                    <w:t xml:space="preserve">Fotocopia (1) de Cedula de Ciudadanía o extranjería vigente al 150%</w:t>
                  </w:r>
                </w:p>
              </w:tc>
            </w:tr>
            <w:tr>
              <w:trPr>
                <w:cantSplit w:val="0"/>
                <w:trHeight w:val="296"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A">
                  <w:pPr>
                    <w:jc w:val="center"/>
                    <w:rPr>
                      <w:color w:val="000000"/>
                    </w:rPr>
                  </w:pPr>
                  <w:r w:rsidDel="00000000" w:rsidR="00000000" w:rsidRPr="00000000">
                    <w:rPr>
                      <w:color w:val="00000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B">
                  <w:pPr>
                    <w:rPr>
                      <w:color w:val="000000"/>
                    </w:rPr>
                  </w:pPr>
                  <w:r w:rsidDel="00000000" w:rsidR="00000000" w:rsidRPr="00000000">
                    <w:rPr>
                      <w:color w:val="000000"/>
                      <w:rtl w:val="0"/>
                    </w:rPr>
                    <w:t xml:space="preserve">Fotocopia de Libreta Militar al 150% (si aplica)</w:t>
                  </w:r>
                </w:p>
              </w:tc>
            </w:tr>
            <w:tr>
              <w:trPr>
                <w:cantSplit w:val="0"/>
                <w:trHeight w:val="363"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C">
                  <w:pPr>
                    <w:jc w:val="center"/>
                    <w:rPr>
                      <w:color w:val="000000"/>
                    </w:rPr>
                  </w:pPr>
                  <w:r w:rsidDel="00000000" w:rsidR="00000000" w:rsidRPr="00000000">
                    <w:rPr>
                      <w:color w:val="00000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D">
                  <w:pPr>
                    <w:rPr>
                      <w:color w:val="000000"/>
                    </w:rPr>
                  </w:pPr>
                  <w:r w:rsidDel="00000000" w:rsidR="00000000" w:rsidRPr="00000000">
                    <w:rPr>
                      <w:color w:val="000000"/>
                      <w:rtl w:val="0"/>
                    </w:rPr>
                    <w:t xml:space="preserve">Fotocopia de diploma y acta de grado o título que acredite la respectiva profesión según perfil requerido</w:t>
                  </w:r>
                </w:p>
              </w:tc>
            </w:tr>
            <w:tr>
              <w:trPr>
                <w:cantSplit w:val="0"/>
                <w:trHeight w:val="296"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E">
                  <w:pPr>
                    <w:jc w:val="center"/>
                    <w:rPr>
                      <w:color w:val="000000"/>
                    </w:rPr>
                  </w:pPr>
                  <w:r w:rsidDel="00000000" w:rsidR="00000000" w:rsidRPr="00000000">
                    <w:rPr>
                      <w:color w:val="000000"/>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F">
                  <w:pPr>
                    <w:rPr>
                      <w:color w:val="000000"/>
                    </w:rPr>
                  </w:pPr>
                  <w:r w:rsidDel="00000000" w:rsidR="00000000" w:rsidRPr="00000000">
                    <w:rPr>
                      <w:color w:val="000000"/>
                      <w:rtl w:val="0"/>
                    </w:rPr>
                    <w:t xml:space="preserve">Resolución de convalidación del MEN si aplica.</w:t>
                  </w:r>
                </w:p>
              </w:tc>
            </w:tr>
            <w:tr>
              <w:trPr>
                <w:cantSplit w:val="0"/>
                <w:trHeight w:val="101"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0">
                  <w:pPr>
                    <w:jc w:val="center"/>
                    <w:rPr>
                      <w:color w:val="000000"/>
                    </w:rPr>
                  </w:pPr>
                  <w:r w:rsidDel="00000000" w:rsidR="00000000" w:rsidRPr="00000000">
                    <w:rPr>
                      <w:color w:val="00000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1">
                  <w:pPr>
                    <w:rPr>
                      <w:color w:val="000000"/>
                    </w:rPr>
                  </w:pPr>
                  <w:r w:rsidDel="00000000" w:rsidR="00000000" w:rsidRPr="00000000">
                    <w:rPr>
                      <w:color w:val="000000"/>
                      <w:rtl w:val="0"/>
                    </w:rPr>
                    <w:t xml:space="preserve">Certificado de afiliación fondo de pensiones actualizado (vigencia menor a 30 días)</w:t>
                  </w:r>
                </w:p>
              </w:tc>
            </w:tr>
            <w:tr>
              <w:trPr>
                <w:cantSplit w:val="0"/>
                <w:trHeight w:val="296"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2">
                  <w:pPr>
                    <w:jc w:val="center"/>
                    <w:rPr>
                      <w:color w:val="000000"/>
                    </w:rPr>
                  </w:pPr>
                  <w:r w:rsidDel="00000000" w:rsidR="00000000" w:rsidRPr="00000000">
                    <w:rPr>
                      <w:color w:val="00000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3">
                  <w:pPr>
                    <w:rPr>
                      <w:color w:val="000000"/>
                    </w:rPr>
                  </w:pPr>
                  <w:r w:rsidDel="00000000" w:rsidR="00000000" w:rsidRPr="00000000">
                    <w:rPr>
                      <w:color w:val="000000"/>
                      <w:rtl w:val="0"/>
                    </w:rPr>
                    <w:t xml:space="preserve">Certificado de afiliación ARL actualizado</w:t>
                  </w:r>
                </w:p>
              </w:tc>
            </w:tr>
            <w:tr>
              <w:trPr>
                <w:cantSplit w:val="0"/>
                <w:trHeight w:val="23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4">
                  <w:pPr>
                    <w:jc w:val="center"/>
                    <w:rPr>
                      <w:color w:val="000000"/>
                    </w:rPr>
                  </w:pPr>
                  <w:r w:rsidDel="00000000" w:rsidR="00000000" w:rsidRPr="00000000">
                    <w:rPr>
                      <w:color w:val="000000"/>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5">
                  <w:pPr>
                    <w:rPr>
                      <w:color w:val="000000"/>
                    </w:rPr>
                  </w:pPr>
                  <w:r w:rsidDel="00000000" w:rsidR="00000000" w:rsidRPr="00000000">
                    <w:rPr>
                      <w:color w:val="000000"/>
                      <w:rtl w:val="0"/>
                    </w:rPr>
                    <w:t xml:space="preserve">Certificado de afiliación EPS en calidad de cotizante independiente actualizado (vigencia menor a 30 días)</w:t>
                  </w:r>
                </w:p>
              </w:tc>
            </w:tr>
            <w:tr>
              <w:trPr>
                <w:cantSplit w:val="0"/>
                <w:trHeight w:val="296"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6">
                  <w:pPr>
                    <w:jc w:val="center"/>
                    <w:rPr>
                      <w:color w:val="000000"/>
                    </w:rPr>
                  </w:pPr>
                  <w:r w:rsidDel="00000000" w:rsidR="00000000" w:rsidRPr="00000000">
                    <w:rPr>
                      <w:color w:val="000000"/>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7">
                  <w:pPr>
                    <w:rPr>
                      <w:color w:val="000000"/>
                    </w:rPr>
                  </w:pPr>
                  <w:r w:rsidDel="00000000" w:rsidR="00000000" w:rsidRPr="00000000">
                    <w:rPr>
                      <w:color w:val="000000"/>
                      <w:rtl w:val="0"/>
                    </w:rPr>
                    <w:t xml:space="preserve">Registro Único Tributario actualizado</w:t>
                  </w:r>
                </w:p>
              </w:tc>
            </w:tr>
            <w:tr>
              <w:trPr>
                <w:cantSplit w:val="0"/>
                <w:trHeight w:val="296"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8">
                  <w:pPr>
                    <w:jc w:val="center"/>
                    <w:rPr>
                      <w:color w:val="000000"/>
                    </w:rPr>
                  </w:pPr>
                  <w:r w:rsidDel="00000000" w:rsidR="00000000" w:rsidRPr="00000000">
                    <w:rPr>
                      <w:color w:val="000000"/>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9">
                  <w:pPr>
                    <w:rPr>
                      <w:color w:val="000000"/>
                    </w:rPr>
                  </w:pPr>
                  <w:r w:rsidDel="00000000" w:rsidR="00000000" w:rsidRPr="00000000">
                    <w:rPr>
                      <w:color w:val="000000"/>
                      <w:rtl w:val="0"/>
                    </w:rPr>
                    <w:t xml:space="preserve">Compromiso de confidencialidad  (Formato 4)</w:t>
                  </w:r>
                </w:p>
              </w:tc>
            </w:tr>
            <w:tr>
              <w:trPr>
                <w:cantSplit w:val="0"/>
                <w:trHeight w:val="296"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A">
                  <w:pPr>
                    <w:jc w:val="center"/>
                    <w:rPr>
                      <w:color w:val="000000"/>
                    </w:rPr>
                  </w:pPr>
                  <w:r w:rsidDel="00000000" w:rsidR="00000000" w:rsidRPr="00000000">
                    <w:rPr>
                      <w:color w:val="000000"/>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B">
                  <w:pPr>
                    <w:rPr>
                      <w:color w:val="000000"/>
                    </w:rPr>
                  </w:pPr>
                  <w:r w:rsidDel="00000000" w:rsidR="00000000" w:rsidRPr="00000000">
                    <w:rPr>
                      <w:color w:val="000000"/>
                      <w:rtl w:val="0"/>
                    </w:rPr>
                    <w:t xml:space="preserve">Formato de Seguridad Social (Formato 3)</w:t>
                  </w:r>
                </w:p>
              </w:tc>
            </w:tr>
            <w:tr>
              <w:trPr>
                <w:cantSplit w:val="0"/>
                <w:trHeight w:val="326"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C">
                  <w:pPr>
                    <w:jc w:val="center"/>
                    <w:rPr>
                      <w:color w:val="000000"/>
                    </w:rPr>
                  </w:pPr>
                  <w:r w:rsidDel="00000000" w:rsidR="00000000" w:rsidRPr="00000000">
                    <w:rPr>
                      <w:color w:val="000000"/>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D">
                  <w:pPr>
                    <w:rPr>
                      <w:color w:val="000000"/>
                    </w:rPr>
                  </w:pPr>
                  <w:r w:rsidDel="00000000" w:rsidR="00000000" w:rsidRPr="00000000">
                    <w:rPr>
                      <w:color w:val="000000"/>
                      <w:rtl w:val="0"/>
                    </w:rPr>
                    <w:t xml:space="preserve">Examen ocupacional de ingreso cuando el término del contrato u OPS sea mayor a 30 días</w:t>
                  </w:r>
                </w:p>
              </w:tc>
            </w:tr>
          </w:tbl>
          <w:p w:rsidR="00000000" w:rsidDel="00000000" w:rsidP="00000000" w:rsidRDefault="00000000" w:rsidRPr="00000000" w14:paraId="0000024E">
            <w:pPr>
              <w:pBdr>
                <w:top w:space="0" w:sz="0" w:val="nil"/>
                <w:left w:space="0" w:sz="0" w:val="nil"/>
                <w:bottom w:space="0" w:sz="0" w:val="nil"/>
                <w:right w:space="0" w:sz="0" w:val="nil"/>
                <w:between w:space="0" w:sz="0" w:val="nil"/>
              </w:pBdr>
              <w:ind w:left="720" w:firstLine="0"/>
              <w:jc w:val="both"/>
              <w:rPr>
                <w:rFonts w:ascii="Calibri" w:cs="Calibri" w:eastAsia="Calibri" w:hAnsi="Calibri"/>
                <w:color w:val="000000"/>
                <w:sz w:val="20"/>
                <w:szCs w:val="20"/>
              </w:rPr>
            </w:pPr>
            <w:r w:rsidDel="00000000" w:rsidR="00000000" w:rsidRPr="00000000">
              <w:rPr>
                <w:rtl w:val="0"/>
              </w:rPr>
            </w:r>
          </w:p>
        </w:tc>
      </w:tr>
      <w:tr>
        <w:trPr>
          <w:cantSplit w:val="0"/>
          <w:trHeight w:val="270" w:hRule="atLeast"/>
          <w:tblHeader w:val="0"/>
        </w:trPr>
        <w:tc>
          <w:tcPr>
            <w:gridSpan w:val="11"/>
            <w:tcBorders>
              <w:top w:color="000000" w:space="0" w:sz="8" w:val="single"/>
              <w:left w:color="000000" w:space="0" w:sz="8" w:val="single"/>
              <w:bottom w:color="000000" w:space="0" w:sz="8" w:val="single"/>
              <w:right w:color="000000" w:space="0" w:sz="8" w:val="single"/>
            </w:tcBorders>
            <w:shd w:fill="dfdfdf" w:val="clear"/>
            <w:vAlign w:val="bottom"/>
          </w:tcPr>
          <w:p w:rsidR="00000000" w:rsidDel="00000000" w:rsidP="00000000" w:rsidRDefault="00000000" w:rsidRPr="00000000" w14:paraId="00000259">
            <w:pPr>
              <w:jc w:val="center"/>
              <w:rPr>
                <w:rFonts w:ascii="Calibri" w:cs="Calibri" w:eastAsia="Calibri" w:hAnsi="Calibri"/>
                <w:b w:val="1"/>
                <w:color w:val="ff0000"/>
                <w:sz w:val="20"/>
                <w:szCs w:val="20"/>
              </w:rPr>
            </w:pPr>
            <w:r w:rsidDel="00000000" w:rsidR="00000000" w:rsidRPr="00000000">
              <w:rPr>
                <w:rFonts w:ascii="Calibri" w:cs="Calibri" w:eastAsia="Calibri" w:hAnsi="Calibri"/>
                <w:b w:val="1"/>
                <w:sz w:val="20"/>
                <w:szCs w:val="20"/>
                <w:rtl w:val="0"/>
              </w:rPr>
              <w:t xml:space="preserve">11. CRITERIOS DE EVALUACIÓN</w:t>
            </w:r>
            <w:r w:rsidDel="00000000" w:rsidR="00000000" w:rsidRPr="00000000">
              <w:rPr>
                <w:rtl w:val="0"/>
              </w:rPr>
            </w:r>
          </w:p>
        </w:tc>
      </w:tr>
      <w:tr>
        <w:trPr>
          <w:cantSplit w:val="0"/>
          <w:trHeight w:val="270" w:hRule="atLeast"/>
          <w:tblHeader w:val="0"/>
        </w:trPr>
        <w:tc>
          <w:tcPr>
            <w:gridSpan w:val="3"/>
            <w:tcBorders>
              <w:top w:color="000000" w:space="0" w:sz="8" w:val="single"/>
              <w:left w:color="000000" w:space="0" w:sz="8" w:val="single"/>
              <w:bottom w:color="000000" w:space="0" w:sz="8" w:val="single"/>
              <w:right w:color="000000" w:space="0" w:sz="8" w:val="single"/>
            </w:tcBorders>
            <w:shd w:fill="dfdfdf" w:val="clear"/>
            <w:vAlign w:val="bottom"/>
          </w:tcPr>
          <w:p w:rsidR="00000000" w:rsidDel="00000000" w:rsidP="00000000" w:rsidRDefault="00000000" w:rsidRPr="00000000" w14:paraId="00000264">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REQUISITOS</w:t>
            </w:r>
          </w:p>
        </w:tc>
        <w:tc>
          <w:tcPr>
            <w:gridSpan w:val="7"/>
            <w:tcBorders>
              <w:top w:color="000000" w:space="0" w:sz="8" w:val="single"/>
              <w:left w:color="000000" w:space="0" w:sz="8" w:val="single"/>
              <w:bottom w:color="000000" w:space="0" w:sz="8" w:val="single"/>
              <w:right w:color="000000" w:space="0" w:sz="8" w:val="single"/>
            </w:tcBorders>
            <w:shd w:fill="dfdfdf" w:val="clear"/>
            <w:vAlign w:val="bottom"/>
          </w:tcPr>
          <w:p w:rsidR="00000000" w:rsidDel="00000000" w:rsidP="00000000" w:rsidRDefault="00000000" w:rsidRPr="00000000" w14:paraId="00000267">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CRITERIOS DE CLASIFICACIÓN</w:t>
            </w:r>
          </w:p>
        </w:tc>
        <w:tc>
          <w:tcPr>
            <w:tcBorders>
              <w:top w:color="000000" w:space="0" w:sz="8" w:val="single"/>
              <w:left w:color="000000" w:space="0" w:sz="8" w:val="single"/>
              <w:bottom w:color="000000" w:space="0" w:sz="8" w:val="single"/>
              <w:right w:color="000000" w:space="0" w:sz="8" w:val="single"/>
            </w:tcBorders>
            <w:shd w:fill="dfdfdf" w:val="clear"/>
            <w:vAlign w:val="bottom"/>
          </w:tcPr>
          <w:p w:rsidR="00000000" w:rsidDel="00000000" w:rsidP="00000000" w:rsidRDefault="00000000" w:rsidRPr="00000000" w14:paraId="0000026E">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CALIFICACIÓN CUALITATIVA</w:t>
            </w:r>
          </w:p>
          <w:p w:rsidR="00000000" w:rsidDel="00000000" w:rsidP="00000000" w:rsidRDefault="00000000" w:rsidRPr="00000000" w14:paraId="0000026F">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(Cumple/Rechazado)</w:t>
            </w:r>
          </w:p>
        </w:tc>
      </w:tr>
      <w:tr>
        <w:trPr>
          <w:cantSplit w:val="0"/>
          <w:trHeight w:val="270" w:hRule="atLeast"/>
          <w:tblHeader w:val="0"/>
        </w:trPr>
        <w:tc>
          <w:tcPr>
            <w:gridSpan w:val="3"/>
            <w:vMerge w:val="restart"/>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270">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 HABILITACIÓN</w:t>
            </w:r>
          </w:p>
        </w:tc>
        <w:tc>
          <w:tcPr>
            <w:gridSpan w:val="7"/>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7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Documentos a presentar por el candidato: </w:t>
            </w:r>
          </w:p>
          <w:p w:rsidR="00000000" w:rsidDel="00000000" w:rsidP="00000000" w:rsidRDefault="00000000" w:rsidRPr="00000000" w14:paraId="00000274">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La postulación deberá contener TODOS los documentos exigidos en el punto No. 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7B">
            <w:pPr>
              <w:jc w:val="center"/>
              <w:rPr>
                <w:rFonts w:ascii="Calibri" w:cs="Calibri" w:eastAsia="Calibri" w:hAnsi="Calibri"/>
                <w:b w:val="1"/>
                <w:sz w:val="20"/>
                <w:szCs w:val="20"/>
              </w:rPr>
            </w:pPr>
            <w:r w:rsidDel="00000000" w:rsidR="00000000" w:rsidRPr="00000000">
              <w:rPr>
                <w:rtl w:val="0"/>
              </w:rPr>
            </w:r>
          </w:p>
        </w:tc>
      </w:tr>
      <w:tr>
        <w:trPr>
          <w:cantSplit w:val="0"/>
          <w:trHeight w:val="270" w:hRule="atLeast"/>
          <w:tblHeader w:val="0"/>
        </w:trPr>
        <w:tc>
          <w:tcPr>
            <w:gridSpan w:val="3"/>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gridSpan w:val="7"/>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7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Perfil del candidato: </w:t>
            </w:r>
          </w:p>
          <w:p w:rsidR="00000000" w:rsidDel="00000000" w:rsidP="00000000" w:rsidRDefault="00000000" w:rsidRPr="00000000" w14:paraId="0000028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candidato debe cumplir con el perfil requerido por la Universidad en la presente invitación. En caso de no cumplir con dichas condiciones incurrirá en causal de rechazo.</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87">
            <w:pPr>
              <w:jc w:val="center"/>
              <w:rPr>
                <w:rFonts w:ascii="Calibri" w:cs="Calibri" w:eastAsia="Calibri" w:hAnsi="Calibri"/>
                <w:b w:val="1"/>
                <w:sz w:val="20"/>
                <w:szCs w:val="20"/>
              </w:rPr>
            </w:pPr>
            <w:r w:rsidDel="00000000" w:rsidR="00000000" w:rsidRPr="00000000">
              <w:rPr>
                <w:rtl w:val="0"/>
              </w:rPr>
            </w:r>
          </w:p>
        </w:tc>
      </w:tr>
      <w:tr>
        <w:trPr>
          <w:cantSplit w:val="0"/>
          <w:trHeight w:val="270" w:hRule="atLeast"/>
          <w:tblHeader w:val="0"/>
        </w:trPr>
        <w:tc>
          <w:tcPr>
            <w:gridSpan w:val="3"/>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gridSpan w:val="7"/>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8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Cumplimiento de los requisitos mínimos exigibles: </w:t>
            </w:r>
          </w:p>
          <w:p w:rsidR="00000000" w:rsidDel="00000000" w:rsidP="00000000" w:rsidRDefault="00000000" w:rsidRPr="00000000" w14:paraId="0000028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candidato debe cumplir con los requisitos mínimos exigibles. En caso de no cumplir con dichas condiciones incurrirá en causal de rechazo.</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93">
            <w:pPr>
              <w:jc w:val="center"/>
              <w:rPr>
                <w:rFonts w:ascii="Calibri" w:cs="Calibri" w:eastAsia="Calibri" w:hAnsi="Calibri"/>
                <w:b w:val="1"/>
                <w:sz w:val="20"/>
                <w:szCs w:val="20"/>
              </w:rPr>
            </w:pPr>
            <w:r w:rsidDel="00000000" w:rsidR="00000000" w:rsidRPr="00000000">
              <w:rPr>
                <w:rtl w:val="0"/>
              </w:rPr>
            </w:r>
          </w:p>
        </w:tc>
      </w:tr>
      <w:tr>
        <w:trPr>
          <w:cantSplit w:val="0"/>
          <w:trHeight w:val="270" w:hRule="atLeast"/>
          <w:tblHeader w:val="0"/>
        </w:trPr>
        <w:tc>
          <w:tcPr>
            <w:gridSpan w:val="11"/>
            <w:tcBorders>
              <w:top w:color="000000" w:space="0" w:sz="8" w:val="single"/>
              <w:left w:color="000000" w:space="0" w:sz="8" w:val="single"/>
              <w:bottom w:color="000000" w:space="0" w:sz="8" w:val="single"/>
              <w:right w:color="000000" w:space="0" w:sz="8" w:val="single"/>
            </w:tcBorders>
            <w:shd w:fill="dfdfdf" w:val="clear"/>
            <w:vAlign w:val="bottom"/>
          </w:tcPr>
          <w:p w:rsidR="00000000" w:rsidDel="00000000" w:rsidP="00000000" w:rsidRDefault="00000000" w:rsidRPr="00000000" w14:paraId="00000294">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12. CRITERIOS DE DESEMPATE</w:t>
            </w:r>
          </w:p>
        </w:tc>
      </w:tr>
      <w:tr>
        <w:trPr>
          <w:cantSplit w:val="0"/>
          <w:trHeight w:val="270" w:hRule="atLeast"/>
          <w:tblHeader w:val="0"/>
        </w:trPr>
        <w:tc>
          <w:tcPr>
            <w:gridSpan w:val="11"/>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9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Criterio 1: Entrevista</w:t>
            </w:r>
          </w:p>
        </w:tc>
      </w:tr>
      <w:tr>
        <w:trPr>
          <w:cantSplit w:val="0"/>
          <w:trHeight w:val="270" w:hRule="atLeast"/>
          <w:tblHeader w:val="0"/>
        </w:trPr>
        <w:tc>
          <w:tcPr>
            <w:gridSpan w:val="11"/>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A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Criterio 2: Prueba técnica que será aplicada solamente en caso de empate en la entrevista. </w:t>
            </w:r>
          </w:p>
        </w:tc>
      </w:tr>
      <w:tr>
        <w:trPr>
          <w:cantSplit w:val="0"/>
          <w:trHeight w:val="810" w:hRule="atLeast"/>
          <w:tblHeader w:val="0"/>
        </w:trPr>
        <w:tc>
          <w:tcPr>
            <w:gridSpan w:val="11"/>
            <w:tcBorders>
              <w:top w:color="000000" w:space="0" w:sz="4"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B5">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*Nota. Los interesados deben entregar en físico la documentación que se solicita en el documento anexo de convocatoria, en la oficina de la Jefatura de la División de laboratorios, en el Campus Nueva Granada KM 2 Vía Cajicá - Zipaquirá. PBX 6500000 ext. 3081 (Edif. Laboratorios fase 2- Piso 2), dentro del término establecido. Funcionario: Adriana Fonseca, en el horario: 9 am – 4pm.</w:t>
            </w:r>
          </w:p>
        </w:tc>
      </w:tr>
    </w:tbl>
    <w:p w:rsidR="00000000" w:rsidDel="00000000" w:rsidP="00000000" w:rsidRDefault="00000000" w:rsidRPr="00000000" w14:paraId="000002C0">
      <w:pPr>
        <w:rPr/>
      </w:pPr>
      <w:r w:rsidDel="00000000" w:rsidR="00000000" w:rsidRPr="00000000">
        <w:rPr>
          <w:rtl w:val="0"/>
        </w:rPr>
      </w:r>
    </w:p>
    <w:p w:rsidR="00000000" w:rsidDel="00000000" w:rsidP="00000000" w:rsidRDefault="00000000" w:rsidRPr="00000000" w14:paraId="000002C1">
      <w:pPr>
        <w:rPr/>
      </w:pPr>
      <w:r w:rsidDel="00000000" w:rsidR="00000000" w:rsidRPr="00000000">
        <w:rPr>
          <w:rtl w:val="0"/>
        </w:rPr>
      </w:r>
    </w:p>
    <w:p w:rsidR="00000000" w:rsidDel="00000000" w:rsidP="00000000" w:rsidRDefault="00000000" w:rsidRPr="00000000" w14:paraId="000002C2">
      <w:pPr>
        <w:rPr/>
      </w:pPr>
      <w:r w:rsidDel="00000000" w:rsidR="00000000" w:rsidRPr="00000000">
        <w:rPr>
          <w:rtl w:val="0"/>
        </w:rPr>
      </w:r>
    </w:p>
    <w:p w:rsidR="00000000" w:rsidDel="00000000" w:rsidP="00000000" w:rsidRDefault="00000000" w:rsidRPr="00000000" w14:paraId="000002C3">
      <w:pPr>
        <w:rPr/>
      </w:pPr>
      <w:r w:rsidDel="00000000" w:rsidR="00000000" w:rsidRPr="00000000">
        <w:rPr>
          <w:rtl w:val="0"/>
        </w:rPr>
      </w:r>
    </w:p>
    <w:p w:rsidR="00000000" w:rsidDel="00000000" w:rsidP="00000000" w:rsidRDefault="00000000" w:rsidRPr="00000000" w14:paraId="000002C4">
      <w:pPr>
        <w:tabs>
          <w:tab w:val="left" w:pos="3168"/>
        </w:tabs>
        <w:rPr/>
      </w:pPr>
      <w:r w:rsidDel="00000000" w:rsidR="00000000" w:rsidRPr="00000000">
        <w:rPr>
          <w:rtl w:val="0"/>
        </w:rPr>
        <w:tab/>
      </w:r>
    </w:p>
    <w:sectPr>
      <w:headerReference r:id="rId7" w:type="default"/>
      <w:headerReference r:id="rId8" w:type="even"/>
      <w:footerReference r:id="rId9" w:type="default"/>
      <w:pgSz w:h="15840" w:w="12240" w:orient="portrait"/>
      <w:pgMar w:bottom="1843" w:top="212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New Roman"/>
  <w:font w:name="Overlock"/>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8">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color w:val="000000"/>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2748948</wp:posOffset>
          </wp:positionH>
          <wp:positionV relativeFrom="paragraph">
            <wp:posOffset>-391793</wp:posOffset>
          </wp:positionV>
          <wp:extent cx="3536983" cy="872183"/>
          <wp:effectExtent b="0" l="0" r="0" t="0"/>
          <wp:wrapNone/>
          <wp:docPr descr="/Volumes/LaCie/MAC 4/001 Institucional/Logos Institucionales/logos icontec 2021_COLOR.jpg" id="5" name="image3.png"/>
          <a:graphic>
            <a:graphicData uri="http://schemas.openxmlformats.org/drawingml/2006/picture">
              <pic:pic>
                <pic:nvPicPr>
                  <pic:cNvPr descr="/Volumes/LaCie/MAC 4/001 Institucional/Logos Institucionales/logos icontec 2021_COLOR.jpg" id="0" name="image3.png"/>
                  <pic:cNvPicPr preferRelativeResize="0"/>
                </pic:nvPicPr>
                <pic:blipFill>
                  <a:blip r:embed="rId2"/>
                  <a:srcRect b="0" l="0" r="0" t="0"/>
                  <a:stretch>
                    <a:fillRect/>
                  </a:stretch>
                </pic:blipFill>
                <pic:spPr>
                  <a:xfrm>
                    <a:off x="0" y="0"/>
                    <a:ext cx="3536983" cy="872183"/>
                  </a:xfrm>
                  <a:prstGeom prst="rect"/>
                  <a:ln/>
                </pic:spPr>
              </pic:pic>
            </a:graphicData>
          </a:graphic>
        </wp:anchor>
      </w:drawing>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-800098</wp:posOffset>
              </wp:positionH>
              <wp:positionV relativeFrom="paragraph">
                <wp:posOffset>-421638</wp:posOffset>
              </wp:positionV>
              <wp:extent cx="2743200" cy="685800"/>
              <wp:effectExtent b="0" l="0" r="0" t="0"/>
              <wp:wrapNone/>
              <wp:docPr id="3" name=""/>
              <a:graphic>
                <a:graphicData uri="http://schemas.microsoft.com/office/word/2010/wordprocessingShape">
                  <wps:wsp>
                    <wps:cNvSpPr txBox="1"/>
                    <wps:spPr>
                      <a:xfrm>
                        <a:off x="0" y="0"/>
                        <a:ext cx="2743200" cy="6858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066963" w:rsidDel="00000000" w:rsidP="003D20E3" w:rsidRDefault="000C322A" w:rsidRPr="00000000" w14:paraId="464A8395" w14:textId="77777777">
                          <w:pPr>
                            <w:shd w:color="auto" w:fill="ffffff" w:val="clear"/>
                            <w:rPr>
                              <w:rFonts w:ascii="Arial" w:cs="Arial" w:eastAsia="Times New Roman" w:hAnsi="Arial"/>
                              <w:sz w:val="14"/>
                              <w:szCs w:val="19"/>
                            </w:rPr>
                          </w:pPr>
                          <w:r w:rsidDel="00000000" w:rsidR="00000000" w:rsidRPr="00000000">
                            <w:rPr>
                              <w:rFonts w:ascii="Arial" w:cs="Arial" w:eastAsia="Times New Roman" w:hAnsi="Arial"/>
                              <w:sz w:val="14"/>
                              <w:szCs w:val="19"/>
                            </w:rPr>
                            <w:t>Sede Bogotá, Carrera 11 n.º 101-80,</w:t>
                          </w:r>
                        </w:p>
                        <w:p w:rsidR="00256A4B" w:rsidDel="00000000" w:rsidP="003D20E3" w:rsidRDefault="000C322A" w:rsidRPr="001B3343" w14:paraId="33A6CC50" w14:textId="77777777">
                          <w:pPr>
                            <w:shd w:color="auto" w:fill="ffffff" w:val="clear"/>
                            <w:rPr>
                              <w:rFonts w:ascii="Arial" w:cs="Arial" w:eastAsia="Times New Roman" w:hAnsi="Arial"/>
                              <w:sz w:val="14"/>
                              <w:szCs w:val="19"/>
                            </w:rPr>
                          </w:pPr>
                          <w:r w:rsidDel="00000000" w:rsidR="00000000" w:rsidRPr="00000000">
                            <w:rPr>
                              <w:rFonts w:ascii="Arial" w:cs="Arial" w:eastAsia="Times New Roman" w:hAnsi="Arial"/>
                              <w:sz w:val="14"/>
                              <w:szCs w:val="19"/>
                            </w:rPr>
                            <w:t xml:space="preserve">Sede Campus Nueva Granada, </w:t>
                          </w:r>
                          <w:r w:rsidDel="00000000" w:rsidR="00000000" w:rsidRPr="001B3343">
                            <w:rPr>
                              <w:rFonts w:ascii="Arial" w:cs="Arial" w:eastAsia="Times New Roman" w:hAnsi="Arial"/>
                              <w:sz w:val="14"/>
                              <w:szCs w:val="19"/>
                            </w:rPr>
                            <w:t>kilómetro 2 vía Cajicá-Zipaquirá </w:t>
                          </w:r>
                        </w:p>
                        <w:p w:rsidR="00256A4B" w:rsidDel="00000000" w:rsidP="003D20E3" w:rsidRDefault="000C322A" w:rsidRPr="00000000" w14:paraId="20F8E318" w14:textId="77777777">
                          <w:pPr>
                            <w:shd w:color="auto" w:fill="ffffff" w:val="clear"/>
                            <w:rPr>
                              <w:rFonts w:ascii="Arial" w:cs="Arial" w:eastAsia="Times New Roman" w:hAnsi="Arial"/>
                              <w:sz w:val="14"/>
                              <w:szCs w:val="19"/>
                            </w:rPr>
                          </w:pPr>
                          <w:r w:rsidDel="00000000" w:rsidR="00000000" w:rsidRPr="001B3343">
                            <w:rPr>
                              <w:rFonts w:ascii="Arial" w:cs="Arial" w:eastAsia="Times New Roman" w:hAnsi="Arial"/>
                              <w:sz w:val="14"/>
                              <w:szCs w:val="19"/>
                            </w:rPr>
                            <w:t>PBX (571) 650 00 00 - 634 32 00</w:t>
                          </w:r>
                        </w:p>
                        <w:p w:rsidR="00833AE7" w:rsidDel="00000000" w:rsidP="003D20E3" w:rsidRDefault="007F6F88" w:rsidRPr="00000000" w14:paraId="072CD4E2" w14:textId="77777777">
                          <w:pPr>
                            <w:shd w:color="auto" w:fill="ffffff" w:val="clear"/>
                            <w:rPr>
                              <w:rFonts w:ascii="Arial" w:cs="Arial" w:eastAsia="Times New Roman" w:hAnsi="Arial"/>
                              <w:sz w:val="14"/>
                              <w:szCs w:val="19"/>
                            </w:rPr>
                          </w:pPr>
                          <w:hyperlink w:history="1" w:tgtFrame="_blank" r:id="rId1">
                            <w:r w:rsidDel="00000000" w:rsidR="000C322A" w:rsidRPr="001B3343">
                              <w:rPr>
                                <w:rFonts w:ascii="Arial" w:cs="Arial" w:eastAsia="Times New Roman" w:hAnsi="Arial"/>
                                <w:sz w:val="16"/>
                                <w:szCs w:val="19"/>
                              </w:rPr>
                              <w:t>www.umng.edu.co</w:t>
                            </w:r>
                          </w:hyperlink>
                          <w:r w:rsidDel="00000000" w:rsidR="000C322A" w:rsidRPr="00000000">
                            <w:rPr>
                              <w:rFonts w:ascii="Arial" w:cs="Arial" w:eastAsia="Times New Roman" w:hAnsi="Arial"/>
                              <w:sz w:val="14"/>
                              <w:szCs w:val="19"/>
                            </w:rPr>
                            <w:t> </w:t>
                          </w:r>
                        </w:p>
                        <w:p w:rsidR="00256A4B" w:rsidDel="00000000" w:rsidP="003D20E3" w:rsidRDefault="000C322A" w:rsidRPr="001B3343" w14:paraId="5DEF8850" w14:textId="77777777">
                          <w:pPr>
                            <w:shd w:color="auto" w:fill="ffffff" w:val="clear"/>
                            <w:rPr>
                              <w:rFonts w:ascii="Arial" w:cs="Arial" w:eastAsia="Times New Roman" w:hAnsi="Arial"/>
                              <w:sz w:val="14"/>
                              <w:szCs w:val="19"/>
                            </w:rPr>
                          </w:pPr>
                          <w:r w:rsidDel="00000000" w:rsidR="00000000" w:rsidRPr="001B3343">
                            <w:rPr>
                              <w:rFonts w:ascii="Arial" w:cs="Arial" w:eastAsia="Times New Roman" w:hAnsi="Arial"/>
                              <w:sz w:val="14"/>
                              <w:szCs w:val="19"/>
                            </w:rPr>
                            <w:t>Colombia-Sur América</w:t>
                          </w:r>
                        </w:p>
                        <w:p w:rsidR="00256A4B" w:rsidDel="00000000" w:rsidP="00000000" w:rsidRDefault="007F6F88" w:rsidRPr="001B3343" w14:paraId="494D5754" w14:textId="77777777">
                          <w:pPr>
                            <w:rPr>
                              <w:sz w:val="12"/>
                            </w:rPr>
                          </w:pP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-800098</wp:posOffset>
              </wp:positionH>
              <wp:positionV relativeFrom="paragraph">
                <wp:posOffset>-421638</wp:posOffset>
              </wp:positionV>
              <wp:extent cx="2743200" cy="685800"/>
              <wp:effectExtent b="0" l="0" r="0" t="0"/>
              <wp:wrapNone/>
              <wp:docPr id="3" name="image5.png"/>
              <a:graphic>
                <a:graphicData uri="http://schemas.openxmlformats.org/drawingml/2006/picture">
                  <pic:pic>
                    <pic:nvPicPr>
                      <pic:cNvPr id="0" name="image5.png"/>
                      <pic:cNvPicPr preferRelativeResize="0"/>
                    </pic:nvPicPr>
                    <pic:blipFill>
                      <a:blip r:embed="rId3"/>
                      <a:srcRect b="0" l="0" r="0" t="0"/>
                      <a:stretch>
                        <a:fillRect/>
                      </a:stretch>
                    </pic:blipFill>
                    <pic:spPr>
                      <a:xfrm>
                        <a:off x="0" y="0"/>
                        <a:ext cx="2743200" cy="6858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6673215</wp:posOffset>
              </wp:positionH>
              <wp:positionV relativeFrom="paragraph">
                <wp:posOffset>-476883</wp:posOffset>
              </wp:positionV>
              <wp:extent cx="12700" cy="12700"/>
              <wp:effectExtent b="0" l="0" r="0" t="0"/>
              <wp:wrapNone/>
              <wp:docPr id="2" name=""/>
              <a:graphic>
                <a:graphicData uri="http://schemas.microsoft.com/office/word/2010/wordprocessingShape">
                  <wps:wsp>
                    <wps:cNvCnPr/>
                    <wps:spPr>
                      <a:xfrm>
                        <a:off x="0" y="0"/>
                        <a:ext cx="0" cy="0"/>
                      </a:xfrm>
                      <a:prstGeom prst="bentConnector3">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6673215</wp:posOffset>
              </wp:positionH>
              <wp:positionV relativeFrom="paragraph">
                <wp:posOffset>-476883</wp:posOffset>
              </wp:positionV>
              <wp:extent cx="12700" cy="12700"/>
              <wp:effectExtent b="0" l="0" r="0" t="0"/>
              <wp:wrapNone/>
              <wp:docPr id="2" name="image4.png"/>
              <a:graphic>
                <a:graphicData uri="http://schemas.openxmlformats.org/drawingml/2006/picture">
                  <pic:pic>
                    <pic:nvPicPr>
                      <pic:cNvPr id="0" name="image4.png"/>
                      <pic:cNvPicPr preferRelativeResize="0"/>
                    </pic:nvPicPr>
                    <pic:blipFill>
                      <a:blip r:embed="rId4"/>
                      <a:srcRect b="0" l="0" r="0" t="0"/>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-1028698</wp:posOffset>
              </wp:positionH>
              <wp:positionV relativeFrom="paragraph">
                <wp:posOffset>-392428</wp:posOffset>
              </wp:positionV>
              <wp:extent cx="7781731" cy="771331"/>
              <wp:effectExtent b="16510" l="0" r="16510" t="0"/>
              <wp:wrapNone/>
              <wp:docPr id="1" name=""/>
              <a:graphic>
                <a:graphicData uri="http://schemas.microsoft.com/office/word/2010/wordprocessingShape">
                  <wps:wsp>
                    <wps:cNvSpPr/>
                    <wps:spPr>
                      <a:xfrm>
                        <a:off x="0" y="0"/>
                        <a:ext cx="7781731" cy="771331"/>
                      </a:xfrm>
                      <a:custGeom>
                        <a:avLst/>
                        <a:gdLst>
                          <a:gd fmla="*/ 0 w 7781731" name="connsiteX0"/>
                          <a:gd fmla="*/ 758890 h 771331" name="connsiteY0"/>
                          <a:gd fmla="*/ 3377682 w 7781731" name="connsiteX1"/>
                          <a:gd fmla="*/ 771331 h 771331" name="connsiteY1"/>
                          <a:gd fmla="*/ 3744686 w 7781731" name="connsiteX2"/>
                          <a:gd fmla="*/ 0 h 771331" name="connsiteY2"/>
                          <a:gd fmla="*/ 7781731 w 7781731" name="connsiteX3"/>
                          <a:gd fmla="*/ 6221 h 771331" name="connsiteY3"/>
                        </a:gdLst>
                        <a:ahLst/>
                        <a:cxnLst>
                          <a:cxn ang="0">
                            <a:pos x="connsiteX0" y="connsiteY0"/>
                          </a:cxn>
                          <a:cxn ang="0">
                            <a:pos x="connsiteX1" y="connsiteY1"/>
                          </a:cxn>
                          <a:cxn ang="0">
                            <a:pos x="connsiteX2" y="connsiteY2"/>
                          </a:cxn>
                          <a:cxn ang="0">
                            <a:pos x="connsiteX3" y="connsiteY3"/>
                          </a:cxn>
                        </a:cxnLst>
                        <a:rect b="b" l="l" r="r" t="t"/>
                        <a:pathLst>
                          <a:path h="771331" w="7781731">
                            <a:moveTo>
                              <a:pt x="0" y="758890"/>
                            </a:moveTo>
                            <a:lnTo>
                              <a:pt x="3377682" y="771331"/>
                            </a:lnTo>
                            <a:lnTo>
                              <a:pt x="3744686" y="0"/>
                            </a:lnTo>
                            <a:lnTo>
                              <a:pt x="7781731" y="6221"/>
                            </a:lnTo>
                          </a:path>
                        </a:pathLst>
                      </a:custGeom>
                      <a:ln cmpd="sng" w="3175">
                        <a:solidFill>
                          <a:schemeClr val="bg1">
                            <a:lumMod val="50000"/>
                          </a:schemeClr>
                        </a:solidFill>
                      </a:ln>
                    </wps:spPr>
                    <wps:style>
                      <a:lnRef idx="1">
                        <a:schemeClr val="dk1"/>
                      </a:lnRef>
                      <a:fillRef idx="0">
                        <a:schemeClr val="dk1"/>
                      </a:fillRef>
                      <a:effectRef idx="0">
                        <a:schemeClr val="dk1"/>
                      </a:effectRef>
                      <a:fontRef idx="minor">
                        <a:schemeClr val="tx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-1028698</wp:posOffset>
              </wp:positionH>
              <wp:positionV relativeFrom="paragraph">
                <wp:posOffset>-392428</wp:posOffset>
              </wp:positionV>
              <wp:extent cx="7798241" cy="787841"/>
              <wp:effectExtent b="0" l="0" r="0" t="0"/>
              <wp:wrapNone/>
              <wp:docPr id="1" name="image1.png"/>
              <a:graphic>
                <a:graphicData uri="http://schemas.openxmlformats.org/drawingml/2006/picture">
                  <pic:pic>
                    <pic:nvPicPr>
                      <pic:cNvPr id="0" name="image1.png"/>
                      <pic:cNvPicPr preferRelativeResize="0"/>
                    </pic:nvPicPr>
                    <pic:blipFill>
                      <a:blip r:embed="rId5"/>
                      <a:srcRect b="0" l="0" r="0" t="0"/>
                      <a:stretch>
                        <a:fillRect/>
                      </a:stretch>
                    </pic:blipFill>
                    <pic:spPr>
                      <a:xfrm>
                        <a:off x="0" y="0"/>
                        <a:ext cx="7798241" cy="787841"/>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5">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2249805</wp:posOffset>
          </wp:positionH>
          <wp:positionV relativeFrom="paragraph">
            <wp:posOffset>-293368</wp:posOffset>
          </wp:positionV>
          <wp:extent cx="1115695" cy="1115695"/>
          <wp:effectExtent b="0" l="0" r="0" t="0"/>
          <wp:wrapTopAndBottom distB="0" distT="0"/>
          <wp:docPr id="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15695" cy="111569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6">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color w:val="000000"/>
        <w:rtl w:val="0"/>
      </w:rPr>
      <w:t xml:space="preserve">[Escriba texto][Escriba texto][Escriba texto]</w:t>
    </w:r>
  </w:p>
  <w:p w:rsidR="00000000" w:rsidDel="00000000" w:rsidP="00000000" w:rsidRDefault="00000000" w:rsidRPr="00000000" w14:paraId="000002C7">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umng.edu.co/" TargetMode="External"/><Relationship Id="rId2" Type="http://schemas.openxmlformats.org/officeDocument/2006/relationships/image" Target="media/image3.png"/><Relationship Id="rId3" Type="http://schemas.openxmlformats.org/officeDocument/2006/relationships/image" Target="media/image5.png"/><Relationship Id="rId4" Type="http://schemas.openxmlformats.org/officeDocument/2006/relationships/image" Target="media/image4.png"/><Relationship Id="rId5"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