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FC" w:rsidRDefault="00A833FC" w:rsidP="00A833FC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bookmarkStart w:id="0" w:name="_GoBack"/>
      <w:bookmarkEnd w:id="0"/>
    </w:p>
    <w:p w:rsidR="00A833FC" w:rsidRDefault="00A833FC" w:rsidP="00A833FC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</w:p>
    <w:p w:rsidR="00A833FC" w:rsidRDefault="00A833FC" w:rsidP="00A833FC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6F38D4">
        <w:rPr>
          <w:rFonts w:ascii="Arial" w:eastAsia="MS Mincho" w:hAnsi="Arial" w:cs="Arial"/>
          <w:b/>
          <w:bCs/>
          <w:sz w:val="20"/>
          <w:szCs w:val="20"/>
        </w:rPr>
        <w:t>ANEXO No. 6</w:t>
      </w:r>
    </w:p>
    <w:p w:rsidR="00A833FC" w:rsidRDefault="00A833FC" w:rsidP="00A833FC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ESPECIFICACIONES TECNICAS MINIMAS OBLIGATORIAS</w:t>
      </w:r>
    </w:p>
    <w:p w:rsidR="00A833FC" w:rsidRDefault="00A833FC" w:rsidP="00A833FC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</w:p>
    <w:p w:rsidR="00A833FC" w:rsidRDefault="00A833FC" w:rsidP="00A833FC">
      <w:r w:rsidRPr="00B61BA9">
        <w:rPr>
          <w:rFonts w:ascii="Arial" w:eastAsia="MS Mincho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4E65D5B5" wp14:editId="33C453B3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5477639" cy="5668166"/>
            <wp:effectExtent l="0" t="0" r="8890" b="8890"/>
            <wp:wrapSquare wrapText="bothSides"/>
            <wp:docPr id="17551625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6254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AE6">
        <w:rPr>
          <w:rFonts w:ascii="Arial" w:eastAsia="MS Mincho" w:hAnsi="Arial" w:cs="Arial"/>
          <w:sz w:val="20"/>
          <w:szCs w:val="20"/>
        </w:rPr>
        <w:t>Las especificaciones técnicas mínimas obligatorias del servicio a contratar son las siguientes:</w:t>
      </w:r>
    </w:p>
    <w:p w:rsidR="00A833FC" w:rsidRDefault="00A833FC"/>
    <w:p w:rsidR="00C66F34" w:rsidRDefault="00A833FC">
      <w:r w:rsidRPr="00713E0C">
        <w:rPr>
          <w:rFonts w:ascii="Arial" w:eastAsia="MS Mincho" w:hAnsi="Arial" w:cs="Arial"/>
          <w:noProof/>
          <w:sz w:val="20"/>
          <w:szCs w:val="20"/>
          <w:lang w:eastAsia="es-CO"/>
        </w:rPr>
        <w:lastRenderedPageBreak/>
        <w:drawing>
          <wp:inline distT="0" distB="0" distL="0" distR="0" wp14:anchorId="4B7EA8F5" wp14:editId="5524A654">
            <wp:extent cx="4848902" cy="5496692"/>
            <wp:effectExtent l="0" t="0" r="8890" b="8890"/>
            <wp:docPr id="4345725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725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FC" w:rsidRDefault="00A833FC" w:rsidP="00A833FC">
      <w:r>
        <w:separator/>
      </w:r>
    </w:p>
  </w:endnote>
  <w:endnote w:type="continuationSeparator" w:id="0">
    <w:p w:rsidR="00A833FC" w:rsidRDefault="00A833FC" w:rsidP="00A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FC" w:rsidRDefault="00A833FC" w:rsidP="00A833FC">
      <w:r>
        <w:separator/>
      </w:r>
    </w:p>
  </w:footnote>
  <w:footnote w:type="continuationSeparator" w:id="0">
    <w:p w:rsidR="00A833FC" w:rsidRDefault="00A833FC" w:rsidP="00A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FC"/>
    <w:rsid w:val="00A833FC"/>
    <w:rsid w:val="00C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DD5B"/>
  <w15:chartTrackingRefBased/>
  <w15:docId w15:val="{9F6DC94A-3540-4F14-B770-5CB05849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3F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3F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833FC"/>
  </w:style>
  <w:style w:type="paragraph" w:styleId="Piedepgina">
    <w:name w:val="footer"/>
    <w:basedOn w:val="Normal"/>
    <w:link w:val="PiedepginaCar"/>
    <w:uiPriority w:val="99"/>
    <w:unhideWhenUsed/>
    <w:rsid w:val="00A833F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Guerrero Reyes</dc:creator>
  <cp:keywords/>
  <dc:description/>
  <cp:lastModifiedBy>Angela Maria Guerrero Reyes</cp:lastModifiedBy>
  <cp:revision>1</cp:revision>
  <dcterms:created xsi:type="dcterms:W3CDTF">2024-07-18T21:06:00Z</dcterms:created>
  <dcterms:modified xsi:type="dcterms:W3CDTF">2024-07-18T21:10:00Z</dcterms:modified>
</cp:coreProperties>
</file>