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7C806" w14:textId="77777777" w:rsidR="0041750E" w:rsidRPr="001E5CB7" w:rsidRDefault="0041750E" w:rsidP="00CF10CF">
      <w:pPr>
        <w:jc w:val="center"/>
        <w:rPr>
          <w:rFonts w:ascii="Arial" w:eastAsia="MS Mincho" w:hAnsi="Arial" w:cs="Arial"/>
          <w:b/>
          <w:color w:val="000000" w:themeColor="text1"/>
          <w:sz w:val="20"/>
          <w:szCs w:val="20"/>
        </w:rPr>
      </w:pPr>
    </w:p>
    <w:p w14:paraId="123FFC67" w14:textId="7168CF5B" w:rsidR="003C7AFD" w:rsidRPr="001E5CB7" w:rsidRDefault="003C7AFD" w:rsidP="00CF10CF">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VICERRECTORÍA ADMINISTRATIVA</w:t>
      </w:r>
    </w:p>
    <w:p w14:paraId="3BC2B736" w14:textId="77777777" w:rsidR="003C7AFD" w:rsidRPr="001E5CB7" w:rsidRDefault="003C7AFD" w:rsidP="00CF10CF">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DIVISIÓN DE CONTRATACIÓN Y ADQUISICIONES</w:t>
      </w:r>
    </w:p>
    <w:p w14:paraId="37FB6A82" w14:textId="77777777" w:rsidR="003C7AFD" w:rsidRPr="001E5CB7" w:rsidRDefault="003C7AFD" w:rsidP="00CF10CF">
      <w:pPr>
        <w:rPr>
          <w:rFonts w:ascii="Arial" w:eastAsia="MS Mincho" w:hAnsi="Arial" w:cs="Arial"/>
          <w:b/>
          <w:color w:val="000000" w:themeColor="text1"/>
          <w:sz w:val="20"/>
          <w:szCs w:val="20"/>
        </w:rPr>
      </w:pPr>
    </w:p>
    <w:p w14:paraId="4331D98A" w14:textId="77777777" w:rsidR="003C7AFD" w:rsidRPr="001E5CB7" w:rsidRDefault="003C7AFD" w:rsidP="00CF10CF">
      <w:pPr>
        <w:rPr>
          <w:rFonts w:ascii="Arial" w:eastAsia="MS Mincho" w:hAnsi="Arial" w:cs="Arial"/>
          <w:color w:val="000000" w:themeColor="text1"/>
          <w:sz w:val="20"/>
          <w:szCs w:val="20"/>
        </w:rPr>
      </w:pPr>
    </w:p>
    <w:p w14:paraId="6A735494" w14:textId="77777777" w:rsidR="003C7AFD" w:rsidRPr="001E5CB7" w:rsidRDefault="003C7AFD" w:rsidP="001306EA">
      <w:pPr>
        <w:ind w:left="709" w:hanging="709"/>
        <w:rPr>
          <w:rFonts w:ascii="Arial" w:eastAsia="MS Mincho" w:hAnsi="Arial" w:cs="Arial"/>
          <w:color w:val="000000" w:themeColor="text1"/>
          <w:sz w:val="20"/>
          <w:szCs w:val="20"/>
        </w:rPr>
      </w:pPr>
    </w:p>
    <w:p w14:paraId="65809C9D" w14:textId="77777777" w:rsidR="003C7AFD" w:rsidRPr="001E5CB7" w:rsidRDefault="003C7AFD" w:rsidP="00CF10CF">
      <w:pPr>
        <w:rPr>
          <w:rFonts w:ascii="Arial" w:eastAsia="MS Mincho" w:hAnsi="Arial" w:cs="Arial"/>
          <w:b/>
          <w:color w:val="000000" w:themeColor="text1"/>
          <w:sz w:val="20"/>
          <w:szCs w:val="20"/>
        </w:rPr>
      </w:pPr>
    </w:p>
    <w:p w14:paraId="12050DA0" w14:textId="77777777" w:rsidR="003C7AFD" w:rsidRPr="001E5CB7" w:rsidRDefault="003C7AFD" w:rsidP="00CF10CF">
      <w:pPr>
        <w:rPr>
          <w:rFonts w:ascii="Arial" w:eastAsia="MS Mincho" w:hAnsi="Arial" w:cs="Arial"/>
          <w:b/>
          <w:color w:val="000000" w:themeColor="text1"/>
          <w:sz w:val="20"/>
          <w:szCs w:val="20"/>
        </w:rPr>
      </w:pPr>
    </w:p>
    <w:p w14:paraId="66E87DC0" w14:textId="77777777" w:rsidR="003C7AFD" w:rsidRPr="001E5CB7" w:rsidRDefault="003C7AFD" w:rsidP="00CF10CF">
      <w:pPr>
        <w:rPr>
          <w:rFonts w:ascii="Arial" w:eastAsia="MS Mincho" w:hAnsi="Arial" w:cs="Arial"/>
          <w:b/>
          <w:color w:val="000000" w:themeColor="text1"/>
          <w:sz w:val="20"/>
          <w:szCs w:val="20"/>
        </w:rPr>
      </w:pPr>
    </w:p>
    <w:p w14:paraId="002D2BA9" w14:textId="77777777" w:rsidR="003C7AFD" w:rsidRPr="001E5CB7" w:rsidRDefault="003C7AFD" w:rsidP="00CF10CF">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PLIEGO DE CONDICIONES</w:t>
      </w:r>
    </w:p>
    <w:p w14:paraId="5FF09E00" w14:textId="77777777" w:rsidR="003C7AFD" w:rsidRPr="001E5CB7" w:rsidRDefault="003C7AFD" w:rsidP="00CF10CF">
      <w:pPr>
        <w:jc w:val="center"/>
        <w:rPr>
          <w:rFonts w:ascii="Arial" w:eastAsia="MS Mincho" w:hAnsi="Arial" w:cs="Arial"/>
          <w:b/>
          <w:color w:val="000000" w:themeColor="text1"/>
          <w:sz w:val="20"/>
          <w:szCs w:val="20"/>
        </w:rPr>
      </w:pPr>
    </w:p>
    <w:p w14:paraId="2CEA5B44" w14:textId="77777777" w:rsidR="003C7AFD" w:rsidRPr="001E5CB7" w:rsidRDefault="003C7AFD" w:rsidP="00CF10CF">
      <w:pPr>
        <w:jc w:val="center"/>
        <w:rPr>
          <w:rFonts w:ascii="Arial" w:eastAsia="MS Mincho" w:hAnsi="Arial" w:cs="Arial"/>
          <w:b/>
          <w:color w:val="000000" w:themeColor="text1"/>
          <w:sz w:val="20"/>
          <w:szCs w:val="20"/>
        </w:rPr>
      </w:pPr>
    </w:p>
    <w:p w14:paraId="35BC0BD5" w14:textId="77777777" w:rsidR="003C7AFD" w:rsidRPr="001E5CB7" w:rsidRDefault="003C7AFD" w:rsidP="00CF10CF">
      <w:pPr>
        <w:jc w:val="center"/>
        <w:rPr>
          <w:rFonts w:ascii="Arial" w:eastAsia="MS Mincho" w:hAnsi="Arial" w:cs="Arial"/>
          <w:b/>
          <w:color w:val="000000" w:themeColor="text1"/>
          <w:sz w:val="20"/>
          <w:szCs w:val="20"/>
        </w:rPr>
      </w:pPr>
    </w:p>
    <w:p w14:paraId="0A1EB2D7" w14:textId="77777777" w:rsidR="003C7AFD" w:rsidRPr="001E5CB7" w:rsidRDefault="003C7AFD" w:rsidP="00CF10CF">
      <w:pPr>
        <w:jc w:val="center"/>
        <w:rPr>
          <w:rFonts w:ascii="Arial" w:eastAsia="MS Mincho" w:hAnsi="Arial" w:cs="Arial"/>
          <w:b/>
          <w:color w:val="000000" w:themeColor="text1"/>
          <w:sz w:val="20"/>
          <w:szCs w:val="20"/>
        </w:rPr>
      </w:pPr>
    </w:p>
    <w:p w14:paraId="56BF8805" w14:textId="77777777" w:rsidR="003C7AFD" w:rsidRPr="001E5CB7" w:rsidRDefault="003C7AFD" w:rsidP="00CF10CF">
      <w:pPr>
        <w:jc w:val="center"/>
        <w:rPr>
          <w:rFonts w:ascii="Arial" w:eastAsia="MS Mincho" w:hAnsi="Arial" w:cs="Arial"/>
          <w:b/>
          <w:color w:val="000000" w:themeColor="text1"/>
          <w:sz w:val="20"/>
          <w:szCs w:val="20"/>
        </w:rPr>
      </w:pPr>
    </w:p>
    <w:p w14:paraId="0CD1FE36" w14:textId="77777777" w:rsidR="003C7AFD" w:rsidRPr="001E5CB7" w:rsidRDefault="003C7AFD" w:rsidP="00CF10CF">
      <w:pPr>
        <w:jc w:val="center"/>
        <w:rPr>
          <w:rFonts w:ascii="Arial" w:eastAsia="MS Mincho" w:hAnsi="Arial" w:cs="Arial"/>
          <w:b/>
          <w:color w:val="000000" w:themeColor="text1"/>
          <w:sz w:val="20"/>
          <w:szCs w:val="20"/>
        </w:rPr>
      </w:pPr>
    </w:p>
    <w:p w14:paraId="6F1221A6" w14:textId="2A86FCD5" w:rsidR="003C7AFD" w:rsidRPr="001E5CB7" w:rsidRDefault="003C7AFD" w:rsidP="00CF10CF">
      <w:pPr>
        <w:jc w:val="center"/>
        <w:rPr>
          <w:rFonts w:ascii="Arial" w:eastAsia="MS Mincho" w:hAnsi="Arial" w:cs="Arial"/>
          <w:b/>
          <w:color w:val="000000" w:themeColor="text1"/>
          <w:sz w:val="20"/>
          <w:szCs w:val="20"/>
        </w:rPr>
      </w:pPr>
      <w:r w:rsidRPr="0017085C">
        <w:rPr>
          <w:rFonts w:ascii="Arial" w:eastAsia="MS Mincho" w:hAnsi="Arial" w:cs="Arial"/>
          <w:b/>
          <w:color w:val="000000" w:themeColor="text1"/>
          <w:sz w:val="20"/>
          <w:szCs w:val="20"/>
        </w:rPr>
        <w:t xml:space="preserve">INVITACIÓN </w:t>
      </w:r>
      <w:r w:rsidR="003C5B93" w:rsidRPr="0017085C">
        <w:rPr>
          <w:rFonts w:ascii="Arial" w:eastAsia="MS Mincho" w:hAnsi="Arial" w:cs="Arial"/>
          <w:b/>
          <w:color w:val="000000" w:themeColor="text1"/>
          <w:sz w:val="20"/>
          <w:szCs w:val="20"/>
        </w:rPr>
        <w:t xml:space="preserve">PÚBLICA </w:t>
      </w:r>
      <w:proofErr w:type="spellStart"/>
      <w:r w:rsidRPr="0017085C">
        <w:rPr>
          <w:rFonts w:ascii="Arial" w:eastAsia="MS Mincho" w:hAnsi="Arial" w:cs="Arial"/>
          <w:b/>
          <w:color w:val="000000" w:themeColor="text1"/>
          <w:sz w:val="20"/>
          <w:szCs w:val="20"/>
        </w:rPr>
        <w:t>N°</w:t>
      </w:r>
      <w:proofErr w:type="spellEnd"/>
      <w:r w:rsidRPr="0017085C">
        <w:rPr>
          <w:rFonts w:ascii="Arial" w:eastAsia="MS Mincho" w:hAnsi="Arial" w:cs="Arial"/>
          <w:b/>
          <w:color w:val="000000" w:themeColor="text1"/>
          <w:sz w:val="20"/>
          <w:szCs w:val="20"/>
        </w:rPr>
        <w:t xml:space="preserve"> </w:t>
      </w:r>
      <w:r w:rsidR="0017085C" w:rsidRPr="0017085C">
        <w:rPr>
          <w:rFonts w:ascii="Arial" w:eastAsia="MS Mincho" w:hAnsi="Arial" w:cs="Arial"/>
          <w:b/>
          <w:color w:val="000000" w:themeColor="text1"/>
          <w:sz w:val="20"/>
          <w:szCs w:val="20"/>
        </w:rPr>
        <w:t>04</w:t>
      </w:r>
      <w:r w:rsidRPr="0017085C">
        <w:rPr>
          <w:rFonts w:ascii="Arial" w:eastAsia="MS Mincho" w:hAnsi="Arial" w:cs="Arial"/>
          <w:b/>
          <w:color w:val="000000" w:themeColor="text1"/>
          <w:sz w:val="20"/>
          <w:szCs w:val="20"/>
        </w:rPr>
        <w:t xml:space="preserve"> DE 202</w:t>
      </w:r>
      <w:r w:rsidR="00E3614B" w:rsidRPr="0017085C">
        <w:rPr>
          <w:rFonts w:ascii="Arial" w:eastAsia="MS Mincho" w:hAnsi="Arial" w:cs="Arial"/>
          <w:b/>
          <w:color w:val="000000" w:themeColor="text1"/>
          <w:sz w:val="20"/>
          <w:szCs w:val="20"/>
        </w:rPr>
        <w:t>4</w:t>
      </w:r>
    </w:p>
    <w:p w14:paraId="25A1DAD0" w14:textId="77777777" w:rsidR="003C7AFD" w:rsidRPr="001E5CB7" w:rsidRDefault="003C7AFD" w:rsidP="00CF10CF">
      <w:pPr>
        <w:jc w:val="center"/>
        <w:rPr>
          <w:rFonts w:ascii="Arial" w:eastAsia="MS Mincho" w:hAnsi="Arial" w:cs="Arial"/>
          <w:b/>
          <w:color w:val="000000" w:themeColor="text1"/>
          <w:sz w:val="20"/>
          <w:szCs w:val="20"/>
        </w:rPr>
      </w:pPr>
    </w:p>
    <w:p w14:paraId="4D541AA1" w14:textId="77777777" w:rsidR="003C7AFD" w:rsidRPr="001E5CB7" w:rsidRDefault="003C7AFD" w:rsidP="00CF10CF">
      <w:pPr>
        <w:jc w:val="center"/>
        <w:rPr>
          <w:rFonts w:ascii="Arial" w:eastAsia="MS Mincho" w:hAnsi="Arial" w:cs="Arial"/>
          <w:b/>
          <w:color w:val="000000" w:themeColor="text1"/>
          <w:sz w:val="20"/>
          <w:szCs w:val="20"/>
        </w:rPr>
      </w:pPr>
    </w:p>
    <w:p w14:paraId="2E8E6DC1" w14:textId="77777777" w:rsidR="003C7AFD" w:rsidRPr="001E5CB7" w:rsidRDefault="003C7AFD" w:rsidP="00CF10CF">
      <w:pPr>
        <w:jc w:val="center"/>
        <w:rPr>
          <w:rFonts w:ascii="Arial" w:eastAsia="MS Mincho" w:hAnsi="Arial" w:cs="Arial"/>
          <w:b/>
          <w:color w:val="000000" w:themeColor="text1"/>
          <w:sz w:val="20"/>
          <w:szCs w:val="20"/>
        </w:rPr>
      </w:pPr>
    </w:p>
    <w:p w14:paraId="291541BB" w14:textId="77777777" w:rsidR="003C7AFD" w:rsidRPr="001E5CB7" w:rsidRDefault="003C7AFD" w:rsidP="00CF10CF">
      <w:pPr>
        <w:jc w:val="center"/>
        <w:rPr>
          <w:rFonts w:ascii="Arial" w:eastAsia="MS Mincho" w:hAnsi="Arial" w:cs="Arial"/>
          <w:b/>
          <w:color w:val="000000" w:themeColor="text1"/>
          <w:sz w:val="20"/>
          <w:szCs w:val="20"/>
        </w:rPr>
      </w:pPr>
    </w:p>
    <w:p w14:paraId="2F877AC0" w14:textId="77777777" w:rsidR="003C7AFD" w:rsidRPr="001E5CB7" w:rsidRDefault="003C7AFD" w:rsidP="00CF10CF">
      <w:pPr>
        <w:jc w:val="center"/>
        <w:rPr>
          <w:rFonts w:ascii="Arial" w:eastAsia="MS Mincho" w:hAnsi="Arial" w:cs="Arial"/>
          <w:b/>
          <w:color w:val="000000" w:themeColor="text1"/>
          <w:sz w:val="20"/>
          <w:szCs w:val="20"/>
        </w:rPr>
      </w:pPr>
    </w:p>
    <w:p w14:paraId="7B7CED17" w14:textId="77777777" w:rsidR="003C7AFD" w:rsidRPr="001E5CB7" w:rsidRDefault="003C7AFD" w:rsidP="00CF10CF">
      <w:pPr>
        <w:jc w:val="center"/>
        <w:rPr>
          <w:rFonts w:ascii="Arial" w:eastAsia="MS Mincho" w:hAnsi="Arial" w:cs="Arial"/>
          <w:b/>
          <w:color w:val="000000" w:themeColor="text1"/>
          <w:sz w:val="20"/>
          <w:szCs w:val="20"/>
        </w:rPr>
      </w:pPr>
    </w:p>
    <w:p w14:paraId="02A0874A" w14:textId="77777777" w:rsidR="003C7AFD" w:rsidRPr="001E5CB7" w:rsidRDefault="003C7AFD" w:rsidP="00CF10CF">
      <w:pPr>
        <w:jc w:val="center"/>
        <w:rPr>
          <w:rFonts w:ascii="Arial" w:eastAsia="MS Mincho" w:hAnsi="Arial" w:cs="Arial"/>
          <w:b/>
          <w:color w:val="000000" w:themeColor="text1"/>
          <w:sz w:val="20"/>
          <w:szCs w:val="20"/>
        </w:rPr>
      </w:pPr>
    </w:p>
    <w:p w14:paraId="4A37BD5B" w14:textId="1B6DF090" w:rsidR="00C9202E" w:rsidRPr="001E5CB7" w:rsidRDefault="0021765B" w:rsidP="00C9202E">
      <w:pPr>
        <w:pBdr>
          <w:top w:val="nil"/>
          <w:left w:val="nil"/>
          <w:bottom w:val="nil"/>
          <w:right w:val="nil"/>
          <w:between w:val="nil"/>
        </w:pBdr>
        <w:ind w:hanging="2"/>
        <w:jc w:val="both"/>
        <w:rPr>
          <w:rFonts w:ascii="Arial" w:eastAsia="Arial" w:hAnsi="Arial" w:cs="Arial"/>
          <w:b/>
          <w:bCs/>
          <w:caps/>
          <w:color w:val="000000" w:themeColor="text1"/>
          <w:sz w:val="20"/>
          <w:szCs w:val="20"/>
        </w:rPr>
      </w:pPr>
      <w:r w:rsidRPr="0021765B">
        <w:rPr>
          <w:rFonts w:ascii="Arial" w:eastAsia="Arial" w:hAnsi="Arial" w:cs="Arial"/>
          <w:b/>
          <w:bCs/>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r w:rsidR="00C9202E" w:rsidRPr="001E5CB7">
        <w:rPr>
          <w:rFonts w:ascii="Arial" w:eastAsia="Arial" w:hAnsi="Arial" w:cs="Arial"/>
          <w:b/>
          <w:bCs/>
          <w:caps/>
          <w:color w:val="000000" w:themeColor="text1"/>
          <w:sz w:val="20"/>
          <w:szCs w:val="20"/>
        </w:rPr>
        <w:t xml:space="preserve"> </w:t>
      </w:r>
    </w:p>
    <w:p w14:paraId="49F3DF20" w14:textId="77777777" w:rsidR="003C7AFD" w:rsidRPr="001E5CB7" w:rsidRDefault="003C7AFD" w:rsidP="00CF10CF">
      <w:pPr>
        <w:jc w:val="both"/>
        <w:rPr>
          <w:rFonts w:ascii="Arial" w:eastAsia="MS Mincho" w:hAnsi="Arial" w:cs="Arial"/>
          <w:b/>
          <w:color w:val="000000" w:themeColor="text1"/>
          <w:sz w:val="20"/>
          <w:szCs w:val="20"/>
        </w:rPr>
      </w:pPr>
    </w:p>
    <w:p w14:paraId="2BC3BC9F" w14:textId="77777777" w:rsidR="003C7AFD" w:rsidRPr="001E5CB7" w:rsidRDefault="003C7AFD" w:rsidP="00CF10CF">
      <w:pPr>
        <w:jc w:val="both"/>
        <w:rPr>
          <w:rFonts w:ascii="Arial" w:eastAsia="MS Mincho" w:hAnsi="Arial" w:cs="Arial"/>
          <w:color w:val="000000" w:themeColor="text1"/>
          <w:sz w:val="20"/>
          <w:szCs w:val="20"/>
        </w:rPr>
      </w:pPr>
    </w:p>
    <w:p w14:paraId="0999F1E6" w14:textId="77777777" w:rsidR="003C7AFD" w:rsidRPr="001E5CB7" w:rsidRDefault="003C7AFD" w:rsidP="00CF10CF">
      <w:pPr>
        <w:rPr>
          <w:rFonts w:ascii="Arial" w:eastAsia="MS Mincho" w:hAnsi="Arial" w:cs="Arial"/>
          <w:color w:val="000000" w:themeColor="text1"/>
          <w:sz w:val="20"/>
          <w:szCs w:val="20"/>
        </w:rPr>
      </w:pPr>
    </w:p>
    <w:p w14:paraId="71E1C477" w14:textId="77777777" w:rsidR="003C7AFD" w:rsidRPr="001E5CB7" w:rsidRDefault="003C7AFD" w:rsidP="00CF10CF">
      <w:pPr>
        <w:rPr>
          <w:rFonts w:ascii="Arial" w:eastAsia="MS Mincho" w:hAnsi="Arial" w:cs="Arial"/>
          <w:color w:val="000000" w:themeColor="text1"/>
          <w:sz w:val="20"/>
          <w:szCs w:val="20"/>
        </w:rPr>
      </w:pPr>
    </w:p>
    <w:p w14:paraId="7D3B071B" w14:textId="77777777" w:rsidR="003C7AFD" w:rsidRPr="001E5CB7" w:rsidRDefault="003C7AFD" w:rsidP="00CF10CF">
      <w:pPr>
        <w:rPr>
          <w:rFonts w:ascii="Arial" w:eastAsia="MS Mincho" w:hAnsi="Arial" w:cs="Arial"/>
          <w:color w:val="000000" w:themeColor="text1"/>
          <w:sz w:val="20"/>
          <w:szCs w:val="20"/>
        </w:rPr>
      </w:pPr>
    </w:p>
    <w:p w14:paraId="5C8C9D01" w14:textId="77777777" w:rsidR="003C7AFD" w:rsidRPr="001E5CB7" w:rsidRDefault="003C7AFD" w:rsidP="00CF10CF">
      <w:pPr>
        <w:rPr>
          <w:rFonts w:ascii="Arial" w:eastAsia="MS Mincho" w:hAnsi="Arial" w:cs="Arial"/>
          <w:color w:val="000000" w:themeColor="text1"/>
          <w:sz w:val="20"/>
          <w:szCs w:val="20"/>
        </w:rPr>
      </w:pPr>
    </w:p>
    <w:p w14:paraId="1970157E" w14:textId="77777777" w:rsidR="003C7AFD" w:rsidRPr="001E5CB7" w:rsidRDefault="003C7AFD" w:rsidP="00CF10CF">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BOGOTÁ D.C.</w:t>
      </w:r>
    </w:p>
    <w:p w14:paraId="3D6B04BC" w14:textId="77777777" w:rsidR="00D406FC" w:rsidRPr="001E5CB7" w:rsidRDefault="00D406FC" w:rsidP="00CF10CF">
      <w:pPr>
        <w:jc w:val="center"/>
        <w:rPr>
          <w:rFonts w:ascii="Arial" w:eastAsia="MS Mincho" w:hAnsi="Arial" w:cs="Arial"/>
          <w:b/>
          <w:color w:val="000000" w:themeColor="text1"/>
          <w:sz w:val="20"/>
          <w:szCs w:val="20"/>
        </w:rPr>
      </w:pPr>
    </w:p>
    <w:p w14:paraId="43A9E6FC" w14:textId="77777777" w:rsidR="00D406FC" w:rsidRPr="001E5CB7" w:rsidRDefault="00D406FC" w:rsidP="00CF10CF">
      <w:pPr>
        <w:jc w:val="center"/>
        <w:rPr>
          <w:rFonts w:ascii="Arial" w:eastAsia="MS Mincho" w:hAnsi="Arial" w:cs="Arial"/>
          <w:b/>
          <w:color w:val="000000" w:themeColor="text1"/>
          <w:sz w:val="20"/>
          <w:szCs w:val="20"/>
        </w:rPr>
      </w:pPr>
    </w:p>
    <w:p w14:paraId="2B3C4CE7" w14:textId="77777777" w:rsidR="00D406FC" w:rsidRPr="001E5CB7" w:rsidRDefault="00D406FC" w:rsidP="00CF10CF">
      <w:pPr>
        <w:jc w:val="center"/>
        <w:rPr>
          <w:rFonts w:ascii="Arial" w:eastAsia="MS Mincho" w:hAnsi="Arial" w:cs="Arial"/>
          <w:b/>
          <w:color w:val="000000" w:themeColor="text1"/>
          <w:sz w:val="20"/>
          <w:szCs w:val="20"/>
        </w:rPr>
      </w:pPr>
    </w:p>
    <w:p w14:paraId="2F49C4E3" w14:textId="77777777" w:rsidR="00D406FC" w:rsidRPr="001E5CB7" w:rsidRDefault="00D406FC" w:rsidP="00CF10CF">
      <w:pPr>
        <w:jc w:val="center"/>
        <w:rPr>
          <w:rFonts w:ascii="Arial" w:eastAsia="MS Mincho" w:hAnsi="Arial" w:cs="Arial"/>
          <w:b/>
          <w:color w:val="000000" w:themeColor="text1"/>
          <w:sz w:val="20"/>
          <w:szCs w:val="20"/>
        </w:rPr>
      </w:pPr>
    </w:p>
    <w:p w14:paraId="0723BA72" w14:textId="77777777" w:rsidR="00510B99" w:rsidRPr="001E5CB7" w:rsidRDefault="00510B99" w:rsidP="00CF10CF">
      <w:pPr>
        <w:jc w:val="center"/>
        <w:rPr>
          <w:rFonts w:ascii="Arial" w:eastAsia="MS Mincho" w:hAnsi="Arial" w:cs="Arial"/>
          <w:b/>
          <w:color w:val="000000" w:themeColor="text1"/>
          <w:sz w:val="20"/>
          <w:szCs w:val="20"/>
        </w:rPr>
      </w:pPr>
    </w:p>
    <w:p w14:paraId="2012E565" w14:textId="77777777" w:rsidR="00510B99" w:rsidRPr="001E5CB7" w:rsidRDefault="00510B99" w:rsidP="00CF10CF">
      <w:pPr>
        <w:jc w:val="center"/>
        <w:rPr>
          <w:rFonts w:ascii="Arial" w:eastAsia="MS Mincho" w:hAnsi="Arial" w:cs="Arial"/>
          <w:b/>
          <w:color w:val="000000" w:themeColor="text1"/>
          <w:sz w:val="20"/>
          <w:szCs w:val="20"/>
        </w:rPr>
      </w:pPr>
    </w:p>
    <w:p w14:paraId="3F0BD60A" w14:textId="77777777" w:rsidR="00D406FC" w:rsidRPr="001E5CB7" w:rsidRDefault="00D406FC" w:rsidP="00CF10CF">
      <w:pPr>
        <w:jc w:val="center"/>
        <w:rPr>
          <w:rFonts w:ascii="Arial" w:eastAsia="MS Mincho" w:hAnsi="Arial" w:cs="Arial"/>
          <w:b/>
          <w:color w:val="000000" w:themeColor="text1"/>
          <w:sz w:val="20"/>
          <w:szCs w:val="20"/>
        </w:rPr>
      </w:pPr>
    </w:p>
    <w:p w14:paraId="7BF54C5A" w14:textId="28AE032E" w:rsidR="003C7AFD" w:rsidRPr="001E5CB7" w:rsidRDefault="003C5B93" w:rsidP="00CF10CF">
      <w:pPr>
        <w:jc w:val="center"/>
        <w:rPr>
          <w:rFonts w:ascii="Arial" w:eastAsia="MS Mincho" w:hAnsi="Arial" w:cs="Arial"/>
          <w:b/>
          <w:color w:val="000000" w:themeColor="text1"/>
          <w:sz w:val="20"/>
          <w:szCs w:val="20"/>
        </w:rPr>
      </w:pPr>
      <w:r>
        <w:rPr>
          <w:rFonts w:ascii="Arial" w:eastAsia="MS Mincho" w:hAnsi="Arial" w:cs="Arial"/>
          <w:b/>
          <w:color w:val="000000" w:themeColor="text1"/>
          <w:sz w:val="20"/>
          <w:szCs w:val="20"/>
        </w:rPr>
        <w:t>JUNIO</w:t>
      </w:r>
      <w:r w:rsidR="001B72E7" w:rsidRPr="001E5CB7">
        <w:rPr>
          <w:rFonts w:ascii="Arial" w:eastAsia="MS Mincho" w:hAnsi="Arial" w:cs="Arial"/>
          <w:b/>
          <w:color w:val="000000" w:themeColor="text1"/>
          <w:sz w:val="20"/>
          <w:szCs w:val="20"/>
        </w:rPr>
        <w:t xml:space="preserve"> </w:t>
      </w:r>
      <w:r w:rsidR="003C7AFD" w:rsidRPr="001E5CB7">
        <w:rPr>
          <w:rFonts w:ascii="Arial" w:eastAsia="MS Mincho" w:hAnsi="Arial" w:cs="Arial"/>
          <w:b/>
          <w:color w:val="000000" w:themeColor="text1"/>
          <w:sz w:val="20"/>
          <w:szCs w:val="20"/>
        </w:rPr>
        <w:t>202</w:t>
      </w:r>
      <w:r w:rsidR="00E3614B" w:rsidRPr="001E5CB7">
        <w:rPr>
          <w:rFonts w:ascii="Arial" w:eastAsia="MS Mincho" w:hAnsi="Arial" w:cs="Arial"/>
          <w:b/>
          <w:color w:val="000000" w:themeColor="text1"/>
          <w:sz w:val="20"/>
          <w:szCs w:val="20"/>
        </w:rPr>
        <w:t>4</w:t>
      </w:r>
    </w:p>
    <w:p w14:paraId="0C7F00C6" w14:textId="77777777" w:rsidR="003C7AFD" w:rsidRPr="001E5CB7" w:rsidRDefault="003C7AFD" w:rsidP="00CF10CF">
      <w:pP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br w:type="page"/>
      </w:r>
    </w:p>
    <w:p w14:paraId="6C2A14F9" w14:textId="77777777" w:rsidR="0092387C" w:rsidRPr="001E5CB7" w:rsidRDefault="0092387C" w:rsidP="008B3220">
      <w:pPr>
        <w:keepNext/>
        <w:jc w:val="center"/>
        <w:outlineLvl w:val="3"/>
        <w:rPr>
          <w:rFonts w:ascii="Arial" w:eastAsia="Arial" w:hAnsi="Arial" w:cs="Arial"/>
          <w:b/>
          <w:bCs/>
          <w:color w:val="000000" w:themeColor="text1"/>
          <w:sz w:val="20"/>
          <w:szCs w:val="20"/>
        </w:rPr>
      </w:pPr>
      <w:bookmarkStart w:id="0" w:name="A1"/>
      <w:r w:rsidRPr="001E5CB7">
        <w:rPr>
          <w:rFonts w:ascii="Arial" w:eastAsia="Arial" w:hAnsi="Arial" w:cs="Arial"/>
          <w:b/>
          <w:bCs/>
          <w:color w:val="000000" w:themeColor="text1"/>
          <w:sz w:val="20"/>
          <w:szCs w:val="20"/>
        </w:rPr>
        <w:lastRenderedPageBreak/>
        <w:t>RECOMENDACIONES</w:t>
      </w:r>
    </w:p>
    <w:p w14:paraId="25738C45" w14:textId="77777777" w:rsidR="0092387C" w:rsidRPr="001E5CB7" w:rsidRDefault="0092387C" w:rsidP="0092387C">
      <w:pPr>
        <w:jc w:val="both"/>
        <w:rPr>
          <w:rFonts w:ascii="Arial" w:eastAsia="Arial" w:hAnsi="Arial" w:cs="Arial"/>
          <w:color w:val="000000" w:themeColor="text1"/>
          <w:sz w:val="20"/>
          <w:szCs w:val="20"/>
        </w:rPr>
      </w:pPr>
    </w:p>
    <w:p w14:paraId="70A0F474" w14:textId="770A971E" w:rsidR="00AB4B57" w:rsidRPr="005375E4" w:rsidRDefault="0092387C" w:rsidP="00AB4B57">
      <w:pPr>
        <w:pBdr>
          <w:top w:val="nil"/>
          <w:left w:val="nil"/>
          <w:bottom w:val="nil"/>
          <w:right w:val="nil"/>
          <w:between w:val="nil"/>
        </w:pBdr>
        <w:ind w:hanging="2"/>
        <w:jc w:val="both"/>
        <w:rPr>
          <w:rFonts w:ascii="Arial" w:eastAsia="Arial" w:hAnsi="Arial" w:cs="Arial"/>
          <w:caps/>
          <w:color w:val="000000" w:themeColor="text1"/>
          <w:sz w:val="20"/>
          <w:szCs w:val="20"/>
        </w:rPr>
      </w:pPr>
      <w:r w:rsidRPr="001E5CB7">
        <w:rPr>
          <w:rFonts w:ascii="Arial" w:eastAsia="Arial" w:hAnsi="Arial" w:cs="Arial"/>
          <w:color w:val="000000" w:themeColor="text1"/>
          <w:sz w:val="20"/>
          <w:szCs w:val="20"/>
        </w:rPr>
        <w:t xml:space="preserve">La Universidad Militar Nueva Granada se encuentra interesada en recibir propuestas para </w:t>
      </w:r>
      <w:r w:rsidR="005375E4" w:rsidRPr="005375E4">
        <w:rPr>
          <w:rFonts w:ascii="Arial" w:eastAsia="Arial" w:hAnsi="Arial" w:cs="Arial"/>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r w:rsidR="00AB4B57" w:rsidRPr="005375E4">
        <w:rPr>
          <w:rFonts w:ascii="Arial" w:eastAsia="Arial" w:hAnsi="Arial" w:cs="Arial"/>
          <w:caps/>
          <w:color w:val="000000" w:themeColor="text1"/>
          <w:sz w:val="20"/>
          <w:szCs w:val="20"/>
        </w:rPr>
        <w:t xml:space="preserve"> </w:t>
      </w:r>
    </w:p>
    <w:p w14:paraId="0AA096AF" w14:textId="77777777" w:rsidR="0092387C" w:rsidRPr="001E5CB7" w:rsidRDefault="0092387C" w:rsidP="0092387C">
      <w:pPr>
        <w:jc w:val="both"/>
        <w:rPr>
          <w:rFonts w:ascii="Arial" w:eastAsia="Arial" w:hAnsi="Arial" w:cs="Arial"/>
          <w:color w:val="000000" w:themeColor="text1"/>
          <w:sz w:val="20"/>
          <w:szCs w:val="20"/>
        </w:rPr>
      </w:pPr>
    </w:p>
    <w:p w14:paraId="4DC17E15" w14:textId="77777777" w:rsidR="0092387C" w:rsidRPr="001E5CB7" w:rsidRDefault="0092387C" w:rsidP="0092387C">
      <w:pPr>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Por lo anterior, se recomienda a los proponentes que antes de elaborar y presentar sus propuestas, tengan en cuenta lo siguiente:</w:t>
      </w:r>
    </w:p>
    <w:p w14:paraId="130EC28C" w14:textId="77777777" w:rsidR="0092387C" w:rsidRPr="001E5CB7" w:rsidRDefault="0092387C" w:rsidP="0092387C">
      <w:pPr>
        <w:jc w:val="both"/>
        <w:rPr>
          <w:rFonts w:ascii="Arial" w:hAnsi="Arial" w:cs="Arial"/>
          <w:color w:val="000000" w:themeColor="text1"/>
          <w:sz w:val="20"/>
          <w:szCs w:val="20"/>
        </w:rPr>
      </w:pPr>
    </w:p>
    <w:p w14:paraId="384A434F" w14:textId="77777777" w:rsidR="0092387C" w:rsidRPr="001E5CB7" w:rsidRDefault="0092387C" w:rsidP="00A300EA">
      <w:pPr>
        <w:numPr>
          <w:ilvl w:val="0"/>
          <w:numId w:val="35"/>
        </w:numPr>
        <w:ind w:left="284" w:hanging="284"/>
        <w:contextualSpacing/>
        <w:jc w:val="both"/>
        <w:rPr>
          <w:rFonts w:ascii="Arial" w:hAnsi="Arial" w:cs="Arial"/>
          <w:color w:val="000000" w:themeColor="text1"/>
          <w:sz w:val="20"/>
          <w:szCs w:val="20"/>
        </w:rPr>
      </w:pPr>
      <w:r w:rsidRPr="001E5CB7">
        <w:rPr>
          <w:rFonts w:ascii="Arial" w:hAnsi="Arial" w:cs="Arial"/>
          <w:color w:val="000000" w:themeColor="text1"/>
          <w:sz w:val="20"/>
          <w:szCs w:val="20"/>
        </w:rPr>
        <w:t>Leer cuidadosamente el contenido de este documento.</w:t>
      </w:r>
    </w:p>
    <w:p w14:paraId="14050E5C" w14:textId="77777777" w:rsidR="0092387C" w:rsidRPr="001E5CB7" w:rsidRDefault="0092387C" w:rsidP="00A300EA">
      <w:pPr>
        <w:numPr>
          <w:ilvl w:val="0"/>
          <w:numId w:val="35"/>
        </w:numPr>
        <w:ind w:left="284" w:hanging="284"/>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Verificar que no se encuentren incursos dentro de las causales de inhabilidad e incompatibilidad o prohibiciones, constitucional y legalmente establecidas para participar en el proceso de selección y contratar.</w:t>
      </w:r>
    </w:p>
    <w:p w14:paraId="21049F0A" w14:textId="77777777" w:rsidR="0092387C" w:rsidRPr="001E5CB7" w:rsidRDefault="0092387C" w:rsidP="00A300EA">
      <w:pPr>
        <w:numPr>
          <w:ilvl w:val="0"/>
          <w:numId w:val="35"/>
        </w:numPr>
        <w:ind w:left="284" w:hanging="284"/>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 xml:space="preserve">Examinar rigurosamente el contenido del pliego de condiciones de la Invitación, de los documentos que hacen parte </w:t>
      </w:r>
      <w:proofErr w:type="gramStart"/>
      <w:r w:rsidRPr="001E5CB7">
        <w:rPr>
          <w:rFonts w:ascii="Arial" w:eastAsia="Arial" w:hAnsi="Arial" w:cs="Arial"/>
          <w:color w:val="000000" w:themeColor="text1"/>
          <w:sz w:val="20"/>
          <w:szCs w:val="20"/>
        </w:rPr>
        <w:t>del mismo</w:t>
      </w:r>
      <w:proofErr w:type="gramEnd"/>
      <w:r w:rsidRPr="001E5CB7">
        <w:rPr>
          <w:rFonts w:ascii="Arial" w:eastAsia="Arial" w:hAnsi="Arial" w:cs="Arial"/>
          <w:color w:val="000000" w:themeColor="text1"/>
          <w:sz w:val="20"/>
          <w:szCs w:val="20"/>
        </w:rPr>
        <w:t xml:space="preserve"> y del Reglamento General de Contratación de la Universidad Militar Nueva Granada (Acuerdo 04 de 2021) y demás normas complementarias, que se pueden descargar de la página Web de la Universidad Militar Nueva Granada.</w:t>
      </w:r>
    </w:p>
    <w:p w14:paraId="4955FE47" w14:textId="77777777" w:rsidR="0092387C" w:rsidRPr="001E5CB7" w:rsidRDefault="0092387C" w:rsidP="00A300EA">
      <w:pPr>
        <w:numPr>
          <w:ilvl w:val="0"/>
          <w:numId w:val="35"/>
        </w:numPr>
        <w:ind w:left="284" w:hanging="284"/>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Adelantar oportunamente los trámites tendientes a la obtención de los documentos que deben allegar con las propuestas y verificar que contienen la información completa que acredita el cumplimiento de los requisitos exigidos en la ley y en el presente pliego de condiciones.</w:t>
      </w:r>
    </w:p>
    <w:p w14:paraId="0308B3C0" w14:textId="77777777" w:rsidR="0092387C" w:rsidRPr="001E5CB7" w:rsidRDefault="0092387C" w:rsidP="00A300EA">
      <w:pPr>
        <w:numPr>
          <w:ilvl w:val="0"/>
          <w:numId w:val="35"/>
        </w:numPr>
        <w:ind w:left="284" w:hanging="284"/>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Examinar que las fechas de expedición de los documentos, se encuentran dentro de los plazos exigidos en el pliego de condiciones.</w:t>
      </w:r>
    </w:p>
    <w:p w14:paraId="7FE48AF0" w14:textId="77777777" w:rsidR="0092387C" w:rsidRPr="001E5CB7" w:rsidRDefault="0092387C" w:rsidP="00A300EA">
      <w:pPr>
        <w:numPr>
          <w:ilvl w:val="0"/>
          <w:numId w:val="35"/>
        </w:numPr>
        <w:ind w:left="284" w:hanging="284"/>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Suministrar toda la información requerida a través de este pliego.</w:t>
      </w:r>
    </w:p>
    <w:p w14:paraId="7DB3103F" w14:textId="77777777" w:rsidR="0092387C" w:rsidRPr="001E5CB7" w:rsidRDefault="0092387C" w:rsidP="00A300EA">
      <w:pPr>
        <w:numPr>
          <w:ilvl w:val="0"/>
          <w:numId w:val="35"/>
        </w:numPr>
        <w:ind w:left="284" w:hanging="284"/>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Analizar en su integridad, detenidamente, el contenido del pliego de condiciones.</w:t>
      </w:r>
    </w:p>
    <w:p w14:paraId="598349C8" w14:textId="77777777" w:rsidR="0092387C" w:rsidRPr="001E5CB7" w:rsidRDefault="0092387C" w:rsidP="00A300EA">
      <w:pPr>
        <w:numPr>
          <w:ilvl w:val="0"/>
          <w:numId w:val="35"/>
        </w:numPr>
        <w:ind w:left="284" w:hanging="284"/>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Diligenciar totalmente los anexos y formatos contenidos en este pliego.</w:t>
      </w:r>
    </w:p>
    <w:p w14:paraId="1CB2521A" w14:textId="77777777" w:rsidR="0092387C" w:rsidRPr="001E5CB7" w:rsidRDefault="0092387C" w:rsidP="00A300EA">
      <w:pPr>
        <w:numPr>
          <w:ilvl w:val="0"/>
          <w:numId w:val="35"/>
        </w:numPr>
        <w:ind w:left="284" w:hanging="284"/>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Elaborar los aspectos técnicos y económicos de la propuesta en estricto acatamiento de lo dispuesto en el presente pliego, verificando la integridad y coherencia de los ofrecimientos.</w:t>
      </w:r>
    </w:p>
    <w:p w14:paraId="00047E20" w14:textId="3E5B219B" w:rsidR="0092387C" w:rsidRPr="001E5CB7" w:rsidRDefault="0092387C" w:rsidP="00A300EA">
      <w:pPr>
        <w:numPr>
          <w:ilvl w:val="0"/>
          <w:numId w:val="35"/>
        </w:numPr>
        <w:ind w:left="284" w:hanging="284"/>
        <w:jc w:val="both"/>
        <w:rPr>
          <w:rFonts w:ascii="Arial" w:hAnsi="Arial" w:cs="Arial"/>
          <w:color w:val="000000" w:themeColor="text1"/>
          <w:sz w:val="20"/>
          <w:szCs w:val="20"/>
        </w:rPr>
      </w:pPr>
      <w:r w:rsidRPr="001E5CB7">
        <w:rPr>
          <w:rFonts w:ascii="Arial" w:hAnsi="Arial" w:cs="Arial"/>
          <w:color w:val="000000" w:themeColor="text1"/>
          <w:sz w:val="20"/>
          <w:szCs w:val="20"/>
        </w:rPr>
        <w:t>Tener presente la fecha y hora prevista para el cierre del proceso</w:t>
      </w:r>
      <w:r w:rsidR="00525E20">
        <w:rPr>
          <w:rFonts w:ascii="Arial" w:hAnsi="Arial" w:cs="Arial"/>
          <w:color w:val="000000" w:themeColor="text1"/>
          <w:sz w:val="20"/>
          <w:szCs w:val="20"/>
        </w:rPr>
        <w:t>,</w:t>
      </w:r>
      <w:r w:rsidRPr="001E5CB7">
        <w:rPr>
          <w:rFonts w:ascii="Arial" w:hAnsi="Arial" w:cs="Arial"/>
          <w:color w:val="000000" w:themeColor="text1"/>
          <w:sz w:val="20"/>
          <w:szCs w:val="20"/>
        </w:rPr>
        <w:t xml:space="preserve"> </w:t>
      </w:r>
      <w:r w:rsidRPr="001E5CB7">
        <w:rPr>
          <w:rFonts w:ascii="Arial" w:hAnsi="Arial" w:cs="Arial"/>
          <w:b/>
          <w:color w:val="000000" w:themeColor="text1"/>
          <w:sz w:val="20"/>
          <w:szCs w:val="20"/>
        </w:rPr>
        <w:t>EN NINGÚN CASO SE RECIBIRÁN PROPUESTAS FUERA DEL TÉRMINO PREVISTO.</w:t>
      </w:r>
    </w:p>
    <w:p w14:paraId="47673A76" w14:textId="77777777" w:rsidR="0092387C" w:rsidRPr="001E5CB7" w:rsidRDefault="0092387C" w:rsidP="00A300EA">
      <w:pPr>
        <w:numPr>
          <w:ilvl w:val="0"/>
          <w:numId w:val="35"/>
        </w:numPr>
        <w:ind w:left="284" w:hanging="284"/>
        <w:jc w:val="both"/>
        <w:rPr>
          <w:rFonts w:ascii="Arial" w:hAnsi="Arial" w:cs="Arial"/>
          <w:color w:val="000000" w:themeColor="text1"/>
          <w:sz w:val="20"/>
          <w:szCs w:val="20"/>
        </w:rPr>
      </w:pPr>
      <w:r w:rsidRPr="001E5CB7">
        <w:rPr>
          <w:rFonts w:ascii="Arial" w:hAnsi="Arial" w:cs="Arial"/>
          <w:color w:val="000000" w:themeColor="text1"/>
          <w:sz w:val="20"/>
          <w:szCs w:val="20"/>
        </w:rPr>
        <w:t>Con la presentación de la propuesta, los proponentes autorizan a la UNIVERSIDAD MILITAR NUEVA GRANADA para verificar toda la información que en ella se suministre.</w:t>
      </w:r>
    </w:p>
    <w:p w14:paraId="5E3A9A7B" w14:textId="77777777" w:rsidR="0092387C" w:rsidRPr="001E5CB7" w:rsidRDefault="0092387C" w:rsidP="00A300EA">
      <w:pPr>
        <w:numPr>
          <w:ilvl w:val="0"/>
          <w:numId w:val="35"/>
        </w:numPr>
        <w:tabs>
          <w:tab w:val="left" w:pos="0"/>
        </w:tabs>
        <w:ind w:left="284" w:hanging="284"/>
        <w:contextualSpacing/>
        <w:jc w:val="both"/>
        <w:rPr>
          <w:rFonts w:ascii="Arial" w:hAnsi="Arial" w:cs="Arial"/>
          <w:color w:val="000000" w:themeColor="text1"/>
          <w:sz w:val="20"/>
          <w:szCs w:val="20"/>
        </w:rPr>
      </w:pPr>
      <w:r w:rsidRPr="001E5CB7">
        <w:rPr>
          <w:rFonts w:ascii="Arial" w:eastAsia="Arial" w:hAnsi="Arial" w:cs="Arial"/>
          <w:color w:val="000000" w:themeColor="text1"/>
          <w:sz w:val="20"/>
          <w:szCs w:val="20"/>
        </w:rPr>
        <w:t>La presentación de la propuesta por el proponente, constituye la evidencia de que estudió las especificaciones, los formatos y demás documentos de la Invitación Privada, que recibió las aclaraciones necesarias sobre las inquietudes o dudas previamente consultadas y que ha aceptado que el contenido de este pliego de condiciones es completo, compatible y adecuado para identificar el alcance del objeto y que ha tenido en cuenta todo lo anterior para definir las obligaciones que se adquieren por virtud de la propuesta que presenta.</w:t>
      </w:r>
    </w:p>
    <w:p w14:paraId="094551AE" w14:textId="77777777" w:rsidR="0092387C" w:rsidRPr="001E5CB7" w:rsidRDefault="0092387C" w:rsidP="00A300EA">
      <w:pPr>
        <w:numPr>
          <w:ilvl w:val="0"/>
          <w:numId w:val="35"/>
        </w:numPr>
        <w:tabs>
          <w:tab w:val="left" w:pos="0"/>
        </w:tabs>
        <w:ind w:left="284" w:hanging="284"/>
        <w:contextualSpacing/>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La presentación de la propuesta por el proponente, constituye la evidencia de que estudió las especificaciones, los formatos y demás documentos de la Invitación Privada, que recibió las aclaraciones necesarias sobre las inquietudes o dudas previamente consultadas y que ha aceptado que el contenido de este pliego de condiciones es completo, compatible y adecuado para identificar el alcance del objeto y que ha tenido en cuenta todo lo anterior para definir las obligaciones que se adquieren por virtud de la propuesta que presenta.</w:t>
      </w:r>
    </w:p>
    <w:p w14:paraId="712E9097" w14:textId="77777777" w:rsidR="00F96453" w:rsidRPr="001E5CB7" w:rsidRDefault="00F96453" w:rsidP="00CF10CF">
      <w:pPr>
        <w:keepNext/>
        <w:jc w:val="center"/>
        <w:outlineLvl w:val="0"/>
        <w:rPr>
          <w:rFonts w:ascii="Arial" w:eastAsia="Times New Roman" w:hAnsi="Arial" w:cs="Arial"/>
          <w:b/>
          <w:color w:val="000000" w:themeColor="text1"/>
          <w:sz w:val="20"/>
          <w:szCs w:val="20"/>
          <w:lang w:val="x-none" w:eastAsia="x-none"/>
        </w:rPr>
      </w:pPr>
    </w:p>
    <w:p w14:paraId="580C9689" w14:textId="01FD6594"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CAPITULO PRIMERO</w:t>
      </w:r>
    </w:p>
    <w:bookmarkEnd w:id="0"/>
    <w:p w14:paraId="75F7F0B0" w14:textId="77777777" w:rsidR="003C7AFD" w:rsidRPr="001E5CB7" w:rsidRDefault="003C7AFD" w:rsidP="00CF10CF">
      <w:pPr>
        <w:keepNext/>
        <w:jc w:val="center"/>
        <w:outlineLvl w:val="0"/>
        <w:rPr>
          <w:rFonts w:ascii="Arial" w:eastAsia="Times New Roman" w:hAnsi="Arial" w:cs="Arial"/>
          <w:b/>
          <w:bCs/>
          <w:color w:val="000000" w:themeColor="text1"/>
          <w:sz w:val="20"/>
          <w:szCs w:val="20"/>
          <w:lang w:val="x-none" w:eastAsia="x-none"/>
        </w:rPr>
      </w:pPr>
      <w:r w:rsidRPr="001E5CB7">
        <w:rPr>
          <w:rFonts w:ascii="Arial" w:eastAsia="Times New Roman" w:hAnsi="Arial" w:cs="Arial"/>
          <w:b/>
          <w:bCs/>
          <w:color w:val="000000" w:themeColor="text1"/>
          <w:sz w:val="20"/>
          <w:szCs w:val="20"/>
          <w:lang w:val="x-none" w:eastAsia="x-none"/>
        </w:rPr>
        <w:t>INFORMACIÓN GENERAL</w:t>
      </w:r>
    </w:p>
    <w:p w14:paraId="5847A79E" w14:textId="77777777" w:rsidR="003C7AFD" w:rsidRPr="001E5CB7" w:rsidRDefault="003C7AFD" w:rsidP="00CF10CF">
      <w:pPr>
        <w:keepNext/>
        <w:numPr>
          <w:ilvl w:val="1"/>
          <w:numId w:val="2"/>
        </w:numPr>
        <w:outlineLvl w:val="3"/>
        <w:rPr>
          <w:rFonts w:ascii="Arial" w:eastAsia="Times New Roman" w:hAnsi="Arial" w:cs="Arial"/>
          <w:b/>
          <w:bCs/>
          <w:color w:val="000000" w:themeColor="text1"/>
          <w:spacing w:val="5"/>
          <w:sz w:val="20"/>
          <w:szCs w:val="20"/>
          <w:lang w:val="en-US"/>
        </w:rPr>
      </w:pPr>
      <w:r w:rsidRPr="001E5CB7">
        <w:rPr>
          <w:rFonts w:ascii="Arial" w:eastAsia="Times New Roman" w:hAnsi="Arial" w:cs="Arial"/>
          <w:b/>
          <w:bCs/>
          <w:color w:val="000000" w:themeColor="text1"/>
          <w:spacing w:val="5"/>
          <w:sz w:val="20"/>
          <w:szCs w:val="20"/>
        </w:rPr>
        <w:t>OBJETO</w:t>
      </w:r>
    </w:p>
    <w:p w14:paraId="4FF644F8"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rPr>
          <w:rFonts w:ascii="Arial" w:eastAsia="MS Mincho" w:hAnsi="Arial" w:cs="Arial"/>
          <w:b/>
          <w:color w:val="000000" w:themeColor="text1"/>
          <w:sz w:val="20"/>
          <w:szCs w:val="20"/>
        </w:rPr>
      </w:pPr>
    </w:p>
    <w:p w14:paraId="09D2C097" w14:textId="0A52136A" w:rsidR="005B1631" w:rsidRPr="001E5CB7" w:rsidRDefault="00334D34" w:rsidP="005B1631">
      <w:pPr>
        <w:pBdr>
          <w:top w:val="nil"/>
          <w:left w:val="nil"/>
          <w:bottom w:val="nil"/>
          <w:right w:val="nil"/>
          <w:between w:val="nil"/>
        </w:pBdr>
        <w:ind w:hanging="2"/>
        <w:jc w:val="both"/>
        <w:rPr>
          <w:rFonts w:ascii="Arial" w:eastAsia="Arial" w:hAnsi="Arial" w:cs="Arial"/>
          <w:caps/>
          <w:color w:val="000000" w:themeColor="text1"/>
          <w:sz w:val="20"/>
          <w:szCs w:val="20"/>
        </w:rPr>
      </w:pPr>
      <w:r w:rsidRPr="00334D34">
        <w:rPr>
          <w:rFonts w:ascii="Arial" w:eastAsia="Arial" w:hAnsi="Arial" w:cs="Arial"/>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r w:rsidR="005B1631" w:rsidRPr="001E5CB7">
        <w:rPr>
          <w:rFonts w:ascii="Arial" w:eastAsia="Arial" w:hAnsi="Arial" w:cs="Arial"/>
          <w:caps/>
          <w:color w:val="000000" w:themeColor="text1"/>
          <w:sz w:val="20"/>
          <w:szCs w:val="20"/>
        </w:rPr>
        <w:t xml:space="preserve"> </w:t>
      </w:r>
    </w:p>
    <w:p w14:paraId="3E7F706F"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rPr>
          <w:rFonts w:ascii="Arial" w:eastAsia="MS Mincho" w:hAnsi="Arial" w:cs="Arial"/>
          <w:b/>
          <w:color w:val="000000" w:themeColor="text1"/>
          <w:sz w:val="20"/>
          <w:szCs w:val="20"/>
        </w:rPr>
      </w:pPr>
    </w:p>
    <w:p w14:paraId="3A09317C" w14:textId="77777777" w:rsidR="003C7AFD" w:rsidRPr="001E5CB7" w:rsidRDefault="003C7AFD" w:rsidP="00AE0112">
      <w:pPr>
        <w:keepNext/>
        <w:numPr>
          <w:ilvl w:val="1"/>
          <w:numId w:val="2"/>
        </w:numPr>
        <w:outlineLvl w:val="3"/>
        <w:rPr>
          <w:rFonts w:ascii="Arial" w:eastAsia="Times New Roman" w:hAnsi="Arial" w:cs="Arial"/>
          <w:b/>
          <w:bCs/>
          <w:color w:val="000000" w:themeColor="text1"/>
          <w:spacing w:val="5"/>
          <w:sz w:val="20"/>
          <w:szCs w:val="20"/>
        </w:rPr>
      </w:pPr>
      <w:r w:rsidRPr="001E5CB7">
        <w:rPr>
          <w:rFonts w:ascii="Arial" w:eastAsia="Times New Roman" w:hAnsi="Arial" w:cs="Arial"/>
          <w:b/>
          <w:bCs/>
          <w:color w:val="000000" w:themeColor="text1"/>
          <w:spacing w:val="5"/>
          <w:sz w:val="20"/>
          <w:szCs w:val="20"/>
        </w:rPr>
        <w:t xml:space="preserve">IDENTIFICACIÓN DEL OBJETO EN EL CLASIFICADOR DE BIENES Y SERVICIOS </w:t>
      </w:r>
    </w:p>
    <w:p w14:paraId="0DBC2FC0" w14:textId="77777777" w:rsidR="003C7AFD" w:rsidRPr="001E5CB7" w:rsidRDefault="003C7AFD" w:rsidP="00CF10CF">
      <w:pPr>
        <w:jc w:val="both"/>
        <w:rPr>
          <w:rFonts w:ascii="Arial" w:eastAsia="MS Mincho" w:hAnsi="Arial" w:cs="Arial"/>
          <w:b/>
          <w:color w:val="000000" w:themeColor="text1"/>
          <w:sz w:val="20"/>
          <w:szCs w:val="20"/>
        </w:rPr>
      </w:pPr>
    </w:p>
    <w:p w14:paraId="07809A17"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El objeto contractual de la presente invitación se encuentra clasificado dentro de los siguientes códigos del clasificador de bienes y servicios UNSPSC:</w:t>
      </w:r>
    </w:p>
    <w:p w14:paraId="2CE5AF43" w14:textId="77777777" w:rsidR="00805B90" w:rsidRPr="001E5CB7" w:rsidRDefault="00805B90" w:rsidP="00CF10CF">
      <w:pPr>
        <w:jc w:val="both"/>
        <w:rPr>
          <w:rFonts w:ascii="Arial" w:eastAsia="MS Mincho" w:hAnsi="Arial" w:cs="Arial"/>
          <w:color w:val="000000" w:themeColor="text1"/>
          <w:sz w:val="20"/>
          <w:szCs w:val="20"/>
        </w:rPr>
      </w:pPr>
    </w:p>
    <w:p w14:paraId="12BA4245" w14:textId="77777777" w:rsidR="00805B90" w:rsidRPr="001E5CB7" w:rsidRDefault="00F52A54" w:rsidP="00805B90">
      <w:pPr>
        <w:ind w:hanging="2"/>
        <w:jc w:val="both"/>
        <w:rPr>
          <w:rFonts w:ascii="Arial" w:eastAsia="Arial" w:hAnsi="Arial" w:cs="Arial"/>
          <w:color w:val="000000" w:themeColor="text1"/>
          <w:sz w:val="20"/>
          <w:szCs w:val="20"/>
        </w:rPr>
      </w:pPr>
      <w:hyperlink r:id="rId8">
        <w:r w:rsidR="00805B90" w:rsidRPr="001E5CB7">
          <w:rPr>
            <w:rFonts w:ascii="Arial" w:eastAsia="Arial" w:hAnsi="Arial" w:cs="Arial"/>
            <w:color w:val="000000" w:themeColor="text1"/>
            <w:sz w:val="20"/>
            <w:szCs w:val="20"/>
            <w:u w:val="single"/>
          </w:rPr>
          <w:t>http://www.colombiacompra.gov.co/sites/default/files/manuales/manualclasificador.pdf</w:t>
        </w:r>
      </w:hyperlink>
    </w:p>
    <w:p w14:paraId="0E8D097E" w14:textId="77777777" w:rsidR="00805B90" w:rsidRPr="001E5CB7" w:rsidRDefault="00F52A54" w:rsidP="00805B90">
      <w:pPr>
        <w:spacing w:before="240" w:after="240"/>
        <w:ind w:hanging="2"/>
        <w:jc w:val="both"/>
        <w:rPr>
          <w:rFonts w:ascii="Arial" w:eastAsia="Arial" w:hAnsi="Arial" w:cs="Arial"/>
          <w:color w:val="000000" w:themeColor="text1"/>
          <w:sz w:val="20"/>
          <w:szCs w:val="20"/>
        </w:rPr>
      </w:pPr>
      <w:hyperlink r:id="rId9">
        <w:r w:rsidR="00805B90" w:rsidRPr="001E5CB7">
          <w:rPr>
            <w:rFonts w:ascii="Arial" w:eastAsia="Arial" w:hAnsi="Arial" w:cs="Arial"/>
            <w:color w:val="000000" w:themeColor="text1"/>
            <w:sz w:val="20"/>
            <w:szCs w:val="20"/>
            <w:u w:val="single"/>
          </w:rPr>
          <w:t>https://www.colombiacompra.gov.co/clasificador-de-bienes-y-servicios</w:t>
        </w:r>
      </w:hyperlink>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134"/>
        <w:gridCol w:w="992"/>
        <w:gridCol w:w="1134"/>
        <w:gridCol w:w="4263"/>
      </w:tblGrid>
      <w:tr w:rsidR="005B14EE" w:rsidRPr="007421C2" w14:paraId="4F155934" w14:textId="77777777" w:rsidTr="00795543">
        <w:trPr>
          <w:trHeight w:val="575"/>
          <w:tblHeader/>
        </w:trPr>
        <w:tc>
          <w:tcPr>
            <w:tcW w:w="1271" w:type="dxa"/>
            <w:shd w:val="clear" w:color="auto" w:fill="FFFFFF"/>
            <w:vAlign w:val="center"/>
          </w:tcPr>
          <w:p w14:paraId="19D82912" w14:textId="77777777" w:rsidR="005B14EE" w:rsidRPr="007A71F0" w:rsidRDefault="005B14EE" w:rsidP="005B14EE">
            <w:pPr>
              <w:ind w:hanging="2"/>
              <w:jc w:val="center"/>
              <w:rPr>
                <w:rFonts w:ascii="Arial" w:eastAsia="Arial" w:hAnsi="Arial" w:cs="Arial"/>
                <w:color w:val="000000" w:themeColor="text1"/>
                <w:sz w:val="20"/>
                <w:szCs w:val="20"/>
              </w:rPr>
            </w:pPr>
            <w:r w:rsidRPr="007A71F0">
              <w:rPr>
                <w:rFonts w:ascii="Arial" w:eastAsia="Arial" w:hAnsi="Arial" w:cs="Arial"/>
                <w:b/>
                <w:color w:val="000000" w:themeColor="text1"/>
                <w:sz w:val="20"/>
                <w:szCs w:val="20"/>
              </w:rPr>
              <w:t>Código - Segmento</w:t>
            </w:r>
          </w:p>
        </w:tc>
        <w:tc>
          <w:tcPr>
            <w:tcW w:w="1134" w:type="dxa"/>
            <w:shd w:val="clear" w:color="auto" w:fill="FFFFFF"/>
            <w:vAlign w:val="center"/>
          </w:tcPr>
          <w:p w14:paraId="14AC5941" w14:textId="78BC46A8" w:rsidR="005B14EE" w:rsidRPr="007A71F0" w:rsidRDefault="005B14EE" w:rsidP="005B14EE">
            <w:pPr>
              <w:ind w:hanging="2"/>
              <w:jc w:val="center"/>
              <w:rPr>
                <w:rFonts w:ascii="Arial" w:eastAsia="Arial" w:hAnsi="Arial" w:cs="Arial"/>
                <w:color w:val="000000" w:themeColor="text1"/>
                <w:sz w:val="20"/>
                <w:szCs w:val="20"/>
              </w:rPr>
            </w:pPr>
            <w:r w:rsidRPr="007A71F0">
              <w:rPr>
                <w:rFonts w:ascii="Arial" w:eastAsia="Arial" w:hAnsi="Arial" w:cs="Arial"/>
                <w:b/>
                <w:color w:val="000000" w:themeColor="text1"/>
                <w:sz w:val="20"/>
                <w:szCs w:val="20"/>
              </w:rPr>
              <w:t>Código – Familia</w:t>
            </w:r>
          </w:p>
        </w:tc>
        <w:tc>
          <w:tcPr>
            <w:tcW w:w="992" w:type="dxa"/>
            <w:shd w:val="clear" w:color="auto" w:fill="FFFFFF"/>
            <w:vAlign w:val="center"/>
          </w:tcPr>
          <w:p w14:paraId="6BA3AAE6" w14:textId="5BE094BA" w:rsidR="005B14EE" w:rsidRPr="007A71F0" w:rsidRDefault="005B14EE" w:rsidP="005B14EE">
            <w:pPr>
              <w:ind w:hanging="2"/>
              <w:jc w:val="center"/>
              <w:rPr>
                <w:rFonts w:ascii="Arial" w:eastAsia="Arial" w:hAnsi="Arial" w:cs="Arial"/>
                <w:b/>
                <w:color w:val="000000" w:themeColor="text1"/>
                <w:sz w:val="20"/>
                <w:szCs w:val="20"/>
              </w:rPr>
            </w:pPr>
            <w:r w:rsidRPr="007A71F0">
              <w:rPr>
                <w:rFonts w:ascii="Arial" w:eastAsia="Arial" w:hAnsi="Arial" w:cs="Arial"/>
                <w:b/>
                <w:color w:val="000000" w:themeColor="text1"/>
                <w:sz w:val="20"/>
                <w:szCs w:val="20"/>
              </w:rPr>
              <w:t>Código - Clase</w:t>
            </w:r>
          </w:p>
        </w:tc>
        <w:tc>
          <w:tcPr>
            <w:tcW w:w="1134" w:type="dxa"/>
            <w:shd w:val="clear" w:color="auto" w:fill="FFFFFF"/>
            <w:vAlign w:val="center"/>
          </w:tcPr>
          <w:p w14:paraId="32E8D18E" w14:textId="2EFDF9AA" w:rsidR="005B14EE" w:rsidRPr="007A71F0" w:rsidRDefault="005B14EE" w:rsidP="005B14EE">
            <w:pPr>
              <w:ind w:hanging="2"/>
              <w:jc w:val="center"/>
              <w:rPr>
                <w:rFonts w:ascii="Arial" w:eastAsia="Arial" w:hAnsi="Arial" w:cs="Arial"/>
                <w:color w:val="000000" w:themeColor="text1"/>
                <w:sz w:val="20"/>
                <w:szCs w:val="20"/>
              </w:rPr>
            </w:pPr>
            <w:r w:rsidRPr="007A71F0">
              <w:rPr>
                <w:rFonts w:ascii="Arial" w:eastAsia="Arial" w:hAnsi="Arial" w:cs="Arial"/>
                <w:b/>
                <w:color w:val="000000" w:themeColor="text1"/>
                <w:sz w:val="20"/>
                <w:szCs w:val="20"/>
              </w:rPr>
              <w:t xml:space="preserve">Código - </w:t>
            </w:r>
            <w:r w:rsidR="00795543">
              <w:rPr>
                <w:rFonts w:ascii="Arial" w:eastAsia="Arial" w:hAnsi="Arial" w:cs="Arial"/>
                <w:b/>
                <w:color w:val="000000" w:themeColor="text1"/>
                <w:sz w:val="20"/>
                <w:szCs w:val="20"/>
              </w:rPr>
              <w:t>producto</w:t>
            </w:r>
          </w:p>
        </w:tc>
        <w:tc>
          <w:tcPr>
            <w:tcW w:w="4263" w:type="dxa"/>
            <w:shd w:val="clear" w:color="auto" w:fill="FFFFFF"/>
            <w:vAlign w:val="center"/>
          </w:tcPr>
          <w:p w14:paraId="28BBFE3E" w14:textId="30B6934E" w:rsidR="005B14EE" w:rsidRPr="007A71F0" w:rsidRDefault="005B14EE" w:rsidP="005B14EE">
            <w:pPr>
              <w:ind w:hanging="2"/>
              <w:jc w:val="center"/>
              <w:rPr>
                <w:rFonts w:ascii="Arial" w:eastAsia="Arial" w:hAnsi="Arial" w:cs="Arial"/>
                <w:color w:val="000000" w:themeColor="text1"/>
                <w:sz w:val="20"/>
                <w:szCs w:val="20"/>
              </w:rPr>
            </w:pPr>
            <w:r w:rsidRPr="007A71F0">
              <w:rPr>
                <w:rFonts w:ascii="Arial" w:eastAsia="Arial" w:hAnsi="Arial" w:cs="Arial"/>
                <w:b/>
                <w:color w:val="000000" w:themeColor="text1"/>
                <w:sz w:val="20"/>
                <w:szCs w:val="20"/>
              </w:rPr>
              <w:t>Nombre</w:t>
            </w:r>
          </w:p>
        </w:tc>
      </w:tr>
      <w:tr w:rsidR="005B14EE" w:rsidRPr="007421C2" w14:paraId="74BFABBD" w14:textId="77777777" w:rsidTr="00795543">
        <w:trPr>
          <w:trHeight w:val="337"/>
        </w:trPr>
        <w:tc>
          <w:tcPr>
            <w:tcW w:w="1271" w:type="dxa"/>
            <w:shd w:val="clear" w:color="auto" w:fill="FFFFFF"/>
            <w:vAlign w:val="center"/>
          </w:tcPr>
          <w:p w14:paraId="010C0114" w14:textId="67D0B41E" w:rsidR="005B14EE" w:rsidRPr="007421C2" w:rsidRDefault="005B14EE" w:rsidP="005B14EE">
            <w:pPr>
              <w:ind w:hanging="2"/>
              <w:jc w:val="center"/>
              <w:rPr>
                <w:rFonts w:ascii="Arial" w:eastAsia="Arial" w:hAnsi="Arial" w:cs="Arial"/>
                <w:color w:val="000000" w:themeColor="text1"/>
                <w:sz w:val="20"/>
                <w:szCs w:val="20"/>
                <w:highlight w:val="yellow"/>
              </w:rPr>
            </w:pPr>
            <w:r w:rsidRPr="00443E8A">
              <w:rPr>
                <w:rFonts w:ascii="Arial" w:hAnsi="Arial" w:cs="Arial"/>
                <w:color w:val="000000"/>
                <w:sz w:val="20"/>
                <w:szCs w:val="20"/>
                <w:lang w:eastAsia="es-CO"/>
              </w:rPr>
              <w:t>72</w:t>
            </w:r>
          </w:p>
        </w:tc>
        <w:tc>
          <w:tcPr>
            <w:tcW w:w="1134" w:type="dxa"/>
            <w:shd w:val="clear" w:color="auto" w:fill="FFFFFF"/>
            <w:vAlign w:val="center"/>
          </w:tcPr>
          <w:p w14:paraId="4491FFEE" w14:textId="14025345" w:rsidR="005B14EE" w:rsidRPr="007421C2" w:rsidRDefault="005B14EE" w:rsidP="005B14EE">
            <w:pPr>
              <w:ind w:hanging="2"/>
              <w:jc w:val="center"/>
              <w:rPr>
                <w:rFonts w:ascii="Arial" w:eastAsia="Arial" w:hAnsi="Arial" w:cs="Arial"/>
                <w:color w:val="000000" w:themeColor="text1"/>
                <w:sz w:val="20"/>
                <w:szCs w:val="20"/>
                <w:highlight w:val="yellow"/>
              </w:rPr>
            </w:pPr>
            <w:r w:rsidRPr="00443E8A">
              <w:rPr>
                <w:rFonts w:ascii="Arial" w:hAnsi="Arial" w:cs="Arial"/>
                <w:color w:val="000000"/>
                <w:sz w:val="20"/>
                <w:szCs w:val="20"/>
                <w:lang w:eastAsia="es-CO"/>
              </w:rPr>
              <w:t>10</w:t>
            </w:r>
          </w:p>
        </w:tc>
        <w:tc>
          <w:tcPr>
            <w:tcW w:w="992" w:type="dxa"/>
            <w:shd w:val="clear" w:color="auto" w:fill="FFFFFF"/>
            <w:vAlign w:val="center"/>
          </w:tcPr>
          <w:p w14:paraId="23AD69DB" w14:textId="65A53FEB" w:rsidR="005B14EE" w:rsidRPr="00443E8A" w:rsidRDefault="005B14EE" w:rsidP="005B14EE">
            <w:pPr>
              <w:ind w:hanging="2"/>
              <w:jc w:val="center"/>
              <w:rPr>
                <w:rFonts w:ascii="Arial" w:hAnsi="Arial" w:cs="Arial"/>
                <w:color w:val="000000"/>
                <w:sz w:val="20"/>
                <w:szCs w:val="20"/>
                <w:lang w:eastAsia="es-CO"/>
              </w:rPr>
            </w:pPr>
            <w:r w:rsidRPr="00443E8A">
              <w:rPr>
                <w:rFonts w:ascii="Arial" w:hAnsi="Arial" w:cs="Arial"/>
                <w:color w:val="000000"/>
                <w:sz w:val="20"/>
                <w:szCs w:val="20"/>
                <w:lang w:eastAsia="es-CO"/>
              </w:rPr>
              <w:t>15</w:t>
            </w:r>
          </w:p>
        </w:tc>
        <w:tc>
          <w:tcPr>
            <w:tcW w:w="1134" w:type="dxa"/>
            <w:shd w:val="clear" w:color="auto" w:fill="FFFFFF"/>
            <w:vAlign w:val="center"/>
          </w:tcPr>
          <w:p w14:paraId="301438FC" w14:textId="1EFC92F3" w:rsidR="005B14EE" w:rsidRPr="007421C2" w:rsidRDefault="005B14EE" w:rsidP="005B14EE">
            <w:pPr>
              <w:ind w:hanging="2"/>
              <w:jc w:val="center"/>
              <w:rPr>
                <w:rFonts w:ascii="Arial" w:eastAsia="Arial" w:hAnsi="Arial" w:cs="Arial"/>
                <w:color w:val="000000" w:themeColor="text1"/>
                <w:sz w:val="20"/>
                <w:szCs w:val="20"/>
                <w:highlight w:val="yellow"/>
              </w:rPr>
            </w:pPr>
            <w:r w:rsidRPr="00443E8A">
              <w:rPr>
                <w:rFonts w:ascii="Arial" w:hAnsi="Arial" w:cs="Arial"/>
                <w:color w:val="000000"/>
                <w:sz w:val="20"/>
                <w:szCs w:val="20"/>
                <w:lang w:eastAsia="es-CO"/>
              </w:rPr>
              <w:t>07</w:t>
            </w:r>
          </w:p>
        </w:tc>
        <w:tc>
          <w:tcPr>
            <w:tcW w:w="4263" w:type="dxa"/>
            <w:shd w:val="clear" w:color="auto" w:fill="FFFFFF"/>
            <w:vAlign w:val="center"/>
          </w:tcPr>
          <w:p w14:paraId="12DAF397" w14:textId="79A19C73" w:rsidR="005B14EE" w:rsidRPr="007421C2" w:rsidRDefault="005B14EE" w:rsidP="005B14EE">
            <w:pPr>
              <w:ind w:hanging="2"/>
              <w:rPr>
                <w:rFonts w:ascii="Arial" w:eastAsia="Arial" w:hAnsi="Arial" w:cs="Arial"/>
                <w:color w:val="000000" w:themeColor="text1"/>
                <w:sz w:val="20"/>
                <w:szCs w:val="20"/>
                <w:highlight w:val="yellow"/>
              </w:rPr>
            </w:pPr>
            <w:r w:rsidRPr="00443E8A">
              <w:rPr>
                <w:rFonts w:ascii="Arial" w:hAnsi="Arial" w:cs="Arial"/>
                <w:color w:val="000000"/>
                <w:sz w:val="20"/>
                <w:szCs w:val="20"/>
                <w:lang w:eastAsia="es-CO"/>
              </w:rPr>
              <w:t>Servicio de mantenimiento de edificios</w:t>
            </w:r>
          </w:p>
        </w:tc>
      </w:tr>
      <w:tr w:rsidR="005B14EE" w:rsidRPr="007421C2" w14:paraId="32A5254D" w14:textId="77777777" w:rsidTr="00795543">
        <w:trPr>
          <w:trHeight w:val="398"/>
        </w:trPr>
        <w:tc>
          <w:tcPr>
            <w:tcW w:w="1271" w:type="dxa"/>
            <w:shd w:val="clear" w:color="auto" w:fill="FFFFFF"/>
            <w:vAlign w:val="center"/>
          </w:tcPr>
          <w:p w14:paraId="782C613A" w14:textId="445A08AA" w:rsidR="005B14EE" w:rsidRPr="007421C2" w:rsidRDefault="005B14EE" w:rsidP="005B14EE">
            <w:pPr>
              <w:ind w:hanging="2"/>
              <w:jc w:val="center"/>
              <w:rPr>
                <w:rFonts w:ascii="Arial" w:eastAsia="Arial" w:hAnsi="Arial" w:cs="Arial"/>
                <w:color w:val="000000" w:themeColor="text1"/>
                <w:sz w:val="20"/>
                <w:szCs w:val="20"/>
                <w:highlight w:val="yellow"/>
              </w:rPr>
            </w:pPr>
            <w:r w:rsidRPr="00443E8A">
              <w:rPr>
                <w:rFonts w:ascii="Arial" w:hAnsi="Arial" w:cs="Arial"/>
                <w:color w:val="000000"/>
                <w:sz w:val="20"/>
                <w:szCs w:val="20"/>
                <w:lang w:eastAsia="es-CO"/>
              </w:rPr>
              <w:t>72</w:t>
            </w:r>
          </w:p>
        </w:tc>
        <w:tc>
          <w:tcPr>
            <w:tcW w:w="1134" w:type="dxa"/>
            <w:shd w:val="clear" w:color="auto" w:fill="FFFFFF"/>
            <w:vAlign w:val="center"/>
          </w:tcPr>
          <w:p w14:paraId="599AD9BE" w14:textId="3EF1A3A1" w:rsidR="005B14EE" w:rsidRPr="007421C2" w:rsidRDefault="005B14EE" w:rsidP="005B14EE">
            <w:pPr>
              <w:ind w:hanging="2"/>
              <w:jc w:val="center"/>
              <w:rPr>
                <w:rFonts w:ascii="Arial" w:eastAsia="Arial" w:hAnsi="Arial" w:cs="Arial"/>
                <w:color w:val="000000" w:themeColor="text1"/>
                <w:sz w:val="20"/>
                <w:szCs w:val="20"/>
                <w:highlight w:val="yellow"/>
              </w:rPr>
            </w:pPr>
            <w:r w:rsidRPr="00443E8A">
              <w:rPr>
                <w:rFonts w:ascii="Arial" w:hAnsi="Arial" w:cs="Arial"/>
                <w:color w:val="000000"/>
                <w:sz w:val="20"/>
                <w:szCs w:val="20"/>
                <w:lang w:eastAsia="es-CO"/>
              </w:rPr>
              <w:t>15</w:t>
            </w:r>
          </w:p>
        </w:tc>
        <w:tc>
          <w:tcPr>
            <w:tcW w:w="992" w:type="dxa"/>
            <w:shd w:val="clear" w:color="auto" w:fill="FFFFFF"/>
            <w:vAlign w:val="center"/>
          </w:tcPr>
          <w:p w14:paraId="6C75669F" w14:textId="6E2D0375" w:rsidR="005B14EE" w:rsidRPr="00443E8A" w:rsidRDefault="005B14EE" w:rsidP="005B14EE">
            <w:pPr>
              <w:ind w:hanging="2"/>
              <w:jc w:val="center"/>
              <w:rPr>
                <w:rFonts w:ascii="Arial" w:hAnsi="Arial" w:cs="Arial"/>
                <w:color w:val="000000"/>
                <w:sz w:val="20"/>
                <w:szCs w:val="20"/>
                <w:lang w:eastAsia="es-CO"/>
              </w:rPr>
            </w:pPr>
            <w:r w:rsidRPr="00443E8A">
              <w:rPr>
                <w:rFonts w:ascii="Arial" w:hAnsi="Arial" w:cs="Arial"/>
                <w:color w:val="000000"/>
                <w:sz w:val="20"/>
                <w:szCs w:val="20"/>
                <w:lang w:eastAsia="es-CO"/>
              </w:rPr>
              <w:t>32</w:t>
            </w:r>
          </w:p>
        </w:tc>
        <w:tc>
          <w:tcPr>
            <w:tcW w:w="1134" w:type="dxa"/>
            <w:shd w:val="clear" w:color="auto" w:fill="FFFFFF"/>
            <w:vAlign w:val="center"/>
          </w:tcPr>
          <w:p w14:paraId="24A0289D" w14:textId="0441DC6E" w:rsidR="005B14EE" w:rsidRPr="007421C2" w:rsidRDefault="005B14EE" w:rsidP="005B14EE">
            <w:pPr>
              <w:ind w:hanging="2"/>
              <w:jc w:val="center"/>
              <w:rPr>
                <w:rFonts w:ascii="Arial" w:eastAsia="Arial" w:hAnsi="Arial" w:cs="Arial"/>
                <w:color w:val="000000" w:themeColor="text1"/>
                <w:sz w:val="20"/>
                <w:szCs w:val="20"/>
                <w:highlight w:val="yellow"/>
              </w:rPr>
            </w:pPr>
            <w:r w:rsidRPr="00443E8A">
              <w:rPr>
                <w:rFonts w:ascii="Arial" w:hAnsi="Arial" w:cs="Arial"/>
                <w:color w:val="000000"/>
                <w:sz w:val="20"/>
                <w:szCs w:val="20"/>
                <w:lang w:eastAsia="es-CO"/>
              </w:rPr>
              <w:t>04</w:t>
            </w:r>
          </w:p>
        </w:tc>
        <w:tc>
          <w:tcPr>
            <w:tcW w:w="4263" w:type="dxa"/>
            <w:shd w:val="clear" w:color="auto" w:fill="FFFFFF"/>
            <w:vAlign w:val="center"/>
          </w:tcPr>
          <w:p w14:paraId="2F42D9AA" w14:textId="0495FFEB" w:rsidR="005B14EE" w:rsidRPr="007421C2" w:rsidRDefault="005B14EE" w:rsidP="005B14EE">
            <w:pPr>
              <w:ind w:hanging="2"/>
              <w:rPr>
                <w:rFonts w:ascii="Arial" w:eastAsia="Arial" w:hAnsi="Arial" w:cs="Arial"/>
                <w:color w:val="000000" w:themeColor="text1"/>
                <w:sz w:val="20"/>
                <w:szCs w:val="20"/>
                <w:highlight w:val="yellow"/>
              </w:rPr>
            </w:pPr>
            <w:r w:rsidRPr="00443E8A">
              <w:rPr>
                <w:rFonts w:ascii="Arial" w:hAnsi="Arial" w:cs="Arial"/>
                <w:color w:val="000000"/>
                <w:sz w:val="20"/>
                <w:szCs w:val="20"/>
                <w:lang w:eastAsia="es-CO"/>
              </w:rPr>
              <w:t>Servicio de impermeabilización</w:t>
            </w:r>
          </w:p>
        </w:tc>
      </w:tr>
    </w:tbl>
    <w:p w14:paraId="5839209A"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rPr>
          <w:rFonts w:ascii="Arial" w:eastAsia="MS Mincho" w:hAnsi="Arial" w:cs="Arial"/>
          <w:b/>
          <w:color w:val="000000" w:themeColor="text1"/>
          <w:sz w:val="20"/>
          <w:szCs w:val="20"/>
        </w:rPr>
      </w:pPr>
    </w:p>
    <w:p w14:paraId="22A4870B" w14:textId="77777777" w:rsidR="003C7AFD" w:rsidRPr="001E5CB7" w:rsidRDefault="003C7AFD" w:rsidP="00CF10CF">
      <w:pPr>
        <w:tabs>
          <w:tab w:val="left" w:pos="576"/>
          <w:tab w:val="left" w:pos="720"/>
          <w:tab w:val="left" w:pos="1440"/>
          <w:tab w:val="left" w:pos="2160"/>
          <w:tab w:val="left" w:pos="2880"/>
          <w:tab w:val="left" w:pos="3600"/>
          <w:tab w:val="left" w:pos="4320"/>
          <w:tab w:val="left" w:pos="5040"/>
          <w:tab w:val="left" w:pos="5760"/>
          <w:tab w:val="left" w:pos="6480"/>
          <w:tab w:val="left" w:pos="7938"/>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clasificación del proponente no es un requisito habilitante sino un mecanismo para establecer un lenguaje común entre los partícipes de la presente invitación. Por lo tanto, los códigos UNSPSC son referenciales y no es obligatorio que los proponentes estén inscritos en ellos.</w:t>
      </w:r>
    </w:p>
    <w:p w14:paraId="1CDD7555" w14:textId="77777777" w:rsidR="003C7AFD" w:rsidRPr="001E5CB7" w:rsidRDefault="003C7AFD" w:rsidP="00CF10CF">
      <w:pPr>
        <w:jc w:val="both"/>
        <w:rPr>
          <w:rFonts w:ascii="Arial" w:eastAsia="MS Mincho" w:hAnsi="Arial" w:cs="Arial"/>
          <w:b/>
          <w:color w:val="000000" w:themeColor="text1"/>
          <w:sz w:val="20"/>
          <w:szCs w:val="20"/>
        </w:rPr>
      </w:pPr>
    </w:p>
    <w:p w14:paraId="76EB0A87" w14:textId="77777777" w:rsidR="003C7AFD" w:rsidRPr="001E5CB7" w:rsidRDefault="003C7AFD" w:rsidP="00CF10CF">
      <w:pPr>
        <w:keepNext/>
        <w:numPr>
          <w:ilvl w:val="1"/>
          <w:numId w:val="2"/>
        </w:numPr>
        <w:outlineLvl w:val="3"/>
        <w:rPr>
          <w:rFonts w:ascii="Arial" w:eastAsia="Times New Roman" w:hAnsi="Arial" w:cs="Arial"/>
          <w:b/>
          <w:bCs/>
          <w:color w:val="000000" w:themeColor="text1"/>
          <w:spacing w:val="5"/>
          <w:sz w:val="20"/>
          <w:szCs w:val="20"/>
          <w:lang w:val="en-US"/>
        </w:rPr>
      </w:pPr>
      <w:r w:rsidRPr="001E5CB7">
        <w:rPr>
          <w:rFonts w:ascii="Arial" w:eastAsia="Times New Roman" w:hAnsi="Arial" w:cs="Arial"/>
          <w:b/>
          <w:bCs/>
          <w:color w:val="000000" w:themeColor="text1"/>
          <w:spacing w:val="5"/>
          <w:sz w:val="20"/>
          <w:szCs w:val="20"/>
        </w:rPr>
        <w:t>MODALIDAD</w:t>
      </w:r>
      <w:r w:rsidRPr="001E5CB7">
        <w:rPr>
          <w:rFonts w:ascii="Arial" w:eastAsia="Times New Roman" w:hAnsi="Arial" w:cs="Arial"/>
          <w:b/>
          <w:bCs/>
          <w:color w:val="000000" w:themeColor="text1"/>
          <w:spacing w:val="5"/>
          <w:sz w:val="20"/>
          <w:szCs w:val="20"/>
          <w:lang w:val="en-US"/>
        </w:rPr>
        <w:t xml:space="preserve"> DE CONTRATACIÓN</w:t>
      </w:r>
      <w:r w:rsidRPr="001E5CB7">
        <w:rPr>
          <w:rFonts w:ascii="Arial" w:eastAsia="Times New Roman" w:hAnsi="Arial" w:cs="Arial"/>
          <w:b/>
          <w:bCs/>
          <w:color w:val="000000" w:themeColor="text1"/>
          <w:spacing w:val="5"/>
          <w:sz w:val="20"/>
          <w:szCs w:val="20"/>
        </w:rPr>
        <w:t xml:space="preserve"> </w:t>
      </w:r>
    </w:p>
    <w:p w14:paraId="31FFD647" w14:textId="77777777" w:rsidR="003C7AFD" w:rsidRPr="001E5CB7" w:rsidRDefault="003C7AFD" w:rsidP="00CF10CF">
      <w:pPr>
        <w:jc w:val="both"/>
        <w:rPr>
          <w:rFonts w:ascii="Arial" w:eastAsia="MS Mincho" w:hAnsi="Arial" w:cs="Arial"/>
          <w:b/>
          <w:color w:val="000000" w:themeColor="text1"/>
          <w:sz w:val="20"/>
          <w:szCs w:val="20"/>
        </w:rPr>
      </w:pPr>
    </w:p>
    <w:p w14:paraId="380DFA51" w14:textId="77777777" w:rsidR="000350FA" w:rsidRPr="001E5CB7" w:rsidRDefault="000350FA" w:rsidP="000350FA">
      <w:pPr>
        <w:jc w:val="both"/>
        <w:rPr>
          <w:rFonts w:ascii="Arial" w:eastAsia="MS Mincho" w:hAnsi="Arial" w:cs="Arial"/>
          <w:b/>
          <w:color w:val="000000" w:themeColor="text1"/>
          <w:sz w:val="20"/>
          <w:szCs w:val="20"/>
          <w:lang w:val="es-ES_tradnl"/>
        </w:rPr>
      </w:pPr>
      <w:r w:rsidRPr="001E5CB7">
        <w:rPr>
          <w:rFonts w:ascii="Arial" w:eastAsia="MS Mincho" w:hAnsi="Arial" w:cs="Arial"/>
          <w:color w:val="000000" w:themeColor="text1"/>
          <w:sz w:val="20"/>
          <w:szCs w:val="20"/>
          <w:lang w:val="es-ES_tradnl"/>
        </w:rPr>
        <w:t xml:space="preserve">La Universidad Militar Nueva Granada contratará la adquisición de los servicios objeto de la presente Invitación Privada, mediante la suscripción de un </w:t>
      </w:r>
      <w:r w:rsidRPr="001E5CB7">
        <w:rPr>
          <w:rFonts w:ascii="Arial" w:eastAsia="MS Mincho" w:hAnsi="Arial" w:cs="Arial"/>
          <w:b/>
          <w:color w:val="000000" w:themeColor="text1"/>
          <w:sz w:val="20"/>
          <w:szCs w:val="20"/>
          <w:lang w:val="es-ES_tradnl"/>
        </w:rPr>
        <w:t>CONTRATO DE OBRA.</w:t>
      </w:r>
    </w:p>
    <w:p w14:paraId="37FD950B" w14:textId="77777777" w:rsidR="002E63E5" w:rsidRPr="001E5CB7" w:rsidRDefault="002E63E5" w:rsidP="000350FA">
      <w:pPr>
        <w:jc w:val="both"/>
        <w:rPr>
          <w:rFonts w:ascii="Arial" w:eastAsia="MS Mincho" w:hAnsi="Arial" w:cs="Arial"/>
          <w:b/>
          <w:color w:val="000000" w:themeColor="text1"/>
          <w:sz w:val="20"/>
          <w:szCs w:val="20"/>
          <w:lang w:val="es-ES_tradnl"/>
        </w:rPr>
      </w:pPr>
    </w:p>
    <w:p w14:paraId="2DC676C2" w14:textId="77777777" w:rsidR="003C7AFD" w:rsidRPr="001E5CB7" w:rsidRDefault="003C7AFD" w:rsidP="00CF10CF">
      <w:pPr>
        <w:keepNext/>
        <w:numPr>
          <w:ilvl w:val="1"/>
          <w:numId w:val="2"/>
        </w:numPr>
        <w:outlineLvl w:val="3"/>
        <w:rPr>
          <w:rFonts w:ascii="Arial" w:eastAsia="Times New Roman" w:hAnsi="Arial" w:cs="Arial"/>
          <w:b/>
          <w:bCs/>
          <w:color w:val="000000" w:themeColor="text1"/>
          <w:spacing w:val="5"/>
          <w:sz w:val="20"/>
          <w:szCs w:val="20"/>
        </w:rPr>
      </w:pPr>
      <w:r w:rsidRPr="001E5CB7">
        <w:rPr>
          <w:rFonts w:ascii="Arial" w:eastAsia="Times New Roman" w:hAnsi="Arial" w:cs="Arial"/>
          <w:b/>
          <w:bCs/>
          <w:color w:val="000000" w:themeColor="text1"/>
          <w:spacing w:val="5"/>
          <w:sz w:val="20"/>
          <w:szCs w:val="20"/>
        </w:rPr>
        <w:t>PRESUPUESTO OFICIAL ESTIMADO Y DISPONIBILIDAD PRESUPUESTAL</w:t>
      </w:r>
    </w:p>
    <w:p w14:paraId="31C6AB39" w14:textId="77777777" w:rsidR="003C7AFD" w:rsidRPr="001E5CB7" w:rsidRDefault="003C7AFD" w:rsidP="00CF10CF">
      <w:pPr>
        <w:tabs>
          <w:tab w:val="left" w:pos="576"/>
          <w:tab w:val="left" w:pos="2304"/>
        </w:tabs>
        <w:rPr>
          <w:rFonts w:ascii="Arial" w:eastAsia="MS Mincho" w:hAnsi="Arial" w:cs="Arial"/>
          <w:color w:val="000000" w:themeColor="text1"/>
          <w:sz w:val="20"/>
          <w:szCs w:val="20"/>
        </w:rPr>
      </w:pPr>
    </w:p>
    <w:p w14:paraId="0A30F3B7" w14:textId="081A2A30" w:rsidR="000350FA" w:rsidRPr="001E5CB7" w:rsidRDefault="000350FA" w:rsidP="000A3D15">
      <w:pPr>
        <w:ind w:hanging="2"/>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 presupuesto oficial estimado para esta Invitación es de </w:t>
      </w:r>
      <w:r w:rsidR="00E945E0" w:rsidRPr="00443E8A">
        <w:rPr>
          <w:rFonts w:ascii="Arial" w:hAnsi="Arial" w:cs="Arial"/>
          <w:b/>
          <w:bCs/>
          <w:sz w:val="20"/>
          <w:szCs w:val="20"/>
        </w:rPr>
        <w:t xml:space="preserve">CUATRO MIL QUINIENTOS VEINTISEIS MILLONES OCHOCIENTOS </w:t>
      </w:r>
      <w:r w:rsidR="00E945E0">
        <w:rPr>
          <w:rFonts w:ascii="Arial" w:hAnsi="Arial" w:cs="Arial"/>
          <w:b/>
          <w:bCs/>
          <w:sz w:val="20"/>
          <w:szCs w:val="20"/>
        </w:rPr>
        <w:t xml:space="preserve">SIETE </w:t>
      </w:r>
      <w:r w:rsidR="00E945E0" w:rsidRPr="00443E8A">
        <w:rPr>
          <w:rFonts w:ascii="Arial" w:hAnsi="Arial" w:cs="Arial"/>
          <w:b/>
          <w:bCs/>
          <w:sz w:val="20"/>
          <w:szCs w:val="20"/>
        </w:rPr>
        <w:t xml:space="preserve">MIL </w:t>
      </w:r>
      <w:r w:rsidR="00E945E0">
        <w:rPr>
          <w:rFonts w:ascii="Arial" w:hAnsi="Arial" w:cs="Arial"/>
          <w:b/>
          <w:bCs/>
          <w:sz w:val="20"/>
          <w:szCs w:val="20"/>
        </w:rPr>
        <w:t xml:space="preserve">CIENTO DIECINUEVE </w:t>
      </w:r>
      <w:r w:rsidR="00E945E0" w:rsidRPr="00443E8A">
        <w:rPr>
          <w:rFonts w:ascii="Arial" w:hAnsi="Arial" w:cs="Arial"/>
          <w:b/>
          <w:bCs/>
          <w:sz w:val="20"/>
          <w:szCs w:val="20"/>
        </w:rPr>
        <w:t>PESOS M/CTE ($4.526.80</w:t>
      </w:r>
      <w:r w:rsidR="00E945E0">
        <w:rPr>
          <w:rFonts w:ascii="Arial" w:hAnsi="Arial" w:cs="Arial"/>
          <w:b/>
          <w:bCs/>
          <w:sz w:val="20"/>
          <w:szCs w:val="20"/>
        </w:rPr>
        <w:t>7</w:t>
      </w:r>
      <w:r w:rsidR="00E945E0" w:rsidRPr="00443E8A">
        <w:rPr>
          <w:rFonts w:ascii="Arial" w:hAnsi="Arial" w:cs="Arial"/>
          <w:b/>
          <w:bCs/>
          <w:sz w:val="20"/>
          <w:szCs w:val="20"/>
        </w:rPr>
        <w:t>.</w:t>
      </w:r>
      <w:r w:rsidR="00E945E0">
        <w:rPr>
          <w:rFonts w:ascii="Arial" w:hAnsi="Arial" w:cs="Arial"/>
          <w:b/>
          <w:bCs/>
          <w:sz w:val="20"/>
          <w:szCs w:val="20"/>
        </w:rPr>
        <w:t>119</w:t>
      </w:r>
      <w:r w:rsidR="00E945E0" w:rsidRPr="00443E8A">
        <w:rPr>
          <w:rFonts w:ascii="Arial" w:hAnsi="Arial" w:cs="Arial"/>
          <w:b/>
          <w:bCs/>
          <w:sz w:val="20"/>
          <w:szCs w:val="20"/>
        </w:rPr>
        <w:t>)</w:t>
      </w:r>
      <w:r w:rsidR="00C56986" w:rsidRPr="001E5CB7">
        <w:rPr>
          <w:rFonts w:ascii="Arial" w:hAnsi="Arial" w:cs="Arial"/>
          <w:b/>
          <w:color w:val="000000" w:themeColor="text1"/>
          <w:sz w:val="20"/>
          <w:szCs w:val="20"/>
        </w:rPr>
        <w:t xml:space="preserve"> </w:t>
      </w:r>
      <w:r w:rsidRPr="001E5CB7">
        <w:rPr>
          <w:rFonts w:ascii="Arial" w:eastAsia="MS Mincho" w:hAnsi="Arial" w:cs="Arial"/>
          <w:color w:val="000000" w:themeColor="text1"/>
          <w:sz w:val="20"/>
          <w:szCs w:val="20"/>
        </w:rPr>
        <w:t>incluido</w:t>
      </w:r>
      <w:r w:rsidR="00E945E0">
        <w:rPr>
          <w:rFonts w:ascii="Arial" w:eastAsia="MS Mincho" w:hAnsi="Arial" w:cs="Arial"/>
          <w:color w:val="000000" w:themeColor="text1"/>
          <w:sz w:val="20"/>
          <w:szCs w:val="20"/>
        </w:rPr>
        <w:t xml:space="preserve"> AIU y </w:t>
      </w:r>
      <w:r w:rsidRPr="001E5CB7">
        <w:rPr>
          <w:rFonts w:ascii="Arial" w:eastAsia="MS Mincho" w:hAnsi="Arial" w:cs="Arial"/>
          <w:color w:val="000000" w:themeColor="text1"/>
          <w:sz w:val="20"/>
          <w:szCs w:val="20"/>
        </w:rPr>
        <w:t>todos los costos, impuestos, retenciones, derechos, tasas, contribuciones y demás gastos a que hubiere lugar, incluido la variación de precios durante la ejecución del contrato.</w:t>
      </w:r>
    </w:p>
    <w:p w14:paraId="190B5BC4" w14:textId="77777777" w:rsidR="000A08A1" w:rsidRPr="001E5CB7" w:rsidRDefault="000A08A1" w:rsidP="000A3D15">
      <w:pPr>
        <w:ind w:hanging="2"/>
        <w:jc w:val="both"/>
        <w:rPr>
          <w:rFonts w:ascii="Arial" w:eastAsia="MS Mincho" w:hAnsi="Arial" w:cs="Arial"/>
          <w:color w:val="000000" w:themeColor="text1"/>
          <w:sz w:val="20"/>
          <w:szCs w:val="20"/>
        </w:rPr>
      </w:pPr>
    </w:p>
    <w:p w14:paraId="596BD5DF" w14:textId="32DFB365" w:rsidR="00A36B23" w:rsidRPr="001E5CB7" w:rsidRDefault="00A36B23" w:rsidP="00A36B23">
      <w:pPr>
        <w:tabs>
          <w:tab w:val="left" w:pos="576"/>
          <w:tab w:val="left" w:pos="720"/>
          <w:tab w:val="left" w:pos="1440"/>
          <w:tab w:val="left" w:pos="2160"/>
          <w:tab w:val="left" w:pos="2880"/>
          <w:tab w:val="left" w:pos="3600"/>
          <w:tab w:val="left" w:pos="4320"/>
          <w:tab w:val="left" w:pos="5040"/>
          <w:tab w:val="left" w:pos="5760"/>
          <w:tab w:val="left" w:pos="6480"/>
          <w:tab w:val="left" w:pos="7938"/>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 entrega de las sumas de dinero a que queda obligada la Universidad Militar Nueva Granada, en virtud del contrato resultante de la adjudicación de esta Invitación, </w:t>
      </w:r>
      <w:r w:rsidR="00C803B9" w:rsidRPr="001E5CB7">
        <w:rPr>
          <w:rFonts w:ascii="Arial" w:eastAsia="MS Mincho" w:hAnsi="Arial" w:cs="Arial"/>
          <w:color w:val="000000" w:themeColor="text1"/>
          <w:sz w:val="20"/>
          <w:szCs w:val="20"/>
        </w:rPr>
        <w:t>está</w:t>
      </w:r>
      <w:r w:rsidRPr="001E5CB7">
        <w:rPr>
          <w:rFonts w:ascii="Arial" w:eastAsia="MS Mincho" w:hAnsi="Arial" w:cs="Arial"/>
          <w:color w:val="000000" w:themeColor="text1"/>
          <w:sz w:val="20"/>
          <w:szCs w:val="20"/>
        </w:rPr>
        <w:t xml:space="preserve"> garantizada de acuerdo </w:t>
      </w:r>
      <w:r w:rsidR="006627E6">
        <w:rPr>
          <w:rFonts w:ascii="Arial" w:eastAsia="MS Mincho" w:hAnsi="Arial" w:cs="Arial"/>
          <w:color w:val="000000" w:themeColor="text1"/>
          <w:sz w:val="20"/>
          <w:szCs w:val="20"/>
        </w:rPr>
        <w:t>con el</w:t>
      </w:r>
      <w:r w:rsidRPr="001E5CB7">
        <w:rPr>
          <w:rFonts w:ascii="Arial" w:eastAsia="MS Mincho" w:hAnsi="Arial" w:cs="Arial"/>
          <w:color w:val="000000" w:themeColor="text1"/>
          <w:sz w:val="20"/>
          <w:szCs w:val="20"/>
        </w:rPr>
        <w:t xml:space="preserve"> certificado de disponibilidad presupuestal No. </w:t>
      </w:r>
      <w:r w:rsidR="00B515F2">
        <w:rPr>
          <w:rFonts w:ascii="Arial" w:eastAsia="MS Mincho" w:hAnsi="Arial" w:cs="Arial"/>
          <w:color w:val="000000" w:themeColor="text1"/>
          <w:sz w:val="20"/>
          <w:szCs w:val="20"/>
        </w:rPr>
        <w:t>1129</w:t>
      </w:r>
      <w:r w:rsidRPr="001E5CB7">
        <w:rPr>
          <w:rFonts w:ascii="Arial" w:eastAsia="MS Mincho" w:hAnsi="Arial" w:cs="Arial"/>
          <w:color w:val="000000" w:themeColor="text1"/>
          <w:sz w:val="20"/>
          <w:szCs w:val="20"/>
        </w:rPr>
        <w:t xml:space="preserve"> del </w:t>
      </w:r>
      <w:r w:rsidR="00B515F2">
        <w:rPr>
          <w:rFonts w:ascii="Arial" w:eastAsia="MS Mincho" w:hAnsi="Arial" w:cs="Arial"/>
          <w:color w:val="000000" w:themeColor="text1"/>
          <w:sz w:val="20"/>
          <w:szCs w:val="20"/>
        </w:rPr>
        <w:t>3</w:t>
      </w:r>
      <w:r w:rsidR="009917D4" w:rsidRPr="001E5CB7">
        <w:rPr>
          <w:rFonts w:ascii="Arial" w:eastAsia="MS Mincho" w:hAnsi="Arial" w:cs="Arial"/>
          <w:color w:val="000000" w:themeColor="text1"/>
          <w:sz w:val="20"/>
          <w:szCs w:val="20"/>
        </w:rPr>
        <w:t xml:space="preserve"> </w:t>
      </w:r>
      <w:r w:rsidRPr="001E5CB7">
        <w:rPr>
          <w:rFonts w:ascii="Arial" w:eastAsia="MS Mincho" w:hAnsi="Arial" w:cs="Arial"/>
          <w:color w:val="000000" w:themeColor="text1"/>
          <w:sz w:val="20"/>
          <w:szCs w:val="20"/>
        </w:rPr>
        <w:t>de</w:t>
      </w:r>
      <w:r w:rsidR="00DE6E87" w:rsidRPr="001E5CB7">
        <w:rPr>
          <w:rFonts w:ascii="Arial" w:eastAsia="MS Mincho" w:hAnsi="Arial" w:cs="Arial"/>
          <w:color w:val="000000" w:themeColor="text1"/>
          <w:sz w:val="20"/>
          <w:szCs w:val="20"/>
        </w:rPr>
        <w:t xml:space="preserve"> abril de</w:t>
      </w:r>
      <w:r w:rsidRPr="001E5CB7">
        <w:rPr>
          <w:rFonts w:ascii="Arial" w:eastAsia="MS Mincho" w:hAnsi="Arial" w:cs="Arial"/>
          <w:color w:val="000000" w:themeColor="text1"/>
          <w:sz w:val="20"/>
          <w:szCs w:val="20"/>
        </w:rPr>
        <w:t xml:space="preserve"> 2024, expedido por la División Financiera.</w:t>
      </w:r>
    </w:p>
    <w:p w14:paraId="472B0BAD" w14:textId="77777777" w:rsidR="00A36B23" w:rsidRPr="001E5CB7" w:rsidRDefault="00A36B23" w:rsidP="000A3D15">
      <w:pPr>
        <w:ind w:hanging="2"/>
        <w:jc w:val="both"/>
        <w:rPr>
          <w:rFonts w:ascii="Arial" w:eastAsia="MS Mincho" w:hAnsi="Arial" w:cs="Arial"/>
          <w:color w:val="000000" w:themeColor="text1"/>
          <w:sz w:val="20"/>
          <w:szCs w:val="20"/>
        </w:rPr>
      </w:pPr>
    </w:p>
    <w:p w14:paraId="23903B17" w14:textId="4C982877" w:rsidR="00A36B23" w:rsidRPr="00F91ED2" w:rsidRDefault="00F91ED2" w:rsidP="00A36B23">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color w:val="000000" w:themeColor="text1"/>
          <w:sz w:val="20"/>
          <w:szCs w:val="20"/>
        </w:rPr>
      </w:pPr>
      <w:r w:rsidRPr="00F91ED2">
        <w:rPr>
          <w:rFonts w:ascii="Arial" w:hAnsi="Arial" w:cs="Arial"/>
          <w:bCs/>
          <w:color w:val="000000" w:themeColor="text1"/>
          <w:sz w:val="20"/>
          <w:szCs w:val="20"/>
        </w:rPr>
        <w:lastRenderedPageBreak/>
        <w:t>El presupuesto indicado previamente se encuentra d</w:t>
      </w:r>
      <w:r w:rsidR="00A36B23" w:rsidRPr="00F91ED2">
        <w:rPr>
          <w:rFonts w:ascii="Arial" w:hAnsi="Arial" w:cs="Arial"/>
          <w:bCs/>
          <w:color w:val="000000" w:themeColor="text1"/>
          <w:sz w:val="20"/>
          <w:szCs w:val="20"/>
        </w:rPr>
        <w:t>iscriminado de la siguiente manera:</w:t>
      </w:r>
    </w:p>
    <w:p w14:paraId="402D43D6" w14:textId="77777777" w:rsidR="00A36B23" w:rsidRPr="001E5CB7" w:rsidRDefault="00A36B23" w:rsidP="000A3D15">
      <w:pPr>
        <w:ind w:hanging="2"/>
        <w:jc w:val="both"/>
        <w:rPr>
          <w:rFonts w:ascii="Arial" w:eastAsia="MS Mincho" w:hAnsi="Arial" w:cs="Arial"/>
          <w:color w:val="000000" w:themeColor="text1"/>
          <w:sz w:val="20"/>
          <w:szCs w:val="20"/>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41"/>
        <w:gridCol w:w="964"/>
        <w:gridCol w:w="1000"/>
        <w:gridCol w:w="1262"/>
        <w:gridCol w:w="1821"/>
      </w:tblGrid>
      <w:tr w:rsidR="00A30F44" w:rsidRPr="001D448B" w14:paraId="3216B765" w14:textId="77777777" w:rsidTr="001F4F99">
        <w:trPr>
          <w:trHeight w:val="553"/>
          <w:tblHeader/>
        </w:trPr>
        <w:tc>
          <w:tcPr>
            <w:tcW w:w="305" w:type="pct"/>
            <w:shd w:val="clear" w:color="000000" w:fill="D9D9D9"/>
            <w:vAlign w:val="center"/>
            <w:hideMark/>
          </w:tcPr>
          <w:p w14:paraId="2794627F" w14:textId="77777777" w:rsidR="00A30F44" w:rsidRPr="001D448B" w:rsidRDefault="00A30F44" w:rsidP="002669B0">
            <w:pPr>
              <w:jc w:val="center"/>
              <w:rPr>
                <w:rFonts w:ascii="Arial" w:hAnsi="Arial" w:cs="Arial"/>
                <w:b/>
                <w:bCs/>
                <w:sz w:val="20"/>
                <w:szCs w:val="20"/>
                <w:lang w:eastAsia="es-CO"/>
              </w:rPr>
            </w:pPr>
            <w:r w:rsidRPr="001D448B">
              <w:rPr>
                <w:rFonts w:ascii="Arial" w:hAnsi="Arial" w:cs="Arial"/>
                <w:b/>
                <w:bCs/>
                <w:sz w:val="20"/>
                <w:szCs w:val="20"/>
              </w:rPr>
              <w:t xml:space="preserve">No. </w:t>
            </w:r>
            <w:proofErr w:type="spellStart"/>
            <w:r w:rsidRPr="001D448B">
              <w:rPr>
                <w:rFonts w:ascii="Arial" w:hAnsi="Arial" w:cs="Arial"/>
                <w:b/>
                <w:bCs/>
                <w:sz w:val="20"/>
                <w:szCs w:val="20"/>
              </w:rPr>
              <w:t>Item</w:t>
            </w:r>
            <w:proofErr w:type="spellEnd"/>
          </w:p>
        </w:tc>
        <w:tc>
          <w:tcPr>
            <w:tcW w:w="1904" w:type="pct"/>
            <w:shd w:val="clear" w:color="000000" w:fill="D9D9D9"/>
            <w:vAlign w:val="center"/>
            <w:hideMark/>
          </w:tcPr>
          <w:p w14:paraId="02936D1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DESCRIPCIÓN</w:t>
            </w:r>
          </w:p>
        </w:tc>
        <w:tc>
          <w:tcPr>
            <w:tcW w:w="533" w:type="pct"/>
            <w:shd w:val="clear" w:color="000000" w:fill="D9D9D9"/>
            <w:vAlign w:val="center"/>
            <w:hideMark/>
          </w:tcPr>
          <w:p w14:paraId="6CCBF13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UNIDAD DE MEDIDA</w:t>
            </w:r>
          </w:p>
        </w:tc>
        <w:tc>
          <w:tcPr>
            <w:tcW w:w="553" w:type="pct"/>
            <w:shd w:val="clear" w:color="000000" w:fill="D9D9D9"/>
            <w:textDirection w:val="btLr"/>
            <w:vAlign w:val="center"/>
            <w:hideMark/>
          </w:tcPr>
          <w:p w14:paraId="66F225EC"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CANT.</w:t>
            </w:r>
          </w:p>
        </w:tc>
        <w:tc>
          <w:tcPr>
            <w:tcW w:w="697" w:type="pct"/>
            <w:shd w:val="clear" w:color="000000" w:fill="D9D9D9"/>
            <w:vAlign w:val="center"/>
            <w:hideMark/>
          </w:tcPr>
          <w:p w14:paraId="72A5B63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PRECIO UNITARIO</w:t>
            </w:r>
          </w:p>
        </w:tc>
        <w:tc>
          <w:tcPr>
            <w:tcW w:w="1007" w:type="pct"/>
            <w:shd w:val="clear" w:color="000000" w:fill="D9D9D9"/>
            <w:vAlign w:val="center"/>
            <w:hideMark/>
          </w:tcPr>
          <w:p w14:paraId="5A4C098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SUBTOTAL</w:t>
            </w:r>
          </w:p>
        </w:tc>
      </w:tr>
      <w:tr w:rsidR="00A30F44" w:rsidRPr="001D448B" w14:paraId="6AED4AFA" w14:textId="77777777" w:rsidTr="001F4F99">
        <w:trPr>
          <w:trHeight w:val="315"/>
        </w:trPr>
        <w:tc>
          <w:tcPr>
            <w:tcW w:w="305" w:type="pct"/>
            <w:shd w:val="clear" w:color="000000" w:fill="BFBFBF"/>
            <w:noWrap/>
            <w:vAlign w:val="center"/>
            <w:hideMark/>
          </w:tcPr>
          <w:p w14:paraId="2C866360"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w:t>
            </w:r>
          </w:p>
        </w:tc>
        <w:tc>
          <w:tcPr>
            <w:tcW w:w="1904" w:type="pct"/>
            <w:shd w:val="clear" w:color="000000" w:fill="BFBFBF"/>
            <w:vAlign w:val="center"/>
            <w:hideMark/>
          </w:tcPr>
          <w:p w14:paraId="3A9F30DE"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EDIFICIO AULAS 2</w:t>
            </w:r>
          </w:p>
        </w:tc>
        <w:tc>
          <w:tcPr>
            <w:tcW w:w="533" w:type="pct"/>
            <w:shd w:val="clear" w:color="000000" w:fill="BFBFBF"/>
            <w:vAlign w:val="center"/>
            <w:hideMark/>
          </w:tcPr>
          <w:p w14:paraId="08228A12" w14:textId="77777777" w:rsidR="00A30F44" w:rsidRPr="001D448B" w:rsidRDefault="00A30F44" w:rsidP="002669B0">
            <w:pPr>
              <w:jc w:val="center"/>
              <w:rPr>
                <w:rFonts w:ascii="Arial" w:hAnsi="Arial" w:cs="Arial"/>
                <w:b/>
                <w:bCs/>
                <w:sz w:val="20"/>
                <w:szCs w:val="20"/>
              </w:rPr>
            </w:pPr>
          </w:p>
        </w:tc>
        <w:tc>
          <w:tcPr>
            <w:tcW w:w="553" w:type="pct"/>
            <w:shd w:val="clear" w:color="000000" w:fill="BFBFBF"/>
            <w:noWrap/>
            <w:vAlign w:val="center"/>
            <w:hideMark/>
          </w:tcPr>
          <w:p w14:paraId="30178AB7" w14:textId="77777777" w:rsidR="00A30F44" w:rsidRPr="001D448B" w:rsidRDefault="00A30F44" w:rsidP="002669B0">
            <w:pPr>
              <w:jc w:val="center"/>
              <w:rPr>
                <w:rFonts w:ascii="Arial" w:hAnsi="Arial" w:cs="Arial"/>
                <w:b/>
                <w:bCs/>
                <w:sz w:val="20"/>
                <w:szCs w:val="20"/>
              </w:rPr>
            </w:pPr>
          </w:p>
        </w:tc>
        <w:tc>
          <w:tcPr>
            <w:tcW w:w="697" w:type="pct"/>
            <w:shd w:val="clear" w:color="000000" w:fill="BFBFBF"/>
            <w:vAlign w:val="center"/>
            <w:hideMark/>
          </w:tcPr>
          <w:p w14:paraId="12314E79" w14:textId="77777777" w:rsidR="00A30F44" w:rsidRPr="001D448B" w:rsidRDefault="00A30F44" w:rsidP="002669B0">
            <w:pPr>
              <w:jc w:val="center"/>
              <w:rPr>
                <w:rFonts w:ascii="Arial" w:hAnsi="Arial" w:cs="Arial"/>
                <w:sz w:val="20"/>
                <w:szCs w:val="20"/>
              </w:rPr>
            </w:pPr>
          </w:p>
        </w:tc>
        <w:tc>
          <w:tcPr>
            <w:tcW w:w="1007" w:type="pct"/>
            <w:shd w:val="clear" w:color="000000" w:fill="BFBFBF"/>
            <w:vAlign w:val="center"/>
            <w:hideMark/>
          </w:tcPr>
          <w:p w14:paraId="089C3015"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$ 818.461.045</w:t>
            </w:r>
          </w:p>
        </w:tc>
      </w:tr>
      <w:tr w:rsidR="00A30F44" w:rsidRPr="001D448B" w14:paraId="5664A79B" w14:textId="77777777" w:rsidTr="001F4F99">
        <w:trPr>
          <w:trHeight w:val="765"/>
        </w:trPr>
        <w:tc>
          <w:tcPr>
            <w:tcW w:w="305" w:type="pct"/>
            <w:shd w:val="clear" w:color="000000" w:fill="FFFFFF"/>
            <w:noWrap/>
            <w:vAlign w:val="center"/>
            <w:hideMark/>
          </w:tcPr>
          <w:p w14:paraId="2C623F40"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1,1</w:t>
            </w:r>
          </w:p>
        </w:tc>
        <w:tc>
          <w:tcPr>
            <w:tcW w:w="1904" w:type="pct"/>
            <w:shd w:val="clear" w:color="auto" w:fill="auto"/>
            <w:vAlign w:val="center"/>
            <w:hideMark/>
          </w:tcPr>
          <w:p w14:paraId="5021396A"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CAUCHO RECICLADO DE LLANTA SBR PIGMENTADO DEL EDIFICIO, INCLUYE DISPOSICIÓN FINAL EN BOTADERO CERTIFICADO</w:t>
            </w:r>
          </w:p>
        </w:tc>
        <w:tc>
          <w:tcPr>
            <w:tcW w:w="533" w:type="pct"/>
            <w:shd w:val="clear" w:color="000000" w:fill="FFFFFF"/>
            <w:vAlign w:val="center"/>
            <w:hideMark/>
          </w:tcPr>
          <w:p w14:paraId="25A4761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31524CDC"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535</w:t>
            </w:r>
          </w:p>
        </w:tc>
        <w:tc>
          <w:tcPr>
            <w:tcW w:w="697" w:type="pct"/>
            <w:shd w:val="clear" w:color="auto" w:fill="auto"/>
            <w:vAlign w:val="center"/>
            <w:hideMark/>
          </w:tcPr>
          <w:p w14:paraId="3D5B4FDD"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$ 9.200</w:t>
            </w:r>
          </w:p>
        </w:tc>
        <w:tc>
          <w:tcPr>
            <w:tcW w:w="1007" w:type="pct"/>
            <w:shd w:val="clear" w:color="000000" w:fill="FFFFFF"/>
            <w:vAlign w:val="center"/>
            <w:hideMark/>
          </w:tcPr>
          <w:p w14:paraId="7313B71C"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$ 4.922.000</w:t>
            </w:r>
          </w:p>
        </w:tc>
      </w:tr>
      <w:tr w:rsidR="00A30F44" w:rsidRPr="001D448B" w14:paraId="5DF40607" w14:textId="77777777" w:rsidTr="001F4F99">
        <w:trPr>
          <w:trHeight w:val="1020"/>
        </w:trPr>
        <w:tc>
          <w:tcPr>
            <w:tcW w:w="305" w:type="pct"/>
            <w:shd w:val="clear" w:color="000000" w:fill="FFFFFF"/>
            <w:noWrap/>
            <w:vAlign w:val="center"/>
            <w:hideMark/>
          </w:tcPr>
          <w:p w14:paraId="6E7EB7A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1,2</w:t>
            </w:r>
          </w:p>
        </w:tc>
        <w:tc>
          <w:tcPr>
            <w:tcW w:w="1904" w:type="pct"/>
            <w:shd w:val="clear" w:color="auto" w:fill="auto"/>
            <w:vAlign w:val="center"/>
            <w:hideMark/>
          </w:tcPr>
          <w:p w14:paraId="0E58736A"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725052C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0E8512CF"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2800</w:t>
            </w:r>
          </w:p>
        </w:tc>
        <w:tc>
          <w:tcPr>
            <w:tcW w:w="697" w:type="pct"/>
            <w:shd w:val="clear" w:color="auto" w:fill="auto"/>
            <w:vAlign w:val="center"/>
            <w:hideMark/>
          </w:tcPr>
          <w:p w14:paraId="222F59C1"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0D9310B1"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$ 38.808.000</w:t>
            </w:r>
          </w:p>
        </w:tc>
      </w:tr>
      <w:tr w:rsidR="00A30F44" w:rsidRPr="001D448B" w14:paraId="7E0D54D0" w14:textId="77777777" w:rsidTr="001F4F99">
        <w:trPr>
          <w:trHeight w:val="1275"/>
        </w:trPr>
        <w:tc>
          <w:tcPr>
            <w:tcW w:w="305" w:type="pct"/>
            <w:shd w:val="clear" w:color="000000" w:fill="FFFFFF"/>
            <w:noWrap/>
            <w:vAlign w:val="center"/>
            <w:hideMark/>
          </w:tcPr>
          <w:p w14:paraId="75982F6E"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1,3</w:t>
            </w:r>
          </w:p>
        </w:tc>
        <w:tc>
          <w:tcPr>
            <w:tcW w:w="1904" w:type="pct"/>
            <w:shd w:val="clear" w:color="auto" w:fill="auto"/>
            <w:vAlign w:val="center"/>
            <w:hideMark/>
          </w:tcPr>
          <w:p w14:paraId="6A607696"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533" w:type="pct"/>
            <w:shd w:val="clear" w:color="000000" w:fill="FFFFFF"/>
            <w:vAlign w:val="center"/>
            <w:hideMark/>
          </w:tcPr>
          <w:p w14:paraId="11B23A6D"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7D782A9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2800</w:t>
            </w:r>
          </w:p>
        </w:tc>
        <w:tc>
          <w:tcPr>
            <w:tcW w:w="697" w:type="pct"/>
            <w:shd w:val="clear" w:color="auto" w:fill="auto"/>
            <w:vAlign w:val="center"/>
            <w:hideMark/>
          </w:tcPr>
          <w:p w14:paraId="06067ECF"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423B753C"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$ 106.444.800</w:t>
            </w:r>
          </w:p>
        </w:tc>
      </w:tr>
      <w:tr w:rsidR="00A30F44" w:rsidRPr="001D448B" w14:paraId="783ED8E0" w14:textId="77777777" w:rsidTr="001F4F99">
        <w:trPr>
          <w:trHeight w:val="1530"/>
        </w:trPr>
        <w:tc>
          <w:tcPr>
            <w:tcW w:w="305" w:type="pct"/>
            <w:shd w:val="clear" w:color="000000" w:fill="FFFFFF"/>
            <w:noWrap/>
            <w:vAlign w:val="center"/>
            <w:hideMark/>
          </w:tcPr>
          <w:p w14:paraId="607B9D7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1,4</w:t>
            </w:r>
          </w:p>
        </w:tc>
        <w:tc>
          <w:tcPr>
            <w:tcW w:w="1904" w:type="pct"/>
            <w:shd w:val="clear" w:color="auto" w:fill="auto"/>
            <w:vAlign w:val="center"/>
            <w:hideMark/>
          </w:tcPr>
          <w:p w14:paraId="01556382"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CUBIERTA, ENCAMISADO DE SIFONES Y PRUEBAS</w:t>
            </w:r>
          </w:p>
        </w:tc>
        <w:tc>
          <w:tcPr>
            <w:tcW w:w="533" w:type="pct"/>
            <w:shd w:val="clear" w:color="000000" w:fill="FFFFFF"/>
            <w:vAlign w:val="center"/>
            <w:hideMark/>
          </w:tcPr>
          <w:p w14:paraId="43D73450"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31FEC2D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1333</w:t>
            </w:r>
          </w:p>
        </w:tc>
        <w:tc>
          <w:tcPr>
            <w:tcW w:w="697" w:type="pct"/>
            <w:shd w:val="clear" w:color="auto" w:fill="auto"/>
            <w:vAlign w:val="center"/>
            <w:hideMark/>
          </w:tcPr>
          <w:p w14:paraId="1585BF59"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470A7BDE"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$ 193.123.707</w:t>
            </w:r>
          </w:p>
        </w:tc>
      </w:tr>
      <w:tr w:rsidR="00A30F44" w:rsidRPr="001D448B" w14:paraId="6C624EAD" w14:textId="77777777" w:rsidTr="001F4F99">
        <w:trPr>
          <w:trHeight w:val="1275"/>
        </w:trPr>
        <w:tc>
          <w:tcPr>
            <w:tcW w:w="305" w:type="pct"/>
            <w:shd w:val="clear" w:color="000000" w:fill="FFFFFF"/>
            <w:noWrap/>
            <w:vAlign w:val="center"/>
            <w:hideMark/>
          </w:tcPr>
          <w:p w14:paraId="1E12F26D"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1,5</w:t>
            </w:r>
          </w:p>
        </w:tc>
        <w:tc>
          <w:tcPr>
            <w:tcW w:w="1904" w:type="pct"/>
            <w:shd w:val="clear" w:color="auto" w:fill="auto"/>
            <w:vAlign w:val="center"/>
            <w:hideMark/>
          </w:tcPr>
          <w:p w14:paraId="57EB0C8C"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INSTALACIÓN DE MANTO ASFALTICO BICAPA 6 MM, INCLUYE MANTO NO AUTOPROTEGIDO DE 3 MM REFUERZO EN TRASLAPO, CONFORMACIÓN DE MEDIACAÑA EN TODA LA CUBIERTA, ENCAMISADO DE SIFONES Y PRUEBAS</w:t>
            </w:r>
          </w:p>
        </w:tc>
        <w:tc>
          <w:tcPr>
            <w:tcW w:w="533" w:type="pct"/>
            <w:shd w:val="clear" w:color="000000" w:fill="FFFFFF"/>
            <w:vAlign w:val="center"/>
            <w:hideMark/>
          </w:tcPr>
          <w:p w14:paraId="6F4D459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0274109F"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1466</w:t>
            </w:r>
          </w:p>
        </w:tc>
        <w:tc>
          <w:tcPr>
            <w:tcW w:w="697" w:type="pct"/>
            <w:shd w:val="clear" w:color="auto" w:fill="auto"/>
            <w:vAlign w:val="center"/>
            <w:hideMark/>
          </w:tcPr>
          <w:p w14:paraId="39AE57FD"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$ 88.926</w:t>
            </w:r>
          </w:p>
        </w:tc>
        <w:tc>
          <w:tcPr>
            <w:tcW w:w="1007" w:type="pct"/>
            <w:shd w:val="clear" w:color="000000" w:fill="FFFFFF"/>
            <w:vAlign w:val="center"/>
            <w:hideMark/>
          </w:tcPr>
          <w:p w14:paraId="70724F8A"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$ 130.365.516</w:t>
            </w:r>
          </w:p>
        </w:tc>
      </w:tr>
      <w:tr w:rsidR="00A30F44" w:rsidRPr="001D448B" w14:paraId="475C44D3" w14:textId="77777777" w:rsidTr="001F4F99">
        <w:trPr>
          <w:trHeight w:val="3315"/>
        </w:trPr>
        <w:tc>
          <w:tcPr>
            <w:tcW w:w="305" w:type="pct"/>
            <w:shd w:val="clear" w:color="000000" w:fill="FFFFFF"/>
            <w:noWrap/>
            <w:vAlign w:val="center"/>
            <w:hideMark/>
          </w:tcPr>
          <w:p w14:paraId="1271324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lastRenderedPageBreak/>
              <w:t>1,6</w:t>
            </w:r>
          </w:p>
        </w:tc>
        <w:tc>
          <w:tcPr>
            <w:tcW w:w="1904" w:type="pct"/>
            <w:shd w:val="clear" w:color="auto" w:fill="auto"/>
            <w:vAlign w:val="center"/>
            <w:hideMark/>
          </w:tcPr>
          <w:p w14:paraId="1BA23871"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SUMINISTRO E INSTALACIÓN DE PISO CONTINUO DE SEGURIDAD Y PROTECCIÓN FRENTE A CAÍDAS, REALIZADO "IN SITU", DE 30 MM DE ESPESOR TOTAL, COMPUESTO DE UNA CAPA INFERIOR DE GRÁNULOS DE CAUCHO RECICLADO SBR DE COLOR NEGRO DE 20 MM DE ESPESOR Y UNA CAPA SUPERIOR DE GRÁNULOS DE CAUCHO EPDM DE 10 MM DE ESPESOR, COLOR A ELEGIR DE LA CARTA RAL, UNIDAS AMBAS CAPAS CON UN LIGANTE DE POLIURETANO MONOCOMPONENTE, RESISTENTE A LOS RAYOS UV, A LOS HIDROCARBUROS Y A LOS AGENTES ATMOSFÉRICOS</w:t>
            </w:r>
          </w:p>
        </w:tc>
        <w:tc>
          <w:tcPr>
            <w:tcW w:w="533" w:type="pct"/>
            <w:shd w:val="clear" w:color="auto" w:fill="auto"/>
            <w:vAlign w:val="center"/>
            <w:hideMark/>
          </w:tcPr>
          <w:p w14:paraId="395C037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auto" w:fill="auto"/>
            <w:noWrap/>
            <w:vAlign w:val="center"/>
            <w:hideMark/>
          </w:tcPr>
          <w:p w14:paraId="19FCEF54"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1466</w:t>
            </w:r>
          </w:p>
        </w:tc>
        <w:tc>
          <w:tcPr>
            <w:tcW w:w="697" w:type="pct"/>
            <w:shd w:val="clear" w:color="auto" w:fill="auto"/>
            <w:vAlign w:val="center"/>
            <w:hideMark/>
          </w:tcPr>
          <w:p w14:paraId="177624DD"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$ 230.000</w:t>
            </w:r>
          </w:p>
        </w:tc>
        <w:tc>
          <w:tcPr>
            <w:tcW w:w="1007" w:type="pct"/>
            <w:shd w:val="clear" w:color="000000" w:fill="FFFFFF"/>
            <w:vAlign w:val="center"/>
            <w:hideMark/>
          </w:tcPr>
          <w:p w14:paraId="2A70E05E"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$ 337.180.000</w:t>
            </w:r>
          </w:p>
        </w:tc>
      </w:tr>
      <w:tr w:rsidR="00A30F44" w:rsidRPr="001D448B" w14:paraId="07DE7AD3" w14:textId="77777777" w:rsidTr="001F4F99">
        <w:trPr>
          <w:trHeight w:val="1322"/>
        </w:trPr>
        <w:tc>
          <w:tcPr>
            <w:tcW w:w="305" w:type="pct"/>
            <w:shd w:val="clear" w:color="000000" w:fill="FFFFFF"/>
            <w:noWrap/>
            <w:vAlign w:val="center"/>
            <w:hideMark/>
          </w:tcPr>
          <w:p w14:paraId="39C921D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1,7</w:t>
            </w:r>
          </w:p>
        </w:tc>
        <w:tc>
          <w:tcPr>
            <w:tcW w:w="1904" w:type="pct"/>
            <w:shd w:val="clear" w:color="auto" w:fill="auto"/>
            <w:vAlign w:val="center"/>
            <w:hideMark/>
          </w:tcPr>
          <w:p w14:paraId="742481CF"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IMPERMEABILIZACIÓN ENCHAPE, INCLUYE LIMPIEZA, CORTE, DEMOLICIÓN Y CAMBIO DE UNIDADES DETERIORADAS, INCLUYE DISPOSICIÓN FINAL</w:t>
            </w:r>
          </w:p>
        </w:tc>
        <w:tc>
          <w:tcPr>
            <w:tcW w:w="533" w:type="pct"/>
            <w:shd w:val="clear" w:color="000000" w:fill="FFFFFF"/>
            <w:vAlign w:val="center"/>
            <w:hideMark/>
          </w:tcPr>
          <w:p w14:paraId="3794C55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61630D5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158</w:t>
            </w:r>
          </w:p>
        </w:tc>
        <w:tc>
          <w:tcPr>
            <w:tcW w:w="697" w:type="pct"/>
            <w:shd w:val="clear" w:color="auto" w:fill="auto"/>
            <w:vAlign w:val="center"/>
            <w:hideMark/>
          </w:tcPr>
          <w:p w14:paraId="3003BD0A"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$ 48.209</w:t>
            </w:r>
          </w:p>
        </w:tc>
        <w:tc>
          <w:tcPr>
            <w:tcW w:w="1007" w:type="pct"/>
            <w:shd w:val="clear" w:color="000000" w:fill="FFFFFF"/>
            <w:vAlign w:val="center"/>
            <w:hideMark/>
          </w:tcPr>
          <w:p w14:paraId="1A77FAD5"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$ 7.617.022</w:t>
            </w:r>
          </w:p>
        </w:tc>
      </w:tr>
      <w:tr w:rsidR="00A30F44" w:rsidRPr="001D448B" w14:paraId="6F5A8650" w14:textId="77777777" w:rsidTr="001F4F99">
        <w:trPr>
          <w:trHeight w:val="315"/>
        </w:trPr>
        <w:tc>
          <w:tcPr>
            <w:tcW w:w="305" w:type="pct"/>
            <w:shd w:val="clear" w:color="000000" w:fill="BFBFBF"/>
            <w:noWrap/>
            <w:vAlign w:val="center"/>
            <w:hideMark/>
          </w:tcPr>
          <w:p w14:paraId="7D1AA20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2</w:t>
            </w:r>
          </w:p>
        </w:tc>
        <w:tc>
          <w:tcPr>
            <w:tcW w:w="1904" w:type="pct"/>
            <w:shd w:val="clear" w:color="000000" w:fill="BFBFBF"/>
            <w:vAlign w:val="center"/>
            <w:hideMark/>
          </w:tcPr>
          <w:p w14:paraId="01C6DB49" w14:textId="77777777" w:rsidR="00A30F44" w:rsidRPr="001D448B" w:rsidRDefault="00A30F44" w:rsidP="002669B0">
            <w:pPr>
              <w:jc w:val="both"/>
              <w:rPr>
                <w:rFonts w:ascii="Arial" w:hAnsi="Arial" w:cs="Arial"/>
                <w:b/>
                <w:bCs/>
                <w:sz w:val="20"/>
                <w:szCs w:val="20"/>
              </w:rPr>
            </w:pPr>
            <w:r w:rsidRPr="001D448B">
              <w:rPr>
                <w:rFonts w:ascii="Arial" w:hAnsi="Arial" w:cs="Arial"/>
                <w:b/>
                <w:bCs/>
                <w:sz w:val="20"/>
                <w:szCs w:val="20"/>
              </w:rPr>
              <w:t>EDIFICIO SEPÚLVEDA</w:t>
            </w:r>
          </w:p>
        </w:tc>
        <w:tc>
          <w:tcPr>
            <w:tcW w:w="533" w:type="pct"/>
            <w:shd w:val="clear" w:color="000000" w:fill="BFBFBF"/>
            <w:vAlign w:val="center"/>
            <w:hideMark/>
          </w:tcPr>
          <w:p w14:paraId="44D732FF"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0ECC3250"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4AB2F117"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4DD7EAE1"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$ 355.339.530</w:t>
            </w:r>
          </w:p>
        </w:tc>
      </w:tr>
      <w:tr w:rsidR="00A30F44" w:rsidRPr="001D448B" w14:paraId="571C5F4D" w14:textId="77777777" w:rsidTr="001F4F99">
        <w:trPr>
          <w:trHeight w:val="1020"/>
        </w:trPr>
        <w:tc>
          <w:tcPr>
            <w:tcW w:w="305" w:type="pct"/>
            <w:shd w:val="clear" w:color="000000" w:fill="FFFFFF"/>
            <w:noWrap/>
            <w:vAlign w:val="center"/>
            <w:hideMark/>
          </w:tcPr>
          <w:p w14:paraId="7EDF9D53"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2,1</w:t>
            </w:r>
          </w:p>
        </w:tc>
        <w:tc>
          <w:tcPr>
            <w:tcW w:w="1904" w:type="pct"/>
            <w:shd w:val="clear" w:color="auto" w:fill="auto"/>
            <w:vAlign w:val="center"/>
            <w:hideMark/>
          </w:tcPr>
          <w:p w14:paraId="63A37981"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1179298D"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703BB7F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1806</w:t>
            </w:r>
          </w:p>
        </w:tc>
        <w:tc>
          <w:tcPr>
            <w:tcW w:w="697" w:type="pct"/>
            <w:shd w:val="clear" w:color="auto" w:fill="auto"/>
            <w:vAlign w:val="center"/>
            <w:hideMark/>
          </w:tcPr>
          <w:p w14:paraId="3E0DBCAD"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300BFE02"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$ 25.031.160</w:t>
            </w:r>
          </w:p>
        </w:tc>
      </w:tr>
      <w:tr w:rsidR="00A30F44" w:rsidRPr="001D448B" w14:paraId="606F44E9" w14:textId="77777777" w:rsidTr="001F4F99">
        <w:trPr>
          <w:trHeight w:val="1275"/>
        </w:trPr>
        <w:tc>
          <w:tcPr>
            <w:tcW w:w="305" w:type="pct"/>
            <w:shd w:val="clear" w:color="000000" w:fill="FFFFFF"/>
            <w:noWrap/>
            <w:vAlign w:val="center"/>
            <w:hideMark/>
          </w:tcPr>
          <w:p w14:paraId="7680FF3C"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2,2</w:t>
            </w:r>
          </w:p>
        </w:tc>
        <w:tc>
          <w:tcPr>
            <w:tcW w:w="1904" w:type="pct"/>
            <w:shd w:val="clear" w:color="auto" w:fill="auto"/>
            <w:vAlign w:val="center"/>
            <w:hideMark/>
          </w:tcPr>
          <w:p w14:paraId="4DCCA113"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ALISTADO IMPERMEABILIZADO PISOS 1:3 E= 0,04m CON PENDIENTE DEL 2% HACIA </w:t>
            </w:r>
            <w:proofErr w:type="gramStart"/>
            <w:r w:rsidRPr="001D448B">
              <w:rPr>
                <w:rFonts w:ascii="Arial" w:hAnsi="Arial" w:cs="Arial"/>
                <w:sz w:val="20"/>
                <w:szCs w:val="20"/>
              </w:rPr>
              <w:t>SIFONES  INCLUYE</w:t>
            </w:r>
            <w:proofErr w:type="gramEnd"/>
            <w:r w:rsidRPr="001D448B">
              <w:rPr>
                <w:rFonts w:ascii="Arial" w:hAnsi="Arial" w:cs="Arial"/>
                <w:sz w:val="20"/>
                <w:szCs w:val="20"/>
              </w:rPr>
              <w:t xml:space="preserve"> AMPLIACIÓN Y SELLADO DE GRIETAS Y FISURAS EXISTENTE EN PLACA, CON SELLANTE DE POLIURETANO FLEXIBLE</w:t>
            </w:r>
          </w:p>
        </w:tc>
        <w:tc>
          <w:tcPr>
            <w:tcW w:w="533" w:type="pct"/>
            <w:shd w:val="clear" w:color="000000" w:fill="FFFFFF"/>
            <w:vAlign w:val="center"/>
            <w:hideMark/>
          </w:tcPr>
          <w:p w14:paraId="3E4C2E8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0BA25FC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1806</w:t>
            </w:r>
          </w:p>
        </w:tc>
        <w:tc>
          <w:tcPr>
            <w:tcW w:w="697" w:type="pct"/>
            <w:shd w:val="clear" w:color="auto" w:fill="auto"/>
            <w:vAlign w:val="center"/>
            <w:hideMark/>
          </w:tcPr>
          <w:p w14:paraId="6F40B0CD"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1FCB9712"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$ 68.656.896</w:t>
            </w:r>
          </w:p>
        </w:tc>
      </w:tr>
      <w:tr w:rsidR="00A30F44" w:rsidRPr="001D448B" w14:paraId="7D559E79" w14:textId="77777777" w:rsidTr="001F4F99">
        <w:trPr>
          <w:trHeight w:val="1530"/>
        </w:trPr>
        <w:tc>
          <w:tcPr>
            <w:tcW w:w="305" w:type="pct"/>
            <w:shd w:val="clear" w:color="000000" w:fill="FFFFFF"/>
            <w:noWrap/>
            <w:vAlign w:val="center"/>
            <w:hideMark/>
          </w:tcPr>
          <w:p w14:paraId="27B3816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lastRenderedPageBreak/>
              <w:t>2,3</w:t>
            </w:r>
          </w:p>
        </w:tc>
        <w:tc>
          <w:tcPr>
            <w:tcW w:w="1904" w:type="pct"/>
            <w:shd w:val="clear" w:color="auto" w:fill="auto"/>
            <w:vAlign w:val="center"/>
            <w:hideMark/>
          </w:tcPr>
          <w:p w14:paraId="2C780F55"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CUBIERTA, ENCAMISADO DE SIFONES Y PRUEBAS</w:t>
            </w:r>
          </w:p>
        </w:tc>
        <w:tc>
          <w:tcPr>
            <w:tcW w:w="533" w:type="pct"/>
            <w:shd w:val="clear" w:color="000000" w:fill="FFFFFF"/>
            <w:vAlign w:val="center"/>
            <w:hideMark/>
          </w:tcPr>
          <w:p w14:paraId="14F0EB3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797CBE26"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1806</w:t>
            </w:r>
          </w:p>
        </w:tc>
        <w:tc>
          <w:tcPr>
            <w:tcW w:w="697" w:type="pct"/>
            <w:shd w:val="clear" w:color="auto" w:fill="auto"/>
            <w:vAlign w:val="center"/>
            <w:hideMark/>
          </w:tcPr>
          <w:p w14:paraId="4197ACD8"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72CEA9D1"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$ 261.651.474</w:t>
            </w:r>
          </w:p>
        </w:tc>
      </w:tr>
      <w:tr w:rsidR="00A30F44" w:rsidRPr="001D448B" w14:paraId="3665E9A1" w14:textId="77777777" w:rsidTr="001F4F99">
        <w:trPr>
          <w:trHeight w:val="315"/>
        </w:trPr>
        <w:tc>
          <w:tcPr>
            <w:tcW w:w="305" w:type="pct"/>
            <w:shd w:val="clear" w:color="000000" w:fill="BFBFBF"/>
            <w:noWrap/>
            <w:vAlign w:val="center"/>
            <w:hideMark/>
          </w:tcPr>
          <w:p w14:paraId="58AD895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3</w:t>
            </w:r>
          </w:p>
        </w:tc>
        <w:tc>
          <w:tcPr>
            <w:tcW w:w="1904" w:type="pct"/>
            <w:shd w:val="clear" w:color="000000" w:fill="BFBFBF"/>
            <w:vAlign w:val="center"/>
            <w:hideMark/>
          </w:tcPr>
          <w:p w14:paraId="147B5C93"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EDIFICIO FAEDIS</w:t>
            </w:r>
          </w:p>
        </w:tc>
        <w:tc>
          <w:tcPr>
            <w:tcW w:w="533" w:type="pct"/>
            <w:shd w:val="clear" w:color="000000" w:fill="BFBFBF"/>
            <w:vAlign w:val="center"/>
            <w:hideMark/>
          </w:tcPr>
          <w:p w14:paraId="5B9B382F"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6CC7598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36C2BD47"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67E424D5"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$ 359.813.964</w:t>
            </w:r>
          </w:p>
        </w:tc>
      </w:tr>
      <w:tr w:rsidR="00A30F44" w:rsidRPr="001D448B" w14:paraId="654908F0" w14:textId="77777777" w:rsidTr="001F4F99">
        <w:trPr>
          <w:trHeight w:val="765"/>
        </w:trPr>
        <w:tc>
          <w:tcPr>
            <w:tcW w:w="305" w:type="pct"/>
            <w:shd w:val="clear" w:color="000000" w:fill="FFFFFF"/>
            <w:noWrap/>
            <w:vAlign w:val="center"/>
            <w:hideMark/>
          </w:tcPr>
          <w:p w14:paraId="7EC08EB1"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3,1</w:t>
            </w:r>
          </w:p>
        </w:tc>
        <w:tc>
          <w:tcPr>
            <w:tcW w:w="1904" w:type="pct"/>
            <w:shd w:val="clear" w:color="auto" w:fill="auto"/>
            <w:vAlign w:val="center"/>
            <w:hideMark/>
          </w:tcPr>
          <w:p w14:paraId="3C2F07E6"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GRAMA SINTÉTICA DEL EDIFICIO, INCLUYE DISPOSICIÓN FINAL EN BOTADERO CERTIFICADO</w:t>
            </w:r>
          </w:p>
        </w:tc>
        <w:tc>
          <w:tcPr>
            <w:tcW w:w="533" w:type="pct"/>
            <w:shd w:val="clear" w:color="000000" w:fill="FFFFFF"/>
            <w:vAlign w:val="center"/>
            <w:hideMark/>
          </w:tcPr>
          <w:p w14:paraId="734ED61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32786B3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853</w:t>
            </w:r>
          </w:p>
        </w:tc>
        <w:tc>
          <w:tcPr>
            <w:tcW w:w="697" w:type="pct"/>
            <w:shd w:val="clear" w:color="auto" w:fill="auto"/>
            <w:vAlign w:val="center"/>
            <w:hideMark/>
          </w:tcPr>
          <w:p w14:paraId="50B66A82"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$ 11.500</w:t>
            </w:r>
          </w:p>
        </w:tc>
        <w:tc>
          <w:tcPr>
            <w:tcW w:w="1007" w:type="pct"/>
            <w:shd w:val="clear" w:color="000000" w:fill="FFFFFF"/>
            <w:vAlign w:val="center"/>
            <w:hideMark/>
          </w:tcPr>
          <w:p w14:paraId="0120E049"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$ 9.809.500</w:t>
            </w:r>
          </w:p>
        </w:tc>
      </w:tr>
      <w:tr w:rsidR="00A30F44" w:rsidRPr="001D448B" w14:paraId="035E97B8" w14:textId="77777777" w:rsidTr="001F4F99">
        <w:trPr>
          <w:trHeight w:val="1020"/>
        </w:trPr>
        <w:tc>
          <w:tcPr>
            <w:tcW w:w="305" w:type="pct"/>
            <w:shd w:val="clear" w:color="000000" w:fill="FFFFFF"/>
            <w:noWrap/>
            <w:vAlign w:val="center"/>
            <w:hideMark/>
          </w:tcPr>
          <w:p w14:paraId="3DE8D6C6"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3,2</w:t>
            </w:r>
          </w:p>
        </w:tc>
        <w:tc>
          <w:tcPr>
            <w:tcW w:w="1904" w:type="pct"/>
            <w:shd w:val="clear" w:color="auto" w:fill="auto"/>
            <w:vAlign w:val="center"/>
            <w:hideMark/>
          </w:tcPr>
          <w:p w14:paraId="28844B57"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764B012C"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3678FA8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971</w:t>
            </w:r>
          </w:p>
        </w:tc>
        <w:tc>
          <w:tcPr>
            <w:tcW w:w="697" w:type="pct"/>
            <w:shd w:val="clear" w:color="auto" w:fill="auto"/>
            <w:vAlign w:val="center"/>
            <w:hideMark/>
          </w:tcPr>
          <w:p w14:paraId="5A2F1B13"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5C2E9D8A"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$ 13.458.060</w:t>
            </w:r>
          </w:p>
        </w:tc>
      </w:tr>
      <w:tr w:rsidR="00A30F44" w:rsidRPr="001D448B" w14:paraId="1071B3EA" w14:textId="77777777" w:rsidTr="001F4F99">
        <w:trPr>
          <w:trHeight w:val="1275"/>
        </w:trPr>
        <w:tc>
          <w:tcPr>
            <w:tcW w:w="305" w:type="pct"/>
            <w:shd w:val="clear" w:color="000000" w:fill="FFFFFF"/>
            <w:noWrap/>
            <w:vAlign w:val="center"/>
            <w:hideMark/>
          </w:tcPr>
          <w:p w14:paraId="5EEF267D"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3,3</w:t>
            </w:r>
          </w:p>
        </w:tc>
        <w:tc>
          <w:tcPr>
            <w:tcW w:w="1904" w:type="pct"/>
            <w:shd w:val="clear" w:color="auto" w:fill="auto"/>
            <w:vAlign w:val="center"/>
            <w:hideMark/>
          </w:tcPr>
          <w:p w14:paraId="17A46F8A"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ALISTADO IMPERMEABILIZADO PISOS 1:3 E= 0,04m CON PENDIENTE DEL 2% HACIA </w:t>
            </w:r>
            <w:proofErr w:type="gramStart"/>
            <w:r w:rsidRPr="001D448B">
              <w:rPr>
                <w:rFonts w:ascii="Arial" w:hAnsi="Arial" w:cs="Arial"/>
                <w:sz w:val="20"/>
                <w:szCs w:val="20"/>
              </w:rPr>
              <w:t>SIFONES  INCLUYE</w:t>
            </w:r>
            <w:proofErr w:type="gramEnd"/>
            <w:r w:rsidRPr="001D448B">
              <w:rPr>
                <w:rFonts w:ascii="Arial" w:hAnsi="Arial" w:cs="Arial"/>
                <w:sz w:val="20"/>
                <w:szCs w:val="20"/>
              </w:rPr>
              <w:t xml:space="preserve"> AMPLIACIÓN Y SELLADO DE GRIETAS Y FISURAS EXISTENTE EN PLACA, CON SELLANTE DE POLIURETANO FLEXIBLE</w:t>
            </w:r>
          </w:p>
        </w:tc>
        <w:tc>
          <w:tcPr>
            <w:tcW w:w="533" w:type="pct"/>
            <w:shd w:val="clear" w:color="000000" w:fill="FFFFFF"/>
            <w:vAlign w:val="center"/>
            <w:hideMark/>
          </w:tcPr>
          <w:p w14:paraId="1A57CAB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3508903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971</w:t>
            </w:r>
          </w:p>
        </w:tc>
        <w:tc>
          <w:tcPr>
            <w:tcW w:w="697" w:type="pct"/>
            <w:shd w:val="clear" w:color="auto" w:fill="auto"/>
            <w:vAlign w:val="center"/>
            <w:hideMark/>
          </w:tcPr>
          <w:p w14:paraId="24908D1B"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58820E76"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$ 36.913.536</w:t>
            </w:r>
          </w:p>
        </w:tc>
      </w:tr>
      <w:tr w:rsidR="00A30F44" w:rsidRPr="001D448B" w14:paraId="185C86B2" w14:textId="77777777" w:rsidTr="001F4F99">
        <w:trPr>
          <w:trHeight w:val="1275"/>
        </w:trPr>
        <w:tc>
          <w:tcPr>
            <w:tcW w:w="305" w:type="pct"/>
            <w:shd w:val="clear" w:color="000000" w:fill="FFFFFF"/>
            <w:noWrap/>
            <w:vAlign w:val="center"/>
            <w:hideMark/>
          </w:tcPr>
          <w:p w14:paraId="750FD2D3"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3,4</w:t>
            </w:r>
          </w:p>
        </w:tc>
        <w:tc>
          <w:tcPr>
            <w:tcW w:w="1904" w:type="pct"/>
            <w:shd w:val="clear" w:color="auto" w:fill="auto"/>
            <w:vAlign w:val="center"/>
            <w:hideMark/>
          </w:tcPr>
          <w:p w14:paraId="7B17D90B"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INSTALACIÓN DE MANTO ASFALTICO BICAPA 6 MM, INCLUYE MANTO NO AUTOPROTEGIDO DE 3 MM, CONFORMACIÓN DE MEDIACAÑA EN TODA LA CUBIERTA, ENCAMISADO DE SIFONES Y PRUEBAS</w:t>
            </w:r>
          </w:p>
        </w:tc>
        <w:tc>
          <w:tcPr>
            <w:tcW w:w="533" w:type="pct"/>
            <w:shd w:val="clear" w:color="000000" w:fill="FFFFFF"/>
            <w:vAlign w:val="center"/>
            <w:hideMark/>
          </w:tcPr>
          <w:p w14:paraId="5CEE6684"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40DFC8F8"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971</w:t>
            </w:r>
          </w:p>
        </w:tc>
        <w:tc>
          <w:tcPr>
            <w:tcW w:w="697" w:type="pct"/>
            <w:shd w:val="clear" w:color="auto" w:fill="auto"/>
            <w:vAlign w:val="center"/>
            <w:hideMark/>
          </w:tcPr>
          <w:p w14:paraId="642DA4F6"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$ 88.926</w:t>
            </w:r>
          </w:p>
        </w:tc>
        <w:tc>
          <w:tcPr>
            <w:tcW w:w="1007" w:type="pct"/>
            <w:shd w:val="clear" w:color="000000" w:fill="FFFFFF"/>
            <w:vAlign w:val="center"/>
            <w:hideMark/>
          </w:tcPr>
          <w:p w14:paraId="461E6D86"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$ 86.347.146</w:t>
            </w:r>
          </w:p>
        </w:tc>
      </w:tr>
      <w:tr w:rsidR="00A30F44" w:rsidRPr="001D448B" w14:paraId="3D2CE82A" w14:textId="77777777" w:rsidTr="001F4F99">
        <w:trPr>
          <w:trHeight w:val="429"/>
        </w:trPr>
        <w:tc>
          <w:tcPr>
            <w:tcW w:w="305" w:type="pct"/>
            <w:shd w:val="clear" w:color="000000" w:fill="FFFFFF"/>
            <w:noWrap/>
            <w:vAlign w:val="center"/>
            <w:hideMark/>
          </w:tcPr>
          <w:p w14:paraId="30A82C6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3,5</w:t>
            </w:r>
          </w:p>
        </w:tc>
        <w:tc>
          <w:tcPr>
            <w:tcW w:w="1904" w:type="pct"/>
            <w:shd w:val="clear" w:color="auto" w:fill="auto"/>
            <w:vAlign w:val="center"/>
            <w:hideMark/>
          </w:tcPr>
          <w:p w14:paraId="3EBC9881"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w:t>
            </w:r>
            <w:r w:rsidRPr="001D448B">
              <w:rPr>
                <w:rFonts w:ascii="Arial" w:hAnsi="Arial" w:cs="Arial"/>
                <w:sz w:val="20"/>
                <w:szCs w:val="20"/>
              </w:rPr>
              <w:lastRenderedPageBreak/>
              <w:t>CUBIERTA, ENCAMISADO DE SIFONES Y PRUEBAS</w:t>
            </w:r>
          </w:p>
        </w:tc>
        <w:tc>
          <w:tcPr>
            <w:tcW w:w="533" w:type="pct"/>
            <w:shd w:val="clear" w:color="000000" w:fill="FFFFFF"/>
            <w:vAlign w:val="center"/>
            <w:hideMark/>
          </w:tcPr>
          <w:p w14:paraId="643356F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lastRenderedPageBreak/>
              <w:t>M2</w:t>
            </w:r>
          </w:p>
        </w:tc>
        <w:tc>
          <w:tcPr>
            <w:tcW w:w="553" w:type="pct"/>
            <w:shd w:val="clear" w:color="000000" w:fill="FFFFFF"/>
            <w:noWrap/>
            <w:vAlign w:val="center"/>
            <w:hideMark/>
          </w:tcPr>
          <w:p w14:paraId="209C343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118</w:t>
            </w:r>
          </w:p>
        </w:tc>
        <w:tc>
          <w:tcPr>
            <w:tcW w:w="697" w:type="pct"/>
            <w:shd w:val="clear" w:color="auto" w:fill="auto"/>
            <w:vAlign w:val="center"/>
            <w:hideMark/>
          </w:tcPr>
          <w:p w14:paraId="238C372A"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552D1289"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$ 17.095.722</w:t>
            </w:r>
          </w:p>
        </w:tc>
      </w:tr>
      <w:tr w:rsidR="00A30F44" w:rsidRPr="001D448B" w14:paraId="0F246A1D" w14:textId="77777777" w:rsidTr="001F4F99">
        <w:trPr>
          <w:trHeight w:val="3315"/>
        </w:trPr>
        <w:tc>
          <w:tcPr>
            <w:tcW w:w="305" w:type="pct"/>
            <w:shd w:val="clear" w:color="000000" w:fill="FFFFFF"/>
            <w:noWrap/>
            <w:vAlign w:val="center"/>
            <w:hideMark/>
          </w:tcPr>
          <w:p w14:paraId="7ED3574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3,6</w:t>
            </w:r>
          </w:p>
        </w:tc>
        <w:tc>
          <w:tcPr>
            <w:tcW w:w="1904" w:type="pct"/>
            <w:shd w:val="clear" w:color="auto" w:fill="auto"/>
            <w:vAlign w:val="center"/>
            <w:hideMark/>
          </w:tcPr>
          <w:p w14:paraId="0CC8AF64"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SUMINISTRO E INSTALACIÓN DE PISO CONTINUO DE SEGURIDAD Y PROTECCIÓN FRENTE A CAÍDAS, REALIZADO "IN SITU", DE 30 MM DE ESPESOR TOTAL, COMPUESTO DE UNA CAPA INFERIOR DE GRÁNULOS DE CAUCHO RECICLADO SBR DE COLOR NEGRO DE 20 MM DE ESPESOR Y UNA CAPA SUPERIOR DE GRÁNULOS DE CAUCHO EPDM DE 10 MM DE ESPESOR, COLOR A ELEGIR DE LA CARTA RAL, UNIDAS AMBAS CAPAS CON UN LIGANTE DE POLIURETANO MONOCOMPONENTE, RESISTENTE A LOS RAYOS UV, A LOS HIDROCARBUROS Y A LOS AGENTES ATMOSFÉRICOS</w:t>
            </w:r>
          </w:p>
        </w:tc>
        <w:tc>
          <w:tcPr>
            <w:tcW w:w="533" w:type="pct"/>
            <w:shd w:val="clear" w:color="000000" w:fill="FFFFFF"/>
            <w:vAlign w:val="center"/>
            <w:hideMark/>
          </w:tcPr>
          <w:p w14:paraId="09FD4C66"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556899F4"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853</w:t>
            </w:r>
          </w:p>
        </w:tc>
        <w:tc>
          <w:tcPr>
            <w:tcW w:w="697" w:type="pct"/>
            <w:shd w:val="clear" w:color="auto" w:fill="auto"/>
            <w:vAlign w:val="center"/>
            <w:hideMark/>
          </w:tcPr>
          <w:p w14:paraId="28E7089F"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$ 230.000</w:t>
            </w:r>
          </w:p>
        </w:tc>
        <w:tc>
          <w:tcPr>
            <w:tcW w:w="1007" w:type="pct"/>
            <w:shd w:val="clear" w:color="000000" w:fill="FFFFFF"/>
            <w:vAlign w:val="center"/>
            <w:hideMark/>
          </w:tcPr>
          <w:p w14:paraId="42429394"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$ 196.190.000</w:t>
            </w:r>
          </w:p>
        </w:tc>
      </w:tr>
      <w:tr w:rsidR="00A30F44" w:rsidRPr="001D448B" w14:paraId="5366BBFC" w14:textId="77777777" w:rsidTr="001F4F99">
        <w:trPr>
          <w:trHeight w:val="315"/>
        </w:trPr>
        <w:tc>
          <w:tcPr>
            <w:tcW w:w="305" w:type="pct"/>
            <w:shd w:val="clear" w:color="000000" w:fill="BFBFBF"/>
            <w:noWrap/>
            <w:vAlign w:val="center"/>
            <w:hideMark/>
          </w:tcPr>
          <w:p w14:paraId="030789BE"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4</w:t>
            </w:r>
          </w:p>
        </w:tc>
        <w:tc>
          <w:tcPr>
            <w:tcW w:w="1904" w:type="pct"/>
            <w:shd w:val="clear" w:color="000000" w:fill="BFBFBF"/>
            <w:vAlign w:val="center"/>
            <w:hideMark/>
          </w:tcPr>
          <w:p w14:paraId="533C022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EDIFICIO POSGRADOS</w:t>
            </w:r>
          </w:p>
        </w:tc>
        <w:tc>
          <w:tcPr>
            <w:tcW w:w="533" w:type="pct"/>
            <w:shd w:val="clear" w:color="000000" w:fill="BFBFBF"/>
            <w:vAlign w:val="center"/>
            <w:hideMark/>
          </w:tcPr>
          <w:p w14:paraId="402AB07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40C0951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3724F869"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205AB88D"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$ 397.869.936</w:t>
            </w:r>
          </w:p>
        </w:tc>
      </w:tr>
      <w:tr w:rsidR="00A30F44" w:rsidRPr="001D448B" w14:paraId="35A56168" w14:textId="77777777" w:rsidTr="001F4F99">
        <w:trPr>
          <w:trHeight w:val="765"/>
        </w:trPr>
        <w:tc>
          <w:tcPr>
            <w:tcW w:w="305" w:type="pct"/>
            <w:shd w:val="clear" w:color="000000" w:fill="FFFFFF"/>
            <w:noWrap/>
            <w:vAlign w:val="center"/>
            <w:hideMark/>
          </w:tcPr>
          <w:p w14:paraId="2746865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4,1</w:t>
            </w:r>
          </w:p>
        </w:tc>
        <w:tc>
          <w:tcPr>
            <w:tcW w:w="1904" w:type="pct"/>
            <w:shd w:val="clear" w:color="auto" w:fill="auto"/>
            <w:vAlign w:val="center"/>
            <w:hideMark/>
          </w:tcPr>
          <w:p w14:paraId="579BAE1C"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CAUCHO RECICLADO DE LLANTA SBR PIGMENTADO DEL EDIFICIO, INCLUYE DISPOSICIÓN FINAL EN BOTADERO CERTIFICADO</w:t>
            </w:r>
          </w:p>
        </w:tc>
        <w:tc>
          <w:tcPr>
            <w:tcW w:w="533" w:type="pct"/>
            <w:shd w:val="clear" w:color="000000" w:fill="FFFFFF"/>
            <w:vAlign w:val="center"/>
            <w:hideMark/>
          </w:tcPr>
          <w:p w14:paraId="0A735C7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06AEF11D"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429</w:t>
            </w:r>
          </w:p>
        </w:tc>
        <w:tc>
          <w:tcPr>
            <w:tcW w:w="697" w:type="pct"/>
            <w:shd w:val="clear" w:color="auto" w:fill="auto"/>
            <w:vAlign w:val="center"/>
            <w:hideMark/>
          </w:tcPr>
          <w:p w14:paraId="00649BA3"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$ 9.200</w:t>
            </w:r>
          </w:p>
        </w:tc>
        <w:tc>
          <w:tcPr>
            <w:tcW w:w="1007" w:type="pct"/>
            <w:shd w:val="clear" w:color="000000" w:fill="FFFFFF"/>
            <w:vAlign w:val="center"/>
            <w:hideMark/>
          </w:tcPr>
          <w:p w14:paraId="2EB3753D"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$ 3.946.800</w:t>
            </w:r>
          </w:p>
        </w:tc>
      </w:tr>
      <w:tr w:rsidR="00A30F44" w:rsidRPr="001D448B" w14:paraId="5114E56F" w14:textId="77777777" w:rsidTr="001F4F99">
        <w:trPr>
          <w:trHeight w:val="1125"/>
        </w:trPr>
        <w:tc>
          <w:tcPr>
            <w:tcW w:w="305" w:type="pct"/>
            <w:shd w:val="clear" w:color="000000" w:fill="FFFFFF"/>
            <w:noWrap/>
            <w:vAlign w:val="center"/>
            <w:hideMark/>
          </w:tcPr>
          <w:p w14:paraId="2496962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4,2</w:t>
            </w:r>
          </w:p>
        </w:tc>
        <w:tc>
          <w:tcPr>
            <w:tcW w:w="1904" w:type="pct"/>
            <w:shd w:val="clear" w:color="auto" w:fill="auto"/>
            <w:vAlign w:val="center"/>
            <w:hideMark/>
          </w:tcPr>
          <w:p w14:paraId="400AC83B"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78B06183"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2199D5E1"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1211</w:t>
            </w:r>
          </w:p>
        </w:tc>
        <w:tc>
          <w:tcPr>
            <w:tcW w:w="697" w:type="pct"/>
            <w:shd w:val="clear" w:color="auto" w:fill="auto"/>
            <w:vAlign w:val="center"/>
            <w:hideMark/>
          </w:tcPr>
          <w:p w14:paraId="25AED2CF"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3EDA2046"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$ 16.784.460</w:t>
            </w:r>
          </w:p>
        </w:tc>
      </w:tr>
      <w:tr w:rsidR="00A30F44" w:rsidRPr="001D448B" w14:paraId="5FE3FD5E" w14:textId="77777777" w:rsidTr="001F4F99">
        <w:trPr>
          <w:trHeight w:val="1275"/>
        </w:trPr>
        <w:tc>
          <w:tcPr>
            <w:tcW w:w="305" w:type="pct"/>
            <w:shd w:val="clear" w:color="000000" w:fill="FFFFFF"/>
            <w:noWrap/>
            <w:vAlign w:val="center"/>
            <w:hideMark/>
          </w:tcPr>
          <w:p w14:paraId="29B2C28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4,3</w:t>
            </w:r>
          </w:p>
        </w:tc>
        <w:tc>
          <w:tcPr>
            <w:tcW w:w="1904" w:type="pct"/>
            <w:shd w:val="clear" w:color="auto" w:fill="auto"/>
            <w:vAlign w:val="center"/>
            <w:hideMark/>
          </w:tcPr>
          <w:p w14:paraId="49DD3112"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ALISTADO IMPERMEABILIZADO PISOS 1:3 E= 0,04m CON PENDIENTE DEL 2% HACIA </w:t>
            </w:r>
            <w:proofErr w:type="gramStart"/>
            <w:r w:rsidRPr="001D448B">
              <w:rPr>
                <w:rFonts w:ascii="Arial" w:hAnsi="Arial" w:cs="Arial"/>
                <w:sz w:val="20"/>
                <w:szCs w:val="20"/>
              </w:rPr>
              <w:t>SIFONES  INCLUYE</w:t>
            </w:r>
            <w:proofErr w:type="gramEnd"/>
            <w:r w:rsidRPr="001D448B">
              <w:rPr>
                <w:rFonts w:ascii="Arial" w:hAnsi="Arial" w:cs="Arial"/>
                <w:sz w:val="20"/>
                <w:szCs w:val="20"/>
              </w:rPr>
              <w:t xml:space="preserve"> AMPLIACIÓN Y SELLADO DE GRIETAS Y FISURAS EXISTENTE EN PLACA, CON SELLANTE DE POLIURETANO FLEXIBLE</w:t>
            </w:r>
          </w:p>
        </w:tc>
        <w:tc>
          <w:tcPr>
            <w:tcW w:w="533" w:type="pct"/>
            <w:shd w:val="clear" w:color="000000" w:fill="FFFFFF"/>
            <w:vAlign w:val="center"/>
            <w:hideMark/>
          </w:tcPr>
          <w:p w14:paraId="45B067B0"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1B86B736"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1211</w:t>
            </w:r>
          </w:p>
        </w:tc>
        <w:tc>
          <w:tcPr>
            <w:tcW w:w="697" w:type="pct"/>
            <w:shd w:val="clear" w:color="auto" w:fill="auto"/>
            <w:vAlign w:val="center"/>
            <w:hideMark/>
          </w:tcPr>
          <w:p w14:paraId="1A2F5827"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2555993A"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$ 46.037.376</w:t>
            </w:r>
          </w:p>
        </w:tc>
      </w:tr>
      <w:tr w:rsidR="00A30F44" w:rsidRPr="001D448B" w14:paraId="37C54CF8" w14:textId="77777777" w:rsidTr="001F4F99">
        <w:trPr>
          <w:trHeight w:val="1275"/>
        </w:trPr>
        <w:tc>
          <w:tcPr>
            <w:tcW w:w="305" w:type="pct"/>
            <w:shd w:val="clear" w:color="000000" w:fill="FFFFFF"/>
            <w:noWrap/>
            <w:vAlign w:val="center"/>
            <w:hideMark/>
          </w:tcPr>
          <w:p w14:paraId="487BDAEF"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lastRenderedPageBreak/>
              <w:t>4,4</w:t>
            </w:r>
          </w:p>
        </w:tc>
        <w:tc>
          <w:tcPr>
            <w:tcW w:w="1904" w:type="pct"/>
            <w:shd w:val="clear" w:color="auto" w:fill="auto"/>
            <w:vAlign w:val="center"/>
            <w:hideMark/>
          </w:tcPr>
          <w:p w14:paraId="528AF038"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w:t>
            </w:r>
            <w:proofErr w:type="gramStart"/>
            <w:r w:rsidRPr="001D448B">
              <w:rPr>
                <w:rFonts w:ascii="Arial" w:hAnsi="Arial" w:cs="Arial"/>
                <w:sz w:val="20"/>
                <w:szCs w:val="20"/>
              </w:rPr>
              <w:t>MM  REFUERZO</w:t>
            </w:r>
            <w:proofErr w:type="gramEnd"/>
            <w:r w:rsidRPr="001D448B">
              <w:rPr>
                <w:rFonts w:ascii="Arial" w:hAnsi="Arial" w:cs="Arial"/>
                <w:sz w:val="20"/>
                <w:szCs w:val="20"/>
              </w:rPr>
              <w:t xml:space="preserve"> EN TRASLAPO, CONFORMACIÓN DE MEDIACAÑA EN TODA LA CUBIERTA, ENCAMISADO DE SIFONES Y PRUEBAS</w:t>
            </w:r>
          </w:p>
        </w:tc>
        <w:tc>
          <w:tcPr>
            <w:tcW w:w="533" w:type="pct"/>
            <w:shd w:val="clear" w:color="000000" w:fill="FFFFFF"/>
            <w:vAlign w:val="center"/>
            <w:hideMark/>
          </w:tcPr>
          <w:p w14:paraId="372E75AD"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0C6545D1"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429</w:t>
            </w:r>
          </w:p>
        </w:tc>
        <w:tc>
          <w:tcPr>
            <w:tcW w:w="697" w:type="pct"/>
            <w:shd w:val="clear" w:color="auto" w:fill="auto"/>
            <w:vAlign w:val="center"/>
            <w:hideMark/>
          </w:tcPr>
          <w:p w14:paraId="24341FD8"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$ 88.926</w:t>
            </w:r>
          </w:p>
        </w:tc>
        <w:tc>
          <w:tcPr>
            <w:tcW w:w="1007" w:type="pct"/>
            <w:shd w:val="clear" w:color="000000" w:fill="FFFFFF"/>
            <w:vAlign w:val="center"/>
            <w:hideMark/>
          </w:tcPr>
          <w:p w14:paraId="7EB66ECB"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$ 38.149.254</w:t>
            </w:r>
          </w:p>
        </w:tc>
      </w:tr>
      <w:tr w:rsidR="00A30F44" w:rsidRPr="001D448B" w14:paraId="1CCAD107" w14:textId="77777777" w:rsidTr="001F4F99">
        <w:trPr>
          <w:trHeight w:val="1530"/>
        </w:trPr>
        <w:tc>
          <w:tcPr>
            <w:tcW w:w="305" w:type="pct"/>
            <w:shd w:val="clear" w:color="000000" w:fill="FFFFFF"/>
            <w:noWrap/>
            <w:vAlign w:val="center"/>
            <w:hideMark/>
          </w:tcPr>
          <w:p w14:paraId="27269D3D"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4,5</w:t>
            </w:r>
          </w:p>
        </w:tc>
        <w:tc>
          <w:tcPr>
            <w:tcW w:w="1904" w:type="pct"/>
            <w:shd w:val="clear" w:color="auto" w:fill="auto"/>
            <w:vAlign w:val="center"/>
            <w:hideMark/>
          </w:tcPr>
          <w:p w14:paraId="0F6AEA28"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CUBIERTA, ENCAMISADO DE SIFONES Y PRUEBAS</w:t>
            </w:r>
          </w:p>
        </w:tc>
        <w:tc>
          <w:tcPr>
            <w:tcW w:w="533" w:type="pct"/>
            <w:shd w:val="clear" w:color="000000" w:fill="FFFFFF"/>
            <w:vAlign w:val="center"/>
            <w:hideMark/>
          </w:tcPr>
          <w:p w14:paraId="13A5AE7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5622CBF8"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782</w:t>
            </w:r>
          </w:p>
        </w:tc>
        <w:tc>
          <w:tcPr>
            <w:tcW w:w="697" w:type="pct"/>
            <w:shd w:val="clear" w:color="auto" w:fill="auto"/>
            <w:vAlign w:val="center"/>
            <w:hideMark/>
          </w:tcPr>
          <w:p w14:paraId="0FF7C08A"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2EA220A3"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$ 113.295.378</w:t>
            </w:r>
          </w:p>
        </w:tc>
      </w:tr>
      <w:tr w:rsidR="00A30F44" w:rsidRPr="001D448B" w14:paraId="64E1DC3C" w14:textId="77777777" w:rsidTr="001F4F99">
        <w:trPr>
          <w:trHeight w:val="3949"/>
        </w:trPr>
        <w:tc>
          <w:tcPr>
            <w:tcW w:w="305" w:type="pct"/>
            <w:shd w:val="clear" w:color="000000" w:fill="FFFFFF"/>
            <w:noWrap/>
            <w:vAlign w:val="center"/>
            <w:hideMark/>
          </w:tcPr>
          <w:p w14:paraId="2BC1BBC8"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4,6</w:t>
            </w:r>
          </w:p>
        </w:tc>
        <w:tc>
          <w:tcPr>
            <w:tcW w:w="1904" w:type="pct"/>
            <w:shd w:val="clear" w:color="auto" w:fill="auto"/>
            <w:vAlign w:val="center"/>
            <w:hideMark/>
          </w:tcPr>
          <w:p w14:paraId="424DB103"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SUMINISTRO E INSTALACIÓN DE PISO CONTINUO DE SEGURIDAD Y PROTECCIÓN FRENTE A CAÍDAS, REALIZADO "IN SITU", DE 30 MM DE ESPESOR TOTAL, COMPUESTO DE UNA CAPA INFERIOR DE GRÁNULOS DE CAUCHO RECICLADO SBR DE COLOR NEGRO DE 20 MM DE ESPESOR Y UNA CAPA SUPERIOR DE GRÁNULOS DE CAUCHO EPDM DE 10 MM DE ESPESOR, COLOR A ELEGIR DE LA CARTA RAL, UNIDAS AMBAS CAPAS CON UN LIGANTE DE POLIURETANO MONOCOMPONENTE, RESISTENTE A LOS RAYOS UV, A LOS HIDROCARBUROS Y A LOS AGENTES ATMOSFÉRICOS</w:t>
            </w:r>
          </w:p>
        </w:tc>
        <w:tc>
          <w:tcPr>
            <w:tcW w:w="533" w:type="pct"/>
            <w:shd w:val="clear" w:color="000000" w:fill="FFFFFF"/>
            <w:vAlign w:val="center"/>
            <w:hideMark/>
          </w:tcPr>
          <w:p w14:paraId="398C9343"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60FA3CA4"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429</w:t>
            </w:r>
          </w:p>
        </w:tc>
        <w:tc>
          <w:tcPr>
            <w:tcW w:w="697" w:type="pct"/>
            <w:shd w:val="clear" w:color="auto" w:fill="auto"/>
            <w:vAlign w:val="center"/>
            <w:hideMark/>
          </w:tcPr>
          <w:p w14:paraId="7AF54E78"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$ 230.000</w:t>
            </w:r>
          </w:p>
        </w:tc>
        <w:tc>
          <w:tcPr>
            <w:tcW w:w="1007" w:type="pct"/>
            <w:shd w:val="clear" w:color="000000" w:fill="FFFFFF"/>
            <w:vAlign w:val="center"/>
            <w:hideMark/>
          </w:tcPr>
          <w:p w14:paraId="2FD04B34"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$ 98.670.000</w:t>
            </w:r>
          </w:p>
        </w:tc>
      </w:tr>
      <w:tr w:rsidR="00A30F44" w:rsidRPr="001D448B" w14:paraId="42656E54" w14:textId="77777777" w:rsidTr="001F4F99">
        <w:trPr>
          <w:trHeight w:val="1718"/>
        </w:trPr>
        <w:tc>
          <w:tcPr>
            <w:tcW w:w="305" w:type="pct"/>
            <w:shd w:val="clear" w:color="auto" w:fill="auto"/>
            <w:noWrap/>
            <w:vAlign w:val="center"/>
            <w:hideMark/>
          </w:tcPr>
          <w:p w14:paraId="47CADB8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lastRenderedPageBreak/>
              <w:t>4,7</w:t>
            </w:r>
          </w:p>
        </w:tc>
        <w:tc>
          <w:tcPr>
            <w:tcW w:w="1904" w:type="pct"/>
            <w:shd w:val="clear" w:color="auto" w:fill="auto"/>
            <w:vAlign w:val="center"/>
            <w:hideMark/>
          </w:tcPr>
          <w:p w14:paraId="4C550CA2"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SUMINISTRO E INSTALACIÓN SISTEMA FLATSKY AREAS 100% PRFV FLATSKY60 </w:t>
            </w:r>
            <w:proofErr w:type="gramStart"/>
            <w:r w:rsidRPr="001D448B">
              <w:rPr>
                <w:rFonts w:ascii="Arial" w:hAnsi="Arial" w:cs="Arial"/>
                <w:sz w:val="20"/>
                <w:szCs w:val="20"/>
              </w:rPr>
              <w:t>TERMO-ESTABLE</w:t>
            </w:r>
            <w:proofErr w:type="gramEnd"/>
            <w:r w:rsidRPr="001D448B">
              <w:rPr>
                <w:rFonts w:ascii="Arial" w:hAnsi="Arial" w:cs="Arial"/>
                <w:sz w:val="20"/>
                <w:szCs w:val="20"/>
              </w:rPr>
              <w:t xml:space="preserve"> CLASE11 SPFPLUSCLEAR/1UV OPAL SNOW. INCLUYE ACCESORIOS PARA INSTALACIÓN Y CORRECTO FUNCIONAMIENTO</w:t>
            </w:r>
          </w:p>
        </w:tc>
        <w:tc>
          <w:tcPr>
            <w:tcW w:w="533" w:type="pct"/>
            <w:shd w:val="clear" w:color="auto" w:fill="auto"/>
            <w:vAlign w:val="center"/>
            <w:hideMark/>
          </w:tcPr>
          <w:p w14:paraId="75D271F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auto" w:fill="auto"/>
            <w:noWrap/>
            <w:vAlign w:val="center"/>
            <w:hideMark/>
          </w:tcPr>
          <w:p w14:paraId="256B5678"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348,9</w:t>
            </w:r>
          </w:p>
        </w:tc>
        <w:tc>
          <w:tcPr>
            <w:tcW w:w="697" w:type="pct"/>
            <w:shd w:val="clear" w:color="auto" w:fill="auto"/>
            <w:vAlign w:val="center"/>
            <w:hideMark/>
          </w:tcPr>
          <w:p w14:paraId="21E0FA8F"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$ 232.120</w:t>
            </w:r>
          </w:p>
        </w:tc>
        <w:tc>
          <w:tcPr>
            <w:tcW w:w="1007" w:type="pct"/>
            <w:shd w:val="clear" w:color="auto" w:fill="auto"/>
            <w:vAlign w:val="center"/>
            <w:hideMark/>
          </w:tcPr>
          <w:p w14:paraId="4EF905EF"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$ 80.986.668</w:t>
            </w:r>
          </w:p>
        </w:tc>
      </w:tr>
      <w:tr w:rsidR="00A30F44" w:rsidRPr="001D448B" w14:paraId="7B868C09" w14:textId="77777777" w:rsidTr="001F4F99">
        <w:trPr>
          <w:trHeight w:val="315"/>
        </w:trPr>
        <w:tc>
          <w:tcPr>
            <w:tcW w:w="305" w:type="pct"/>
            <w:shd w:val="clear" w:color="000000" w:fill="BFBFBF"/>
            <w:noWrap/>
            <w:vAlign w:val="center"/>
            <w:hideMark/>
          </w:tcPr>
          <w:p w14:paraId="48465173"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5</w:t>
            </w:r>
          </w:p>
        </w:tc>
        <w:tc>
          <w:tcPr>
            <w:tcW w:w="1904" w:type="pct"/>
            <w:shd w:val="clear" w:color="000000" w:fill="BFBFBF"/>
            <w:vAlign w:val="center"/>
            <w:hideMark/>
          </w:tcPr>
          <w:p w14:paraId="4CAF86D0" w14:textId="77777777" w:rsidR="00A30F44" w:rsidRPr="001D448B" w:rsidRDefault="00A30F44" w:rsidP="002669B0">
            <w:pPr>
              <w:jc w:val="both"/>
              <w:rPr>
                <w:rFonts w:ascii="Arial" w:hAnsi="Arial" w:cs="Arial"/>
                <w:b/>
                <w:bCs/>
                <w:sz w:val="20"/>
                <w:szCs w:val="20"/>
              </w:rPr>
            </w:pPr>
            <w:r w:rsidRPr="001D448B">
              <w:rPr>
                <w:rFonts w:ascii="Arial" w:hAnsi="Arial" w:cs="Arial"/>
                <w:b/>
                <w:bCs/>
                <w:sz w:val="20"/>
                <w:szCs w:val="20"/>
              </w:rPr>
              <w:t>LABORATORIO CABAL</w:t>
            </w:r>
          </w:p>
        </w:tc>
        <w:tc>
          <w:tcPr>
            <w:tcW w:w="533" w:type="pct"/>
            <w:shd w:val="clear" w:color="000000" w:fill="BFBFBF"/>
            <w:vAlign w:val="center"/>
            <w:hideMark/>
          </w:tcPr>
          <w:p w14:paraId="04D3B1D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4859EACE"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3C91C40B"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3F1AA05B"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$ 237.286.530</w:t>
            </w:r>
          </w:p>
        </w:tc>
      </w:tr>
      <w:tr w:rsidR="00A30F44" w:rsidRPr="001D448B" w14:paraId="25A62501" w14:textId="77777777" w:rsidTr="001F4F99">
        <w:trPr>
          <w:trHeight w:val="1020"/>
        </w:trPr>
        <w:tc>
          <w:tcPr>
            <w:tcW w:w="305" w:type="pct"/>
            <w:shd w:val="clear" w:color="000000" w:fill="FFFFFF"/>
            <w:noWrap/>
            <w:vAlign w:val="center"/>
            <w:hideMark/>
          </w:tcPr>
          <w:p w14:paraId="73B7325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5,1</w:t>
            </w:r>
          </w:p>
        </w:tc>
        <w:tc>
          <w:tcPr>
            <w:tcW w:w="1904" w:type="pct"/>
            <w:shd w:val="clear" w:color="auto" w:fill="auto"/>
            <w:vAlign w:val="center"/>
            <w:hideMark/>
          </w:tcPr>
          <w:p w14:paraId="56127A22"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1DE45E6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5D06F03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1206</w:t>
            </w:r>
          </w:p>
        </w:tc>
        <w:tc>
          <w:tcPr>
            <w:tcW w:w="697" w:type="pct"/>
            <w:shd w:val="clear" w:color="auto" w:fill="auto"/>
            <w:vAlign w:val="center"/>
            <w:hideMark/>
          </w:tcPr>
          <w:p w14:paraId="6E3A0A13"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43A17F87"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$ 16.715.160</w:t>
            </w:r>
          </w:p>
        </w:tc>
      </w:tr>
      <w:tr w:rsidR="00A30F44" w:rsidRPr="001D448B" w14:paraId="02041FB2" w14:textId="77777777" w:rsidTr="001F4F99">
        <w:trPr>
          <w:trHeight w:val="1275"/>
        </w:trPr>
        <w:tc>
          <w:tcPr>
            <w:tcW w:w="305" w:type="pct"/>
            <w:shd w:val="clear" w:color="000000" w:fill="FFFFFF"/>
            <w:noWrap/>
            <w:vAlign w:val="center"/>
            <w:hideMark/>
          </w:tcPr>
          <w:p w14:paraId="71E64B5C"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5,2</w:t>
            </w:r>
          </w:p>
        </w:tc>
        <w:tc>
          <w:tcPr>
            <w:tcW w:w="1904" w:type="pct"/>
            <w:shd w:val="clear" w:color="auto" w:fill="auto"/>
            <w:vAlign w:val="center"/>
            <w:hideMark/>
          </w:tcPr>
          <w:p w14:paraId="2AE60AE0"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533" w:type="pct"/>
            <w:shd w:val="clear" w:color="000000" w:fill="FFFFFF"/>
            <w:vAlign w:val="center"/>
            <w:hideMark/>
          </w:tcPr>
          <w:p w14:paraId="563BEFFE"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5472BB1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1206</w:t>
            </w:r>
          </w:p>
        </w:tc>
        <w:tc>
          <w:tcPr>
            <w:tcW w:w="697" w:type="pct"/>
            <w:shd w:val="clear" w:color="auto" w:fill="auto"/>
            <w:vAlign w:val="center"/>
            <w:hideMark/>
          </w:tcPr>
          <w:p w14:paraId="508036B3"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61BF4698"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$ 45.847.296</w:t>
            </w:r>
          </w:p>
        </w:tc>
      </w:tr>
      <w:tr w:rsidR="00A30F44" w:rsidRPr="001D448B" w14:paraId="3DE825B8" w14:textId="77777777" w:rsidTr="001F4F99">
        <w:trPr>
          <w:trHeight w:val="1530"/>
        </w:trPr>
        <w:tc>
          <w:tcPr>
            <w:tcW w:w="305" w:type="pct"/>
            <w:shd w:val="clear" w:color="000000" w:fill="FFFFFF"/>
            <w:noWrap/>
            <w:vAlign w:val="center"/>
            <w:hideMark/>
          </w:tcPr>
          <w:p w14:paraId="7340A768"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5,3</w:t>
            </w:r>
          </w:p>
        </w:tc>
        <w:tc>
          <w:tcPr>
            <w:tcW w:w="1904" w:type="pct"/>
            <w:shd w:val="clear" w:color="auto" w:fill="auto"/>
            <w:vAlign w:val="center"/>
            <w:hideMark/>
          </w:tcPr>
          <w:p w14:paraId="12634662"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CUBIERTA, ENCAMISADO DE SIFONES Y PRUEBAS</w:t>
            </w:r>
          </w:p>
        </w:tc>
        <w:tc>
          <w:tcPr>
            <w:tcW w:w="533" w:type="pct"/>
            <w:shd w:val="clear" w:color="000000" w:fill="FFFFFF"/>
            <w:vAlign w:val="center"/>
            <w:hideMark/>
          </w:tcPr>
          <w:p w14:paraId="058FE2E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7C00DF28"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1206</w:t>
            </w:r>
          </w:p>
        </w:tc>
        <w:tc>
          <w:tcPr>
            <w:tcW w:w="697" w:type="pct"/>
            <w:shd w:val="clear" w:color="auto" w:fill="auto"/>
            <w:vAlign w:val="center"/>
            <w:hideMark/>
          </w:tcPr>
          <w:p w14:paraId="487DEB8E"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21C28154"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$ 174.724.074</w:t>
            </w:r>
          </w:p>
        </w:tc>
      </w:tr>
      <w:tr w:rsidR="00A30F44" w:rsidRPr="001D448B" w14:paraId="42F9468D" w14:textId="77777777" w:rsidTr="001F4F99">
        <w:trPr>
          <w:trHeight w:val="615"/>
        </w:trPr>
        <w:tc>
          <w:tcPr>
            <w:tcW w:w="305" w:type="pct"/>
            <w:shd w:val="clear" w:color="000000" w:fill="BFBFBF"/>
            <w:noWrap/>
            <w:vAlign w:val="center"/>
            <w:hideMark/>
          </w:tcPr>
          <w:p w14:paraId="0DFBD226"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6</w:t>
            </w:r>
          </w:p>
        </w:tc>
        <w:tc>
          <w:tcPr>
            <w:tcW w:w="1904" w:type="pct"/>
            <w:shd w:val="clear" w:color="000000" w:fill="BFBFBF"/>
            <w:vAlign w:val="center"/>
            <w:hideMark/>
          </w:tcPr>
          <w:p w14:paraId="10B9A82A" w14:textId="77777777" w:rsidR="00A30F44" w:rsidRPr="001D448B" w:rsidRDefault="00A30F44" w:rsidP="002669B0">
            <w:pPr>
              <w:jc w:val="both"/>
              <w:rPr>
                <w:rFonts w:ascii="Arial" w:hAnsi="Arial" w:cs="Arial"/>
                <w:b/>
                <w:bCs/>
                <w:sz w:val="20"/>
                <w:szCs w:val="20"/>
              </w:rPr>
            </w:pPr>
            <w:r w:rsidRPr="001D448B">
              <w:rPr>
                <w:rFonts w:ascii="Arial" w:hAnsi="Arial" w:cs="Arial"/>
                <w:b/>
                <w:bCs/>
                <w:sz w:val="20"/>
                <w:szCs w:val="20"/>
              </w:rPr>
              <w:t>EDIFICIOS AULAS A Y B COMPLEJO MUTIS</w:t>
            </w:r>
          </w:p>
        </w:tc>
        <w:tc>
          <w:tcPr>
            <w:tcW w:w="533" w:type="pct"/>
            <w:shd w:val="clear" w:color="000000" w:fill="BFBFBF"/>
            <w:vAlign w:val="center"/>
            <w:hideMark/>
          </w:tcPr>
          <w:p w14:paraId="3D751B1D"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509E08C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59C424BE"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54C2746C"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$ 202.459.338</w:t>
            </w:r>
          </w:p>
        </w:tc>
      </w:tr>
      <w:tr w:rsidR="00A30F44" w:rsidRPr="001D448B" w14:paraId="093C3E31" w14:textId="77777777" w:rsidTr="001F4F99">
        <w:trPr>
          <w:trHeight w:val="1020"/>
        </w:trPr>
        <w:tc>
          <w:tcPr>
            <w:tcW w:w="305" w:type="pct"/>
            <w:shd w:val="clear" w:color="000000" w:fill="FFFFFF"/>
            <w:noWrap/>
            <w:vAlign w:val="center"/>
            <w:hideMark/>
          </w:tcPr>
          <w:p w14:paraId="7014579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6,1</w:t>
            </w:r>
          </w:p>
        </w:tc>
        <w:tc>
          <w:tcPr>
            <w:tcW w:w="1904" w:type="pct"/>
            <w:shd w:val="clear" w:color="auto" w:fill="auto"/>
            <w:vAlign w:val="center"/>
            <w:hideMark/>
          </w:tcPr>
          <w:p w14:paraId="57719A9E"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3C4579FD"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5065A98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1004</w:t>
            </w:r>
          </w:p>
        </w:tc>
        <w:tc>
          <w:tcPr>
            <w:tcW w:w="697" w:type="pct"/>
            <w:shd w:val="clear" w:color="auto" w:fill="auto"/>
            <w:vAlign w:val="center"/>
            <w:hideMark/>
          </w:tcPr>
          <w:p w14:paraId="6725E9AC"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348263D2"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$ 13.915.440</w:t>
            </w:r>
          </w:p>
        </w:tc>
      </w:tr>
      <w:tr w:rsidR="00A30F44" w:rsidRPr="001D448B" w14:paraId="4102BD6A" w14:textId="77777777" w:rsidTr="001F4F99">
        <w:trPr>
          <w:trHeight w:val="1275"/>
        </w:trPr>
        <w:tc>
          <w:tcPr>
            <w:tcW w:w="305" w:type="pct"/>
            <w:shd w:val="clear" w:color="000000" w:fill="FFFFFF"/>
            <w:noWrap/>
            <w:vAlign w:val="center"/>
            <w:hideMark/>
          </w:tcPr>
          <w:p w14:paraId="672A9B8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lastRenderedPageBreak/>
              <w:t>6,2</w:t>
            </w:r>
          </w:p>
        </w:tc>
        <w:tc>
          <w:tcPr>
            <w:tcW w:w="1904" w:type="pct"/>
            <w:shd w:val="clear" w:color="auto" w:fill="auto"/>
            <w:vAlign w:val="center"/>
            <w:hideMark/>
          </w:tcPr>
          <w:p w14:paraId="689DF0BF"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  INCLUYE AMPLIACIÓN Y SELLADO DE GRIETAS Y FISURAS EXISTENTE EN PLACA, CON SELLANTE DE POLIURETANO FLEXIBLEALISTADO IMPERMEABILIZADO PISOS 1:3 E= 0,04m CON PENDIENTE DEL 2% HACIA SIFONES</w:t>
            </w:r>
          </w:p>
        </w:tc>
        <w:tc>
          <w:tcPr>
            <w:tcW w:w="533" w:type="pct"/>
            <w:shd w:val="clear" w:color="000000" w:fill="FFFFFF"/>
            <w:vAlign w:val="center"/>
            <w:hideMark/>
          </w:tcPr>
          <w:p w14:paraId="0E29B3A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70DD75C3"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1004</w:t>
            </w:r>
          </w:p>
        </w:tc>
        <w:tc>
          <w:tcPr>
            <w:tcW w:w="697" w:type="pct"/>
            <w:shd w:val="clear" w:color="auto" w:fill="auto"/>
            <w:vAlign w:val="center"/>
            <w:hideMark/>
          </w:tcPr>
          <w:p w14:paraId="7AFBBC36"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267065EB"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$ 38.168.064</w:t>
            </w:r>
          </w:p>
        </w:tc>
      </w:tr>
      <w:tr w:rsidR="00A30F44" w:rsidRPr="001D448B" w14:paraId="062D8AC3" w14:textId="77777777" w:rsidTr="001F4F99">
        <w:trPr>
          <w:trHeight w:val="362"/>
        </w:trPr>
        <w:tc>
          <w:tcPr>
            <w:tcW w:w="305" w:type="pct"/>
            <w:shd w:val="clear" w:color="000000" w:fill="FFFFFF"/>
            <w:noWrap/>
            <w:vAlign w:val="center"/>
            <w:hideMark/>
          </w:tcPr>
          <w:p w14:paraId="21296B91"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6,3</w:t>
            </w:r>
          </w:p>
        </w:tc>
        <w:tc>
          <w:tcPr>
            <w:tcW w:w="1904" w:type="pct"/>
            <w:shd w:val="clear" w:color="auto" w:fill="auto"/>
            <w:vAlign w:val="center"/>
            <w:hideMark/>
          </w:tcPr>
          <w:p w14:paraId="4D106E45"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CUBIERTA, ENCAMISADO DE SIFONES Y PRUEBAS</w:t>
            </w:r>
          </w:p>
        </w:tc>
        <w:tc>
          <w:tcPr>
            <w:tcW w:w="533" w:type="pct"/>
            <w:shd w:val="clear" w:color="000000" w:fill="FFFFFF"/>
            <w:vAlign w:val="center"/>
            <w:hideMark/>
          </w:tcPr>
          <w:p w14:paraId="0A6329AE"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1942BF2C"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1004</w:t>
            </w:r>
          </w:p>
        </w:tc>
        <w:tc>
          <w:tcPr>
            <w:tcW w:w="697" w:type="pct"/>
            <w:shd w:val="clear" w:color="auto" w:fill="auto"/>
            <w:vAlign w:val="center"/>
            <w:hideMark/>
          </w:tcPr>
          <w:p w14:paraId="30ACAEFC"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6BC1D5A2"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$ 145.458.516</w:t>
            </w:r>
          </w:p>
        </w:tc>
      </w:tr>
      <w:tr w:rsidR="00A30F44" w:rsidRPr="001D448B" w14:paraId="129A2BA0" w14:textId="77777777" w:rsidTr="001F4F99">
        <w:trPr>
          <w:trHeight w:val="1140"/>
        </w:trPr>
        <w:tc>
          <w:tcPr>
            <w:tcW w:w="305" w:type="pct"/>
            <w:shd w:val="clear" w:color="auto" w:fill="auto"/>
            <w:noWrap/>
            <w:vAlign w:val="center"/>
            <w:hideMark/>
          </w:tcPr>
          <w:p w14:paraId="1C310554"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6,4</w:t>
            </w:r>
          </w:p>
        </w:tc>
        <w:tc>
          <w:tcPr>
            <w:tcW w:w="1904" w:type="pct"/>
            <w:shd w:val="clear" w:color="auto" w:fill="auto"/>
            <w:vAlign w:val="center"/>
            <w:hideMark/>
          </w:tcPr>
          <w:p w14:paraId="1FA61A9E"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IMPERMEABILIZACIÓN ENCHAPE, INCLUYE LIMPIEZA, CORTE, DEMOLICIÓN Y CAMBIO DE UNIDADES DETERIORADAS, INCLUYE DISPOSICIÓN FINAL</w:t>
            </w:r>
          </w:p>
        </w:tc>
        <w:tc>
          <w:tcPr>
            <w:tcW w:w="533" w:type="pct"/>
            <w:shd w:val="clear" w:color="auto" w:fill="auto"/>
            <w:vAlign w:val="center"/>
            <w:hideMark/>
          </w:tcPr>
          <w:p w14:paraId="4257F498"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auto" w:fill="auto"/>
            <w:noWrap/>
            <w:vAlign w:val="center"/>
            <w:hideMark/>
          </w:tcPr>
          <w:p w14:paraId="434F32D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102</w:t>
            </w:r>
          </w:p>
        </w:tc>
        <w:tc>
          <w:tcPr>
            <w:tcW w:w="697" w:type="pct"/>
            <w:shd w:val="clear" w:color="auto" w:fill="auto"/>
            <w:vAlign w:val="center"/>
            <w:hideMark/>
          </w:tcPr>
          <w:p w14:paraId="505EA18C"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$ 48.209</w:t>
            </w:r>
          </w:p>
        </w:tc>
        <w:tc>
          <w:tcPr>
            <w:tcW w:w="1007" w:type="pct"/>
            <w:shd w:val="clear" w:color="auto" w:fill="auto"/>
            <w:vAlign w:val="center"/>
            <w:hideMark/>
          </w:tcPr>
          <w:p w14:paraId="59685538"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$ 4.917.318</w:t>
            </w:r>
          </w:p>
        </w:tc>
      </w:tr>
      <w:tr w:rsidR="00A30F44" w:rsidRPr="001D448B" w14:paraId="3ADE5E7F" w14:textId="77777777" w:rsidTr="001F4F99">
        <w:trPr>
          <w:trHeight w:val="600"/>
        </w:trPr>
        <w:tc>
          <w:tcPr>
            <w:tcW w:w="305" w:type="pct"/>
            <w:shd w:val="clear" w:color="000000" w:fill="BFBFBF"/>
            <w:noWrap/>
            <w:vAlign w:val="center"/>
            <w:hideMark/>
          </w:tcPr>
          <w:p w14:paraId="3F884A4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7</w:t>
            </w:r>
          </w:p>
        </w:tc>
        <w:tc>
          <w:tcPr>
            <w:tcW w:w="1904" w:type="pct"/>
            <w:shd w:val="clear" w:color="000000" w:fill="BFBFBF"/>
            <w:vAlign w:val="center"/>
            <w:hideMark/>
          </w:tcPr>
          <w:p w14:paraId="6A9665A0" w14:textId="77777777" w:rsidR="00A30F44" w:rsidRPr="001D448B" w:rsidRDefault="00A30F44" w:rsidP="002669B0">
            <w:pPr>
              <w:jc w:val="both"/>
              <w:rPr>
                <w:rFonts w:ascii="Arial" w:hAnsi="Arial" w:cs="Arial"/>
                <w:b/>
                <w:bCs/>
                <w:sz w:val="20"/>
                <w:szCs w:val="20"/>
              </w:rPr>
            </w:pPr>
            <w:r w:rsidRPr="001D448B">
              <w:rPr>
                <w:rFonts w:ascii="Arial" w:hAnsi="Arial" w:cs="Arial"/>
                <w:b/>
                <w:bCs/>
                <w:sz w:val="20"/>
                <w:szCs w:val="20"/>
              </w:rPr>
              <w:t>EDIFICIO ADMINISTRATIVO COMPLEJO MUTIS</w:t>
            </w:r>
          </w:p>
        </w:tc>
        <w:tc>
          <w:tcPr>
            <w:tcW w:w="533" w:type="pct"/>
            <w:shd w:val="clear" w:color="000000" w:fill="BFBFBF"/>
            <w:vAlign w:val="center"/>
            <w:hideMark/>
          </w:tcPr>
          <w:p w14:paraId="26C5912E"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045F5453"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5832B9FC"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2D15DD7A"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$ 123.581.503</w:t>
            </w:r>
          </w:p>
        </w:tc>
      </w:tr>
      <w:tr w:rsidR="00A30F44" w:rsidRPr="001D448B" w14:paraId="696776C3" w14:textId="77777777" w:rsidTr="001F4F99">
        <w:trPr>
          <w:trHeight w:val="1020"/>
        </w:trPr>
        <w:tc>
          <w:tcPr>
            <w:tcW w:w="305" w:type="pct"/>
            <w:shd w:val="clear" w:color="000000" w:fill="FFFFFF"/>
            <w:noWrap/>
            <w:vAlign w:val="center"/>
            <w:hideMark/>
          </w:tcPr>
          <w:p w14:paraId="7FDC0B6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7,1</w:t>
            </w:r>
          </w:p>
        </w:tc>
        <w:tc>
          <w:tcPr>
            <w:tcW w:w="1904" w:type="pct"/>
            <w:shd w:val="clear" w:color="auto" w:fill="auto"/>
            <w:vAlign w:val="center"/>
            <w:hideMark/>
          </w:tcPr>
          <w:p w14:paraId="37AF0D8B"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51A7692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1E791CD0"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601</w:t>
            </w:r>
          </w:p>
        </w:tc>
        <w:tc>
          <w:tcPr>
            <w:tcW w:w="697" w:type="pct"/>
            <w:shd w:val="clear" w:color="auto" w:fill="auto"/>
            <w:vAlign w:val="center"/>
            <w:hideMark/>
          </w:tcPr>
          <w:p w14:paraId="27531AC6"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3A36F526"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$ 8.329.860</w:t>
            </w:r>
          </w:p>
        </w:tc>
      </w:tr>
      <w:tr w:rsidR="00A30F44" w:rsidRPr="001D448B" w14:paraId="15746466" w14:textId="77777777" w:rsidTr="001F4F99">
        <w:trPr>
          <w:trHeight w:val="1275"/>
        </w:trPr>
        <w:tc>
          <w:tcPr>
            <w:tcW w:w="305" w:type="pct"/>
            <w:shd w:val="clear" w:color="000000" w:fill="FFFFFF"/>
            <w:noWrap/>
            <w:vAlign w:val="center"/>
            <w:hideMark/>
          </w:tcPr>
          <w:p w14:paraId="41440D60"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7,2</w:t>
            </w:r>
          </w:p>
        </w:tc>
        <w:tc>
          <w:tcPr>
            <w:tcW w:w="1904" w:type="pct"/>
            <w:shd w:val="clear" w:color="auto" w:fill="auto"/>
            <w:vAlign w:val="center"/>
            <w:hideMark/>
          </w:tcPr>
          <w:p w14:paraId="6AC20359"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ALISTADO IMPERMEABILIZADO PISOS 1:3 E= 0,04m CON PENDIENTE DEL 2% HACIA </w:t>
            </w:r>
            <w:proofErr w:type="gramStart"/>
            <w:r w:rsidRPr="001D448B">
              <w:rPr>
                <w:rFonts w:ascii="Arial" w:hAnsi="Arial" w:cs="Arial"/>
                <w:sz w:val="20"/>
                <w:szCs w:val="20"/>
              </w:rPr>
              <w:t>SIFONES  INCLUYE</w:t>
            </w:r>
            <w:proofErr w:type="gramEnd"/>
            <w:r w:rsidRPr="001D448B">
              <w:rPr>
                <w:rFonts w:ascii="Arial" w:hAnsi="Arial" w:cs="Arial"/>
                <w:sz w:val="20"/>
                <w:szCs w:val="20"/>
              </w:rPr>
              <w:t xml:space="preserve"> AMPLIACIÓN Y SELLADO DE GRIETAS Y FISURAS EXISTENTE EN PLACA, CON SELLANTE DE POLIURETANO FLEXIBLE</w:t>
            </w:r>
          </w:p>
        </w:tc>
        <w:tc>
          <w:tcPr>
            <w:tcW w:w="533" w:type="pct"/>
            <w:shd w:val="clear" w:color="000000" w:fill="FFFFFF"/>
            <w:vAlign w:val="center"/>
            <w:hideMark/>
          </w:tcPr>
          <w:p w14:paraId="3007679E"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271EDCA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601</w:t>
            </w:r>
          </w:p>
        </w:tc>
        <w:tc>
          <w:tcPr>
            <w:tcW w:w="697" w:type="pct"/>
            <w:shd w:val="clear" w:color="auto" w:fill="auto"/>
            <w:vAlign w:val="center"/>
            <w:hideMark/>
          </w:tcPr>
          <w:p w14:paraId="66040513"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4343A742"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$ 22.847.616</w:t>
            </w:r>
          </w:p>
        </w:tc>
      </w:tr>
      <w:tr w:rsidR="00A30F44" w:rsidRPr="001D448B" w14:paraId="2104BB4B" w14:textId="77777777" w:rsidTr="001F4F99">
        <w:trPr>
          <w:trHeight w:val="1530"/>
        </w:trPr>
        <w:tc>
          <w:tcPr>
            <w:tcW w:w="305" w:type="pct"/>
            <w:shd w:val="clear" w:color="000000" w:fill="FFFFFF"/>
            <w:noWrap/>
            <w:vAlign w:val="center"/>
            <w:hideMark/>
          </w:tcPr>
          <w:p w14:paraId="2D3C533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lastRenderedPageBreak/>
              <w:t>7,3</w:t>
            </w:r>
          </w:p>
        </w:tc>
        <w:tc>
          <w:tcPr>
            <w:tcW w:w="1904" w:type="pct"/>
            <w:shd w:val="clear" w:color="auto" w:fill="auto"/>
            <w:vAlign w:val="center"/>
            <w:hideMark/>
          </w:tcPr>
          <w:p w14:paraId="7E51BE6B"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CUBIERTA, ENCAMISADO DE SIFONES Y PRUEBAS</w:t>
            </w:r>
          </w:p>
        </w:tc>
        <w:tc>
          <w:tcPr>
            <w:tcW w:w="533" w:type="pct"/>
            <w:shd w:val="clear" w:color="000000" w:fill="FFFFFF"/>
            <w:vAlign w:val="center"/>
            <w:hideMark/>
          </w:tcPr>
          <w:p w14:paraId="210313B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0E1855A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601</w:t>
            </w:r>
          </w:p>
        </w:tc>
        <w:tc>
          <w:tcPr>
            <w:tcW w:w="697" w:type="pct"/>
            <w:shd w:val="clear" w:color="auto" w:fill="auto"/>
            <w:vAlign w:val="center"/>
            <w:hideMark/>
          </w:tcPr>
          <w:p w14:paraId="5699EEE2"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6A6E356E"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$ 87.072.279</w:t>
            </w:r>
          </w:p>
        </w:tc>
      </w:tr>
      <w:tr w:rsidR="00A30F44" w:rsidRPr="001D448B" w14:paraId="03782BFC" w14:textId="77777777" w:rsidTr="001F4F99">
        <w:trPr>
          <w:trHeight w:val="1275"/>
        </w:trPr>
        <w:tc>
          <w:tcPr>
            <w:tcW w:w="305" w:type="pct"/>
            <w:shd w:val="clear" w:color="auto" w:fill="auto"/>
            <w:noWrap/>
            <w:vAlign w:val="center"/>
            <w:hideMark/>
          </w:tcPr>
          <w:p w14:paraId="4D91E92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7,4</w:t>
            </w:r>
          </w:p>
        </w:tc>
        <w:tc>
          <w:tcPr>
            <w:tcW w:w="1904" w:type="pct"/>
            <w:shd w:val="clear" w:color="auto" w:fill="auto"/>
            <w:vAlign w:val="center"/>
            <w:hideMark/>
          </w:tcPr>
          <w:p w14:paraId="71AABD95"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MANTENIMIENTO, LIMPIEZA DE CUBIERTA EN VIDRIO SOBRE ESCALERAS, INCLUYE RECUPERACIÓN DE JUNTAS DE MATERIAL PENETRANTE DE ALTA RESISTENCIA A LA INTEMPERIE</w:t>
            </w:r>
          </w:p>
        </w:tc>
        <w:tc>
          <w:tcPr>
            <w:tcW w:w="533" w:type="pct"/>
            <w:shd w:val="clear" w:color="auto" w:fill="auto"/>
            <w:vAlign w:val="center"/>
            <w:hideMark/>
          </w:tcPr>
          <w:p w14:paraId="3E37E85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auto" w:fill="auto"/>
            <w:noWrap/>
            <w:vAlign w:val="center"/>
            <w:hideMark/>
          </w:tcPr>
          <w:p w14:paraId="01D99BD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18</w:t>
            </w:r>
          </w:p>
        </w:tc>
        <w:tc>
          <w:tcPr>
            <w:tcW w:w="697" w:type="pct"/>
            <w:shd w:val="clear" w:color="auto" w:fill="auto"/>
            <w:vAlign w:val="center"/>
            <w:hideMark/>
          </w:tcPr>
          <w:p w14:paraId="143C441A"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$ 33.737</w:t>
            </w:r>
          </w:p>
        </w:tc>
        <w:tc>
          <w:tcPr>
            <w:tcW w:w="1007" w:type="pct"/>
            <w:shd w:val="clear" w:color="auto" w:fill="auto"/>
            <w:vAlign w:val="center"/>
            <w:hideMark/>
          </w:tcPr>
          <w:p w14:paraId="670D4760"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$ 607.266</w:t>
            </w:r>
          </w:p>
        </w:tc>
      </w:tr>
      <w:tr w:rsidR="00A30F44" w:rsidRPr="001D448B" w14:paraId="414D3733" w14:textId="77777777" w:rsidTr="001F4F99">
        <w:trPr>
          <w:trHeight w:val="1020"/>
        </w:trPr>
        <w:tc>
          <w:tcPr>
            <w:tcW w:w="305" w:type="pct"/>
            <w:shd w:val="clear" w:color="auto" w:fill="auto"/>
            <w:noWrap/>
            <w:vAlign w:val="center"/>
            <w:hideMark/>
          </w:tcPr>
          <w:p w14:paraId="343C0A8F"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7,5</w:t>
            </w:r>
          </w:p>
        </w:tc>
        <w:tc>
          <w:tcPr>
            <w:tcW w:w="1904" w:type="pct"/>
            <w:shd w:val="clear" w:color="auto" w:fill="auto"/>
            <w:vAlign w:val="center"/>
            <w:hideMark/>
          </w:tcPr>
          <w:p w14:paraId="7E6DE9A3"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IMPERMEABILIZACIÓN ENCHAPE, INCLUYE LIMPIEZA, CORTE, DEMOLICIÓN Y CAMBIO DE UNIDADES DETERIORADAS, INCLUYE DISPOSICIÓN FINAL</w:t>
            </w:r>
          </w:p>
        </w:tc>
        <w:tc>
          <w:tcPr>
            <w:tcW w:w="533" w:type="pct"/>
            <w:shd w:val="clear" w:color="auto" w:fill="auto"/>
            <w:vAlign w:val="center"/>
            <w:hideMark/>
          </w:tcPr>
          <w:p w14:paraId="59A8FC50"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auto" w:fill="auto"/>
            <w:noWrap/>
            <w:vAlign w:val="center"/>
            <w:hideMark/>
          </w:tcPr>
          <w:p w14:paraId="42E46AB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98</w:t>
            </w:r>
          </w:p>
        </w:tc>
        <w:tc>
          <w:tcPr>
            <w:tcW w:w="697" w:type="pct"/>
            <w:shd w:val="clear" w:color="auto" w:fill="auto"/>
            <w:vAlign w:val="center"/>
            <w:hideMark/>
          </w:tcPr>
          <w:p w14:paraId="4FDDFC24"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$ 48.209</w:t>
            </w:r>
          </w:p>
        </w:tc>
        <w:tc>
          <w:tcPr>
            <w:tcW w:w="1007" w:type="pct"/>
            <w:shd w:val="clear" w:color="auto" w:fill="auto"/>
            <w:vAlign w:val="center"/>
            <w:hideMark/>
          </w:tcPr>
          <w:p w14:paraId="121EC3E1"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$ 4.724.482</w:t>
            </w:r>
          </w:p>
        </w:tc>
      </w:tr>
      <w:tr w:rsidR="00A30F44" w:rsidRPr="001D448B" w14:paraId="5D35495F" w14:textId="77777777" w:rsidTr="001F4F99">
        <w:trPr>
          <w:trHeight w:val="315"/>
        </w:trPr>
        <w:tc>
          <w:tcPr>
            <w:tcW w:w="305" w:type="pct"/>
            <w:shd w:val="clear" w:color="000000" w:fill="BFBFBF"/>
            <w:noWrap/>
            <w:vAlign w:val="center"/>
            <w:hideMark/>
          </w:tcPr>
          <w:p w14:paraId="4A4B7CA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8</w:t>
            </w:r>
          </w:p>
        </w:tc>
        <w:tc>
          <w:tcPr>
            <w:tcW w:w="1904" w:type="pct"/>
            <w:shd w:val="clear" w:color="000000" w:fill="BFBFBF"/>
            <w:vAlign w:val="center"/>
            <w:hideMark/>
          </w:tcPr>
          <w:p w14:paraId="4CFA5721" w14:textId="77777777" w:rsidR="00A30F44" w:rsidRPr="001D448B" w:rsidRDefault="00A30F44" w:rsidP="002669B0">
            <w:pPr>
              <w:jc w:val="both"/>
              <w:rPr>
                <w:rFonts w:ascii="Arial" w:hAnsi="Arial" w:cs="Arial"/>
                <w:b/>
                <w:bCs/>
                <w:sz w:val="20"/>
                <w:szCs w:val="20"/>
              </w:rPr>
            </w:pPr>
            <w:r w:rsidRPr="001D448B">
              <w:rPr>
                <w:rFonts w:ascii="Arial" w:hAnsi="Arial" w:cs="Arial"/>
                <w:b/>
                <w:bCs/>
                <w:sz w:val="20"/>
                <w:szCs w:val="20"/>
              </w:rPr>
              <w:t>PROGRAMAS 1 Y 2</w:t>
            </w:r>
          </w:p>
        </w:tc>
        <w:tc>
          <w:tcPr>
            <w:tcW w:w="533" w:type="pct"/>
            <w:shd w:val="clear" w:color="000000" w:fill="BFBFBF"/>
            <w:vAlign w:val="center"/>
            <w:hideMark/>
          </w:tcPr>
          <w:p w14:paraId="3AED70DE"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420FD35C"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742C3AAC"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5FD3D8E9"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$ 198.104.480</w:t>
            </w:r>
          </w:p>
        </w:tc>
      </w:tr>
      <w:tr w:rsidR="00A30F44" w:rsidRPr="001D448B" w14:paraId="7580966C" w14:textId="77777777" w:rsidTr="001F4F99">
        <w:trPr>
          <w:trHeight w:val="1020"/>
        </w:trPr>
        <w:tc>
          <w:tcPr>
            <w:tcW w:w="305" w:type="pct"/>
            <w:shd w:val="clear" w:color="000000" w:fill="FFFFFF"/>
            <w:noWrap/>
            <w:vAlign w:val="center"/>
            <w:hideMark/>
          </w:tcPr>
          <w:p w14:paraId="604C9C7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8,1</w:t>
            </w:r>
          </w:p>
        </w:tc>
        <w:tc>
          <w:tcPr>
            <w:tcW w:w="1904" w:type="pct"/>
            <w:shd w:val="clear" w:color="auto" w:fill="auto"/>
            <w:vAlign w:val="center"/>
            <w:hideMark/>
          </w:tcPr>
          <w:p w14:paraId="761BBB6D"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20F22CE6"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05B1476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1000</w:t>
            </w:r>
          </w:p>
        </w:tc>
        <w:tc>
          <w:tcPr>
            <w:tcW w:w="697" w:type="pct"/>
            <w:shd w:val="clear" w:color="auto" w:fill="auto"/>
            <w:vAlign w:val="center"/>
            <w:hideMark/>
          </w:tcPr>
          <w:p w14:paraId="7D0CF7B5"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7587CAEB"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$ 13.860.000</w:t>
            </w:r>
          </w:p>
        </w:tc>
      </w:tr>
      <w:tr w:rsidR="00A30F44" w:rsidRPr="001D448B" w14:paraId="62931197" w14:textId="77777777" w:rsidTr="001F4F99">
        <w:trPr>
          <w:trHeight w:val="504"/>
        </w:trPr>
        <w:tc>
          <w:tcPr>
            <w:tcW w:w="305" w:type="pct"/>
            <w:shd w:val="clear" w:color="000000" w:fill="FFFFFF"/>
            <w:noWrap/>
            <w:vAlign w:val="center"/>
            <w:hideMark/>
          </w:tcPr>
          <w:p w14:paraId="6117B394"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8,2</w:t>
            </w:r>
          </w:p>
        </w:tc>
        <w:tc>
          <w:tcPr>
            <w:tcW w:w="1904" w:type="pct"/>
            <w:shd w:val="clear" w:color="auto" w:fill="auto"/>
            <w:vAlign w:val="center"/>
            <w:hideMark/>
          </w:tcPr>
          <w:p w14:paraId="655128D4"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533" w:type="pct"/>
            <w:shd w:val="clear" w:color="000000" w:fill="FFFFFF"/>
            <w:vAlign w:val="center"/>
            <w:hideMark/>
          </w:tcPr>
          <w:p w14:paraId="759834B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6B2B394E"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1000</w:t>
            </w:r>
          </w:p>
        </w:tc>
        <w:tc>
          <w:tcPr>
            <w:tcW w:w="697" w:type="pct"/>
            <w:shd w:val="clear" w:color="auto" w:fill="auto"/>
            <w:vAlign w:val="center"/>
            <w:hideMark/>
          </w:tcPr>
          <w:p w14:paraId="744243AB"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2D2AEB56"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$ 38.016.000</w:t>
            </w:r>
          </w:p>
        </w:tc>
      </w:tr>
      <w:tr w:rsidR="00A30F44" w:rsidRPr="001D448B" w14:paraId="309964F8" w14:textId="77777777" w:rsidTr="001F4F99">
        <w:trPr>
          <w:trHeight w:val="571"/>
        </w:trPr>
        <w:tc>
          <w:tcPr>
            <w:tcW w:w="305" w:type="pct"/>
            <w:shd w:val="clear" w:color="000000" w:fill="FFFFFF"/>
            <w:noWrap/>
            <w:vAlign w:val="center"/>
            <w:hideMark/>
          </w:tcPr>
          <w:p w14:paraId="3F16B568"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8,3</w:t>
            </w:r>
          </w:p>
        </w:tc>
        <w:tc>
          <w:tcPr>
            <w:tcW w:w="1904" w:type="pct"/>
            <w:shd w:val="clear" w:color="auto" w:fill="auto"/>
            <w:vAlign w:val="center"/>
            <w:hideMark/>
          </w:tcPr>
          <w:p w14:paraId="653A31AB"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w:t>
            </w:r>
            <w:r w:rsidRPr="001D448B">
              <w:rPr>
                <w:rFonts w:ascii="Arial" w:hAnsi="Arial" w:cs="Arial"/>
                <w:sz w:val="20"/>
                <w:szCs w:val="20"/>
              </w:rPr>
              <w:lastRenderedPageBreak/>
              <w:t>CUBIERTA, ENCAMISADO DE SIFONES Y PRUEBAS</w:t>
            </w:r>
          </w:p>
        </w:tc>
        <w:tc>
          <w:tcPr>
            <w:tcW w:w="533" w:type="pct"/>
            <w:shd w:val="clear" w:color="000000" w:fill="FFFFFF"/>
            <w:vAlign w:val="center"/>
            <w:hideMark/>
          </w:tcPr>
          <w:p w14:paraId="049053A0"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lastRenderedPageBreak/>
              <w:t>m2</w:t>
            </w:r>
          </w:p>
        </w:tc>
        <w:tc>
          <w:tcPr>
            <w:tcW w:w="553" w:type="pct"/>
            <w:shd w:val="clear" w:color="000000" w:fill="FFFFFF"/>
            <w:noWrap/>
            <w:vAlign w:val="center"/>
            <w:hideMark/>
          </w:tcPr>
          <w:p w14:paraId="2FE4E72F"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1000</w:t>
            </w:r>
          </w:p>
        </w:tc>
        <w:tc>
          <w:tcPr>
            <w:tcW w:w="697" w:type="pct"/>
            <w:shd w:val="clear" w:color="auto" w:fill="auto"/>
            <w:vAlign w:val="center"/>
            <w:hideMark/>
          </w:tcPr>
          <w:p w14:paraId="7B85C98B"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5691C0AC"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$ 144.879.000</w:t>
            </w:r>
          </w:p>
        </w:tc>
      </w:tr>
      <w:tr w:rsidR="00A30F44" w:rsidRPr="001D448B" w14:paraId="542332DA" w14:textId="77777777" w:rsidTr="001F4F99">
        <w:trPr>
          <w:trHeight w:val="1275"/>
        </w:trPr>
        <w:tc>
          <w:tcPr>
            <w:tcW w:w="305" w:type="pct"/>
            <w:shd w:val="clear" w:color="000000" w:fill="FFFFFF"/>
            <w:noWrap/>
            <w:vAlign w:val="center"/>
            <w:hideMark/>
          </w:tcPr>
          <w:p w14:paraId="07C359CF"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8,4</w:t>
            </w:r>
          </w:p>
        </w:tc>
        <w:tc>
          <w:tcPr>
            <w:tcW w:w="1904" w:type="pct"/>
            <w:shd w:val="clear" w:color="auto" w:fill="auto"/>
            <w:vAlign w:val="center"/>
            <w:hideMark/>
          </w:tcPr>
          <w:p w14:paraId="6C591A43"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MANTENIMIENTO, LIMPIEZA DE CUBIERTA EN VIDRIO SOBRE ESCALERAS, INCLUYE RECUPERACIÓN DE JUNTAS DE MATERIAL PENETRANTE DE ALTA RESISTENCIA A LA INTEMPERIE</w:t>
            </w:r>
          </w:p>
        </w:tc>
        <w:tc>
          <w:tcPr>
            <w:tcW w:w="533" w:type="pct"/>
            <w:shd w:val="clear" w:color="000000" w:fill="FFFFFF"/>
            <w:vAlign w:val="center"/>
            <w:hideMark/>
          </w:tcPr>
          <w:p w14:paraId="315161C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1A21807D"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40</w:t>
            </w:r>
          </w:p>
        </w:tc>
        <w:tc>
          <w:tcPr>
            <w:tcW w:w="697" w:type="pct"/>
            <w:shd w:val="clear" w:color="auto" w:fill="auto"/>
            <w:vAlign w:val="center"/>
            <w:hideMark/>
          </w:tcPr>
          <w:p w14:paraId="124B09CA"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$ 33.737</w:t>
            </w:r>
          </w:p>
        </w:tc>
        <w:tc>
          <w:tcPr>
            <w:tcW w:w="1007" w:type="pct"/>
            <w:shd w:val="clear" w:color="000000" w:fill="FFFFFF"/>
            <w:vAlign w:val="center"/>
            <w:hideMark/>
          </w:tcPr>
          <w:p w14:paraId="63C33DB5"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$ 1.349.480</w:t>
            </w:r>
          </w:p>
        </w:tc>
      </w:tr>
      <w:tr w:rsidR="00A30F44" w:rsidRPr="001D448B" w14:paraId="5CCB600F" w14:textId="77777777" w:rsidTr="001F4F99">
        <w:trPr>
          <w:trHeight w:val="315"/>
        </w:trPr>
        <w:tc>
          <w:tcPr>
            <w:tcW w:w="305" w:type="pct"/>
            <w:shd w:val="clear" w:color="000000" w:fill="BFBFBF"/>
            <w:noWrap/>
            <w:vAlign w:val="center"/>
            <w:hideMark/>
          </w:tcPr>
          <w:p w14:paraId="6562B6D3"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w:t>
            </w:r>
          </w:p>
        </w:tc>
        <w:tc>
          <w:tcPr>
            <w:tcW w:w="1904" w:type="pct"/>
            <w:shd w:val="clear" w:color="000000" w:fill="BFBFBF"/>
            <w:vAlign w:val="center"/>
            <w:hideMark/>
          </w:tcPr>
          <w:p w14:paraId="170CB07F" w14:textId="77777777" w:rsidR="00A30F44" w:rsidRPr="001D448B" w:rsidRDefault="00A30F44" w:rsidP="002669B0">
            <w:pPr>
              <w:jc w:val="both"/>
              <w:rPr>
                <w:rFonts w:ascii="Arial" w:hAnsi="Arial" w:cs="Arial"/>
                <w:b/>
                <w:bCs/>
                <w:sz w:val="20"/>
                <w:szCs w:val="20"/>
              </w:rPr>
            </w:pPr>
            <w:r w:rsidRPr="001D448B">
              <w:rPr>
                <w:rFonts w:ascii="Arial" w:hAnsi="Arial" w:cs="Arial"/>
                <w:b/>
                <w:bCs/>
                <w:sz w:val="20"/>
                <w:szCs w:val="20"/>
              </w:rPr>
              <w:t>EDIFICIO CENACOM</w:t>
            </w:r>
          </w:p>
        </w:tc>
        <w:tc>
          <w:tcPr>
            <w:tcW w:w="533" w:type="pct"/>
            <w:shd w:val="clear" w:color="000000" w:fill="BFBFBF"/>
            <w:vAlign w:val="center"/>
            <w:hideMark/>
          </w:tcPr>
          <w:p w14:paraId="5CDBA491"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714543DC"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0949526D"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5CEBCAAE"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$ 234.555.042</w:t>
            </w:r>
          </w:p>
        </w:tc>
      </w:tr>
      <w:tr w:rsidR="00A30F44" w:rsidRPr="001D448B" w14:paraId="5704F10A" w14:textId="77777777" w:rsidTr="001F4F99">
        <w:trPr>
          <w:trHeight w:val="1020"/>
        </w:trPr>
        <w:tc>
          <w:tcPr>
            <w:tcW w:w="305" w:type="pct"/>
            <w:shd w:val="clear" w:color="000000" w:fill="FFFFFF"/>
            <w:noWrap/>
            <w:vAlign w:val="center"/>
            <w:hideMark/>
          </w:tcPr>
          <w:p w14:paraId="0130FA0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9,1</w:t>
            </w:r>
          </w:p>
        </w:tc>
        <w:tc>
          <w:tcPr>
            <w:tcW w:w="1904" w:type="pct"/>
            <w:shd w:val="clear" w:color="auto" w:fill="auto"/>
            <w:vAlign w:val="center"/>
            <w:hideMark/>
          </w:tcPr>
          <w:p w14:paraId="4EF51C43"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2C4A0CE2"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2FDD178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943</w:t>
            </w:r>
          </w:p>
        </w:tc>
        <w:tc>
          <w:tcPr>
            <w:tcW w:w="697" w:type="pct"/>
            <w:shd w:val="clear" w:color="auto" w:fill="auto"/>
            <w:vAlign w:val="center"/>
            <w:hideMark/>
          </w:tcPr>
          <w:p w14:paraId="4FDCD004"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6524FCD9"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$ 13.069.980</w:t>
            </w:r>
          </w:p>
        </w:tc>
      </w:tr>
      <w:tr w:rsidR="00A30F44" w:rsidRPr="001D448B" w14:paraId="39C56E80" w14:textId="77777777" w:rsidTr="001F4F99">
        <w:trPr>
          <w:trHeight w:val="1489"/>
        </w:trPr>
        <w:tc>
          <w:tcPr>
            <w:tcW w:w="305" w:type="pct"/>
            <w:shd w:val="clear" w:color="000000" w:fill="FFFFFF"/>
            <w:noWrap/>
            <w:vAlign w:val="center"/>
            <w:hideMark/>
          </w:tcPr>
          <w:p w14:paraId="739FEF29"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9,2</w:t>
            </w:r>
          </w:p>
        </w:tc>
        <w:tc>
          <w:tcPr>
            <w:tcW w:w="1904" w:type="pct"/>
            <w:shd w:val="clear" w:color="auto" w:fill="auto"/>
            <w:vAlign w:val="center"/>
            <w:hideMark/>
          </w:tcPr>
          <w:p w14:paraId="59A6F2A0"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533" w:type="pct"/>
            <w:shd w:val="clear" w:color="000000" w:fill="FFFFFF"/>
            <w:vAlign w:val="center"/>
            <w:hideMark/>
          </w:tcPr>
          <w:p w14:paraId="74B6D257"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24B05B3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943</w:t>
            </w:r>
          </w:p>
        </w:tc>
        <w:tc>
          <w:tcPr>
            <w:tcW w:w="697" w:type="pct"/>
            <w:shd w:val="clear" w:color="auto" w:fill="auto"/>
            <w:vAlign w:val="center"/>
            <w:hideMark/>
          </w:tcPr>
          <w:p w14:paraId="1CA89138"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09D7E052"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$ 35.849.088</w:t>
            </w:r>
          </w:p>
        </w:tc>
      </w:tr>
      <w:tr w:rsidR="00A30F44" w:rsidRPr="001D448B" w14:paraId="74FE2C5F" w14:textId="77777777" w:rsidTr="001F4F99">
        <w:trPr>
          <w:trHeight w:val="1489"/>
        </w:trPr>
        <w:tc>
          <w:tcPr>
            <w:tcW w:w="305" w:type="pct"/>
            <w:shd w:val="clear" w:color="000000" w:fill="FFFFFF"/>
            <w:noWrap/>
            <w:vAlign w:val="center"/>
            <w:hideMark/>
          </w:tcPr>
          <w:p w14:paraId="662CEDA1"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9,3</w:t>
            </w:r>
          </w:p>
        </w:tc>
        <w:tc>
          <w:tcPr>
            <w:tcW w:w="1904" w:type="pct"/>
            <w:shd w:val="clear" w:color="auto" w:fill="auto"/>
            <w:vAlign w:val="center"/>
            <w:hideMark/>
          </w:tcPr>
          <w:p w14:paraId="64A51E1D"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CUBIERTA, ENCAMISADO DE SIFONES Y PRUEBAS</w:t>
            </w:r>
          </w:p>
        </w:tc>
        <w:tc>
          <w:tcPr>
            <w:tcW w:w="533" w:type="pct"/>
            <w:shd w:val="clear" w:color="000000" w:fill="FFFFFF"/>
            <w:vAlign w:val="center"/>
            <w:hideMark/>
          </w:tcPr>
          <w:p w14:paraId="2D813C91"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51FD4E1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943</w:t>
            </w:r>
          </w:p>
        </w:tc>
        <w:tc>
          <w:tcPr>
            <w:tcW w:w="697" w:type="pct"/>
            <w:shd w:val="clear" w:color="auto" w:fill="auto"/>
            <w:vAlign w:val="center"/>
            <w:hideMark/>
          </w:tcPr>
          <w:p w14:paraId="7DA95970"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64D90769"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$ 136.620.897</w:t>
            </w:r>
          </w:p>
        </w:tc>
      </w:tr>
      <w:tr w:rsidR="00A30F44" w:rsidRPr="001D448B" w14:paraId="5B11D833" w14:textId="77777777" w:rsidTr="001F4F99">
        <w:trPr>
          <w:trHeight w:val="960"/>
        </w:trPr>
        <w:tc>
          <w:tcPr>
            <w:tcW w:w="305" w:type="pct"/>
            <w:shd w:val="clear" w:color="000000" w:fill="FFFFFF"/>
            <w:noWrap/>
            <w:vAlign w:val="center"/>
            <w:hideMark/>
          </w:tcPr>
          <w:p w14:paraId="55F9218F"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9,4</w:t>
            </w:r>
          </w:p>
        </w:tc>
        <w:tc>
          <w:tcPr>
            <w:tcW w:w="1904" w:type="pct"/>
            <w:shd w:val="clear" w:color="auto" w:fill="auto"/>
            <w:vAlign w:val="center"/>
            <w:hideMark/>
          </w:tcPr>
          <w:p w14:paraId="51895E43"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SUMINISTRO E INSTALACIÓN DE PISO CONTINUO DE SEGURIDAD Y PROTECCIÓN FRENTE A CAÍDAS, REALIZADO "IN SITU", DE 30 MM DE ESPESOR TOTAL, COMPUESTO DE UNA CAPA INFERIOR DE GRÁNULOS DE CAUCHO RECICLADO SBR DE COLOR NEGRO DE 20 MM DE ESPESOR Y UNA CAPA SUPERIOR DE GRÁNULOS DE CAUCHO EPDM </w:t>
            </w:r>
            <w:r w:rsidRPr="001D448B">
              <w:rPr>
                <w:rFonts w:ascii="Arial" w:hAnsi="Arial" w:cs="Arial"/>
                <w:sz w:val="20"/>
                <w:szCs w:val="20"/>
              </w:rPr>
              <w:lastRenderedPageBreak/>
              <w:t>DE 10 MM DE ESPESOR, COLOR A ELEGIR DE LA CARTA RAL, UNIDAS AMBAS CAPAS CON UN LIGANTE DE POLIURETANO MONOCOMPONENTE, RESISTENTE A LOS RAYOS UV, A LOS HIDROCARBUROS Y A LOS AGENTES ATMOSFÉRICOS</w:t>
            </w:r>
          </w:p>
        </w:tc>
        <w:tc>
          <w:tcPr>
            <w:tcW w:w="533" w:type="pct"/>
            <w:shd w:val="clear" w:color="000000" w:fill="FFFFFF"/>
            <w:vAlign w:val="center"/>
            <w:hideMark/>
          </w:tcPr>
          <w:p w14:paraId="1DF21F16"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lastRenderedPageBreak/>
              <w:t>m2</w:t>
            </w:r>
          </w:p>
        </w:tc>
        <w:tc>
          <w:tcPr>
            <w:tcW w:w="553" w:type="pct"/>
            <w:shd w:val="clear" w:color="000000" w:fill="FFFFFF"/>
            <w:noWrap/>
            <w:vAlign w:val="center"/>
            <w:hideMark/>
          </w:tcPr>
          <w:p w14:paraId="6C9F544C"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202</w:t>
            </w:r>
          </w:p>
        </w:tc>
        <w:tc>
          <w:tcPr>
            <w:tcW w:w="697" w:type="pct"/>
            <w:shd w:val="clear" w:color="auto" w:fill="auto"/>
            <w:vAlign w:val="center"/>
            <w:hideMark/>
          </w:tcPr>
          <w:p w14:paraId="3771E87D"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$ 230.000</w:t>
            </w:r>
          </w:p>
        </w:tc>
        <w:tc>
          <w:tcPr>
            <w:tcW w:w="1007" w:type="pct"/>
            <w:shd w:val="clear" w:color="000000" w:fill="FFFFFF"/>
            <w:vAlign w:val="center"/>
            <w:hideMark/>
          </w:tcPr>
          <w:p w14:paraId="27F0C712"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$ 46.460.000</w:t>
            </w:r>
          </w:p>
        </w:tc>
      </w:tr>
      <w:tr w:rsidR="00A30F44" w:rsidRPr="001D448B" w14:paraId="470A3584" w14:textId="77777777" w:rsidTr="001F4F99">
        <w:trPr>
          <w:trHeight w:val="1020"/>
        </w:trPr>
        <w:tc>
          <w:tcPr>
            <w:tcW w:w="305" w:type="pct"/>
            <w:shd w:val="clear" w:color="auto" w:fill="auto"/>
            <w:noWrap/>
            <w:vAlign w:val="center"/>
            <w:hideMark/>
          </w:tcPr>
          <w:p w14:paraId="56A0147D"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9,5</w:t>
            </w:r>
          </w:p>
        </w:tc>
        <w:tc>
          <w:tcPr>
            <w:tcW w:w="1904" w:type="pct"/>
            <w:shd w:val="clear" w:color="auto" w:fill="auto"/>
            <w:vAlign w:val="center"/>
            <w:hideMark/>
          </w:tcPr>
          <w:p w14:paraId="563ED1D5"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IMPERMEABILIZACIÓN ENCHAPE, INCLUYE LIMPIEZA, CORTE, DEMOLICIÓN Y CAMBIO DE UNIDADES DETERIORADAS, INCLUYE DISPOSICIÓN FINAL</w:t>
            </w:r>
          </w:p>
        </w:tc>
        <w:tc>
          <w:tcPr>
            <w:tcW w:w="533" w:type="pct"/>
            <w:shd w:val="clear" w:color="auto" w:fill="auto"/>
            <w:vAlign w:val="center"/>
            <w:hideMark/>
          </w:tcPr>
          <w:p w14:paraId="4304AABA"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auto" w:fill="auto"/>
            <w:noWrap/>
            <w:vAlign w:val="center"/>
            <w:hideMark/>
          </w:tcPr>
          <w:p w14:paraId="25166CF3"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53</w:t>
            </w:r>
          </w:p>
        </w:tc>
        <w:tc>
          <w:tcPr>
            <w:tcW w:w="697" w:type="pct"/>
            <w:shd w:val="clear" w:color="auto" w:fill="auto"/>
            <w:vAlign w:val="center"/>
            <w:hideMark/>
          </w:tcPr>
          <w:p w14:paraId="685E75C6"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$ 48.209</w:t>
            </w:r>
          </w:p>
        </w:tc>
        <w:tc>
          <w:tcPr>
            <w:tcW w:w="1007" w:type="pct"/>
            <w:shd w:val="clear" w:color="auto" w:fill="auto"/>
            <w:vAlign w:val="center"/>
            <w:hideMark/>
          </w:tcPr>
          <w:p w14:paraId="0AD9226C"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$ 2.555.077</w:t>
            </w:r>
          </w:p>
        </w:tc>
      </w:tr>
      <w:tr w:rsidR="00A30F44" w:rsidRPr="001D448B" w14:paraId="38435116" w14:textId="77777777" w:rsidTr="001F4F99">
        <w:trPr>
          <w:trHeight w:val="315"/>
        </w:trPr>
        <w:tc>
          <w:tcPr>
            <w:tcW w:w="305" w:type="pct"/>
            <w:shd w:val="clear" w:color="000000" w:fill="BFBFBF"/>
            <w:noWrap/>
            <w:vAlign w:val="center"/>
            <w:hideMark/>
          </w:tcPr>
          <w:p w14:paraId="6DB3F034"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10</w:t>
            </w:r>
          </w:p>
        </w:tc>
        <w:tc>
          <w:tcPr>
            <w:tcW w:w="1904" w:type="pct"/>
            <w:shd w:val="clear" w:color="000000" w:fill="BFBFBF"/>
            <w:vAlign w:val="center"/>
            <w:hideMark/>
          </w:tcPr>
          <w:p w14:paraId="2B12E045" w14:textId="77777777" w:rsidR="00A30F44" w:rsidRPr="001D448B" w:rsidRDefault="00A30F44" w:rsidP="002669B0">
            <w:pPr>
              <w:jc w:val="both"/>
              <w:rPr>
                <w:rFonts w:ascii="Arial" w:hAnsi="Arial" w:cs="Arial"/>
                <w:b/>
                <w:bCs/>
                <w:sz w:val="20"/>
                <w:szCs w:val="20"/>
              </w:rPr>
            </w:pPr>
            <w:r w:rsidRPr="001D448B">
              <w:rPr>
                <w:rFonts w:ascii="Arial" w:hAnsi="Arial" w:cs="Arial"/>
                <w:b/>
                <w:bCs/>
                <w:sz w:val="20"/>
                <w:szCs w:val="20"/>
              </w:rPr>
              <w:t>EDIFICIOS LABORATORIO FASE 1</w:t>
            </w:r>
          </w:p>
        </w:tc>
        <w:tc>
          <w:tcPr>
            <w:tcW w:w="533" w:type="pct"/>
            <w:shd w:val="clear" w:color="000000" w:fill="BFBFBF"/>
            <w:vAlign w:val="center"/>
            <w:hideMark/>
          </w:tcPr>
          <w:p w14:paraId="0E3287C4"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438F35B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680D245E"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5B391764"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$ 318.132.500</w:t>
            </w:r>
          </w:p>
        </w:tc>
      </w:tr>
      <w:tr w:rsidR="00A30F44" w:rsidRPr="001D448B" w14:paraId="027BA612" w14:textId="77777777" w:rsidTr="001F4F99">
        <w:trPr>
          <w:trHeight w:val="1020"/>
        </w:trPr>
        <w:tc>
          <w:tcPr>
            <w:tcW w:w="305" w:type="pct"/>
            <w:shd w:val="clear" w:color="000000" w:fill="FFFFFF"/>
            <w:noWrap/>
            <w:vAlign w:val="center"/>
            <w:hideMark/>
          </w:tcPr>
          <w:p w14:paraId="098A9934"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10,1</w:t>
            </w:r>
          </w:p>
        </w:tc>
        <w:tc>
          <w:tcPr>
            <w:tcW w:w="1904" w:type="pct"/>
            <w:shd w:val="clear" w:color="auto" w:fill="auto"/>
            <w:vAlign w:val="center"/>
            <w:hideMark/>
          </w:tcPr>
          <w:p w14:paraId="25241C0F"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75553FD1"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627E22FE"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1500</w:t>
            </w:r>
          </w:p>
        </w:tc>
        <w:tc>
          <w:tcPr>
            <w:tcW w:w="697" w:type="pct"/>
            <w:shd w:val="clear" w:color="auto" w:fill="auto"/>
            <w:vAlign w:val="center"/>
            <w:hideMark/>
          </w:tcPr>
          <w:p w14:paraId="1C116409"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6237671D"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$ 20.790.000</w:t>
            </w:r>
          </w:p>
        </w:tc>
      </w:tr>
      <w:tr w:rsidR="00A30F44" w:rsidRPr="001D448B" w14:paraId="39A157A5" w14:textId="77777777" w:rsidTr="001F4F99">
        <w:trPr>
          <w:trHeight w:val="1275"/>
        </w:trPr>
        <w:tc>
          <w:tcPr>
            <w:tcW w:w="305" w:type="pct"/>
            <w:shd w:val="clear" w:color="000000" w:fill="FFFFFF"/>
            <w:noWrap/>
            <w:vAlign w:val="center"/>
            <w:hideMark/>
          </w:tcPr>
          <w:p w14:paraId="5C9EAE8B"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10,2</w:t>
            </w:r>
          </w:p>
        </w:tc>
        <w:tc>
          <w:tcPr>
            <w:tcW w:w="1904" w:type="pct"/>
            <w:shd w:val="clear" w:color="auto" w:fill="auto"/>
            <w:vAlign w:val="center"/>
            <w:hideMark/>
          </w:tcPr>
          <w:p w14:paraId="4E9AF891"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533" w:type="pct"/>
            <w:shd w:val="clear" w:color="000000" w:fill="FFFFFF"/>
            <w:vAlign w:val="center"/>
            <w:hideMark/>
          </w:tcPr>
          <w:p w14:paraId="2A3EBD00"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43E5792C"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1500</w:t>
            </w:r>
          </w:p>
        </w:tc>
        <w:tc>
          <w:tcPr>
            <w:tcW w:w="697" w:type="pct"/>
            <w:shd w:val="clear" w:color="auto" w:fill="auto"/>
            <w:vAlign w:val="center"/>
            <w:hideMark/>
          </w:tcPr>
          <w:p w14:paraId="55667476"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568EA6C9"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$ 57.024.000</w:t>
            </w:r>
          </w:p>
        </w:tc>
      </w:tr>
      <w:tr w:rsidR="00A30F44" w:rsidRPr="001D448B" w14:paraId="376107BF" w14:textId="77777777" w:rsidTr="001F4F99">
        <w:trPr>
          <w:trHeight w:val="1530"/>
        </w:trPr>
        <w:tc>
          <w:tcPr>
            <w:tcW w:w="305" w:type="pct"/>
            <w:shd w:val="clear" w:color="000000" w:fill="FFFFFF"/>
            <w:noWrap/>
            <w:vAlign w:val="center"/>
            <w:hideMark/>
          </w:tcPr>
          <w:p w14:paraId="7DAC1A9F"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10,3</w:t>
            </w:r>
          </w:p>
        </w:tc>
        <w:tc>
          <w:tcPr>
            <w:tcW w:w="1904" w:type="pct"/>
            <w:shd w:val="clear" w:color="auto" w:fill="auto"/>
            <w:vAlign w:val="center"/>
            <w:hideMark/>
          </w:tcPr>
          <w:p w14:paraId="4E86431E" w14:textId="77777777" w:rsidR="00A30F44" w:rsidRPr="001D448B" w:rsidRDefault="00A30F44" w:rsidP="002669B0">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CUBIERTA, ENCAMISADO DE SIFONES Y PRUEBAS</w:t>
            </w:r>
          </w:p>
        </w:tc>
        <w:tc>
          <w:tcPr>
            <w:tcW w:w="533" w:type="pct"/>
            <w:shd w:val="clear" w:color="000000" w:fill="FFFFFF"/>
            <w:vAlign w:val="center"/>
            <w:hideMark/>
          </w:tcPr>
          <w:p w14:paraId="0FC9AB6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46C0FED5" w14:textId="77777777" w:rsidR="00A30F44" w:rsidRPr="001D448B" w:rsidRDefault="00A30F44" w:rsidP="002669B0">
            <w:pPr>
              <w:jc w:val="center"/>
              <w:rPr>
                <w:rFonts w:ascii="Arial" w:hAnsi="Arial" w:cs="Arial"/>
                <w:b/>
                <w:bCs/>
                <w:sz w:val="20"/>
                <w:szCs w:val="20"/>
              </w:rPr>
            </w:pPr>
            <w:r w:rsidRPr="001D448B">
              <w:rPr>
                <w:rFonts w:ascii="Arial" w:hAnsi="Arial" w:cs="Arial"/>
                <w:b/>
                <w:bCs/>
                <w:sz w:val="20"/>
                <w:szCs w:val="20"/>
              </w:rPr>
              <w:t>1500</w:t>
            </w:r>
          </w:p>
        </w:tc>
        <w:tc>
          <w:tcPr>
            <w:tcW w:w="697" w:type="pct"/>
            <w:shd w:val="clear" w:color="auto" w:fill="auto"/>
            <w:vAlign w:val="center"/>
            <w:hideMark/>
          </w:tcPr>
          <w:p w14:paraId="74FD139B" w14:textId="77777777" w:rsidR="00A30F44" w:rsidRPr="001D448B" w:rsidRDefault="00A30F44" w:rsidP="002669B0">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2BE62688" w14:textId="77777777" w:rsidR="00A30F44" w:rsidRPr="001D448B" w:rsidRDefault="00A30F44" w:rsidP="002669B0">
            <w:pPr>
              <w:jc w:val="right"/>
              <w:rPr>
                <w:rFonts w:ascii="Arial" w:hAnsi="Arial" w:cs="Arial"/>
                <w:sz w:val="20"/>
                <w:szCs w:val="20"/>
              </w:rPr>
            </w:pPr>
            <w:r w:rsidRPr="001D448B">
              <w:rPr>
                <w:rFonts w:ascii="Arial" w:hAnsi="Arial" w:cs="Arial"/>
                <w:sz w:val="20"/>
                <w:szCs w:val="20"/>
              </w:rPr>
              <w:t>$ 217.318.500</w:t>
            </w:r>
          </w:p>
        </w:tc>
      </w:tr>
      <w:tr w:rsidR="001F4F99" w:rsidRPr="001D448B" w14:paraId="2C37534D" w14:textId="77777777" w:rsidTr="001F4F99">
        <w:trPr>
          <w:trHeight w:val="1530"/>
        </w:trPr>
        <w:tc>
          <w:tcPr>
            <w:tcW w:w="305" w:type="pct"/>
            <w:shd w:val="clear" w:color="000000" w:fill="FFFFFF"/>
            <w:noWrap/>
            <w:vAlign w:val="center"/>
          </w:tcPr>
          <w:p w14:paraId="4D82B40D" w14:textId="25A5B3C5"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10,4</w:t>
            </w:r>
          </w:p>
        </w:tc>
        <w:tc>
          <w:tcPr>
            <w:tcW w:w="1904" w:type="pct"/>
            <w:shd w:val="clear" w:color="auto" w:fill="auto"/>
            <w:vAlign w:val="center"/>
          </w:tcPr>
          <w:p w14:paraId="2A423669" w14:textId="60EE40A4" w:rsidR="001F4F99" w:rsidRPr="001D448B" w:rsidRDefault="001F4F99" w:rsidP="001F4F99">
            <w:pPr>
              <w:jc w:val="both"/>
              <w:rPr>
                <w:rFonts w:ascii="Arial" w:hAnsi="Arial" w:cs="Arial"/>
                <w:sz w:val="20"/>
                <w:szCs w:val="20"/>
              </w:rPr>
            </w:pPr>
            <w:r w:rsidRPr="001D448B">
              <w:rPr>
                <w:rFonts w:ascii="Arial" w:hAnsi="Arial" w:cs="Arial"/>
                <w:sz w:val="20"/>
                <w:szCs w:val="20"/>
              </w:rPr>
              <w:t xml:space="preserve">SUMINISTRO E INSTALACIÓN DE PISO CONTINUO DE SEGURIDAD Y PROTECCIÓN FRENTE A CAÍDAS, REALIZADO "IN SITU", DE 30 MM DE ESPESOR TOTAL, COMPUESTO DE UNA CAPA INFERIOR DE GRÁNULOS DE </w:t>
            </w:r>
            <w:r w:rsidRPr="001D448B">
              <w:rPr>
                <w:rFonts w:ascii="Arial" w:hAnsi="Arial" w:cs="Arial"/>
                <w:sz w:val="20"/>
                <w:szCs w:val="20"/>
              </w:rPr>
              <w:lastRenderedPageBreak/>
              <w:t>CAUCHO RECICLADO SBR DE COLOR NEGRO DE 20 MM DE ESPESOR Y UNA CAPA SUPERIOR DE GRÁNULOS DE CAUCHO EPDM DE 10 MM DE ESPESOR, COLOR A ELEGIR DE LA CARTA RAL, UNIDAS AMBAS CAPAS CON UN LIGANTE DE POLIURETANO MONOCOMPONENTE, RESISTENTE A LOS RAYOS UV, A LOS HIDROCARBUROS Y A LOS AGENTES ATMOSFÉRICOS</w:t>
            </w:r>
          </w:p>
        </w:tc>
        <w:tc>
          <w:tcPr>
            <w:tcW w:w="533" w:type="pct"/>
            <w:shd w:val="clear" w:color="000000" w:fill="FFFFFF"/>
            <w:vAlign w:val="center"/>
          </w:tcPr>
          <w:p w14:paraId="492E22E6" w14:textId="2F32B6A2"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lastRenderedPageBreak/>
              <w:t>m2</w:t>
            </w:r>
          </w:p>
        </w:tc>
        <w:tc>
          <w:tcPr>
            <w:tcW w:w="553" w:type="pct"/>
            <w:shd w:val="clear" w:color="000000" w:fill="FFFFFF"/>
            <w:noWrap/>
            <w:vAlign w:val="center"/>
          </w:tcPr>
          <w:p w14:paraId="09FDB9B5" w14:textId="479543A3"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100</w:t>
            </w:r>
          </w:p>
        </w:tc>
        <w:tc>
          <w:tcPr>
            <w:tcW w:w="697" w:type="pct"/>
            <w:shd w:val="clear" w:color="auto" w:fill="auto"/>
            <w:vAlign w:val="center"/>
          </w:tcPr>
          <w:p w14:paraId="65CA1AA9" w14:textId="44509570" w:rsidR="001F4F99" w:rsidRPr="001D448B" w:rsidRDefault="001F4F99" w:rsidP="001F4F99">
            <w:pPr>
              <w:jc w:val="center"/>
              <w:rPr>
                <w:rFonts w:ascii="Arial" w:hAnsi="Arial" w:cs="Arial"/>
                <w:sz w:val="20"/>
                <w:szCs w:val="20"/>
              </w:rPr>
            </w:pPr>
            <w:r w:rsidRPr="001D448B">
              <w:rPr>
                <w:rFonts w:ascii="Arial" w:hAnsi="Arial" w:cs="Arial"/>
                <w:sz w:val="20"/>
                <w:szCs w:val="20"/>
              </w:rPr>
              <w:t>$ 230.000</w:t>
            </w:r>
          </w:p>
        </w:tc>
        <w:tc>
          <w:tcPr>
            <w:tcW w:w="1007" w:type="pct"/>
            <w:shd w:val="clear" w:color="000000" w:fill="FFFFFF"/>
            <w:vAlign w:val="center"/>
          </w:tcPr>
          <w:p w14:paraId="156DB14B" w14:textId="6281BFA1" w:rsidR="001F4F99" w:rsidRPr="001D448B" w:rsidRDefault="001F4F99" w:rsidP="001F4F99">
            <w:pPr>
              <w:jc w:val="right"/>
              <w:rPr>
                <w:rFonts w:ascii="Arial" w:hAnsi="Arial" w:cs="Arial"/>
                <w:sz w:val="20"/>
                <w:szCs w:val="20"/>
              </w:rPr>
            </w:pPr>
            <w:r w:rsidRPr="001D448B">
              <w:rPr>
                <w:rFonts w:ascii="Arial" w:hAnsi="Arial" w:cs="Arial"/>
                <w:sz w:val="20"/>
                <w:szCs w:val="20"/>
              </w:rPr>
              <w:t>$ 23.000.000</w:t>
            </w:r>
          </w:p>
        </w:tc>
      </w:tr>
      <w:tr w:rsidR="001F4F99" w:rsidRPr="001D448B" w14:paraId="6FD80A1C" w14:textId="77777777" w:rsidTr="001F4F99">
        <w:trPr>
          <w:trHeight w:val="315"/>
        </w:trPr>
        <w:tc>
          <w:tcPr>
            <w:tcW w:w="305" w:type="pct"/>
            <w:shd w:val="clear" w:color="000000" w:fill="BFBFBF"/>
            <w:noWrap/>
            <w:vAlign w:val="center"/>
            <w:hideMark/>
          </w:tcPr>
          <w:p w14:paraId="1283C918"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11</w:t>
            </w:r>
          </w:p>
        </w:tc>
        <w:tc>
          <w:tcPr>
            <w:tcW w:w="1904" w:type="pct"/>
            <w:shd w:val="clear" w:color="000000" w:fill="BFBFBF"/>
            <w:vAlign w:val="center"/>
            <w:hideMark/>
          </w:tcPr>
          <w:p w14:paraId="64C646ED" w14:textId="77777777" w:rsidR="001F4F99" w:rsidRPr="001D448B" w:rsidRDefault="001F4F99" w:rsidP="001F4F99">
            <w:pPr>
              <w:jc w:val="both"/>
              <w:rPr>
                <w:rFonts w:ascii="Arial" w:hAnsi="Arial" w:cs="Arial"/>
                <w:b/>
                <w:bCs/>
                <w:sz w:val="20"/>
                <w:szCs w:val="20"/>
              </w:rPr>
            </w:pPr>
            <w:r w:rsidRPr="001D448B">
              <w:rPr>
                <w:rFonts w:ascii="Arial" w:hAnsi="Arial" w:cs="Arial"/>
                <w:b/>
                <w:bCs/>
                <w:sz w:val="20"/>
                <w:szCs w:val="20"/>
              </w:rPr>
              <w:t>EDIFICIOS LABORATORIO FASE 2</w:t>
            </w:r>
          </w:p>
        </w:tc>
        <w:tc>
          <w:tcPr>
            <w:tcW w:w="533" w:type="pct"/>
            <w:shd w:val="clear" w:color="000000" w:fill="BFBFBF"/>
            <w:vAlign w:val="center"/>
            <w:hideMark/>
          </w:tcPr>
          <w:p w14:paraId="259BEE8E"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6A1B8C1C"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3DDAF5CC"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141474F8"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$ 244.112.470</w:t>
            </w:r>
          </w:p>
        </w:tc>
      </w:tr>
      <w:tr w:rsidR="001F4F99" w:rsidRPr="001D448B" w14:paraId="471F5D9E" w14:textId="77777777" w:rsidTr="001F4F99">
        <w:trPr>
          <w:trHeight w:val="1020"/>
        </w:trPr>
        <w:tc>
          <w:tcPr>
            <w:tcW w:w="305" w:type="pct"/>
            <w:shd w:val="clear" w:color="000000" w:fill="FFFFFF"/>
            <w:noWrap/>
            <w:vAlign w:val="center"/>
            <w:hideMark/>
          </w:tcPr>
          <w:p w14:paraId="4E08C0F8"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11,1</w:t>
            </w:r>
          </w:p>
        </w:tc>
        <w:tc>
          <w:tcPr>
            <w:tcW w:w="1904" w:type="pct"/>
            <w:shd w:val="clear" w:color="auto" w:fill="auto"/>
            <w:vAlign w:val="center"/>
            <w:hideMark/>
          </w:tcPr>
          <w:p w14:paraId="40DFBA0B"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61F10A91"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772F3CF5"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1003,38</w:t>
            </w:r>
          </w:p>
        </w:tc>
        <w:tc>
          <w:tcPr>
            <w:tcW w:w="697" w:type="pct"/>
            <w:shd w:val="clear" w:color="auto" w:fill="auto"/>
            <w:vAlign w:val="center"/>
            <w:hideMark/>
          </w:tcPr>
          <w:p w14:paraId="6A426C80"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1149611D"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$ 13.906.847</w:t>
            </w:r>
          </w:p>
        </w:tc>
      </w:tr>
      <w:tr w:rsidR="001F4F99" w:rsidRPr="001D448B" w14:paraId="755FD981" w14:textId="77777777" w:rsidTr="001F4F99">
        <w:trPr>
          <w:trHeight w:val="1020"/>
        </w:trPr>
        <w:tc>
          <w:tcPr>
            <w:tcW w:w="305" w:type="pct"/>
            <w:shd w:val="clear" w:color="000000" w:fill="FFFFFF"/>
            <w:noWrap/>
            <w:vAlign w:val="center"/>
            <w:hideMark/>
          </w:tcPr>
          <w:p w14:paraId="19574633"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11,2</w:t>
            </w:r>
          </w:p>
        </w:tc>
        <w:tc>
          <w:tcPr>
            <w:tcW w:w="1904" w:type="pct"/>
            <w:shd w:val="clear" w:color="auto" w:fill="auto"/>
            <w:vAlign w:val="center"/>
            <w:hideMark/>
          </w:tcPr>
          <w:p w14:paraId="442CD729"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RETIRO DE ENCHAPE EXISTENTE DEL EDIFICIO, INCLUYE LIMPIEZA PROFUNDA DE LA SUPERFICIE Y DISPOSICIÓN FINAL EN BOTADERO CERTIFICADO</w:t>
            </w:r>
          </w:p>
        </w:tc>
        <w:tc>
          <w:tcPr>
            <w:tcW w:w="533" w:type="pct"/>
            <w:shd w:val="clear" w:color="000000" w:fill="FFFFFF"/>
            <w:vAlign w:val="center"/>
            <w:hideMark/>
          </w:tcPr>
          <w:p w14:paraId="0747286C"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4FE6799F"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782,00</w:t>
            </w:r>
          </w:p>
        </w:tc>
        <w:tc>
          <w:tcPr>
            <w:tcW w:w="697" w:type="pct"/>
            <w:shd w:val="clear" w:color="auto" w:fill="auto"/>
            <w:vAlign w:val="center"/>
            <w:hideMark/>
          </w:tcPr>
          <w:p w14:paraId="57D4A00D"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$ 11.500</w:t>
            </w:r>
          </w:p>
        </w:tc>
        <w:tc>
          <w:tcPr>
            <w:tcW w:w="1007" w:type="pct"/>
            <w:shd w:val="clear" w:color="000000" w:fill="FFFFFF"/>
            <w:vAlign w:val="center"/>
            <w:hideMark/>
          </w:tcPr>
          <w:p w14:paraId="130D0404"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$ 8.993.000</w:t>
            </w:r>
          </w:p>
        </w:tc>
      </w:tr>
      <w:tr w:rsidR="001F4F99" w:rsidRPr="001D448B" w14:paraId="5FD75EE3" w14:textId="77777777" w:rsidTr="001F4F99">
        <w:trPr>
          <w:trHeight w:val="1275"/>
        </w:trPr>
        <w:tc>
          <w:tcPr>
            <w:tcW w:w="305" w:type="pct"/>
            <w:shd w:val="clear" w:color="000000" w:fill="FFFFFF"/>
            <w:noWrap/>
            <w:vAlign w:val="center"/>
            <w:hideMark/>
          </w:tcPr>
          <w:p w14:paraId="792811B6"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11,3</w:t>
            </w:r>
          </w:p>
        </w:tc>
        <w:tc>
          <w:tcPr>
            <w:tcW w:w="1904" w:type="pct"/>
            <w:shd w:val="clear" w:color="auto" w:fill="auto"/>
            <w:vAlign w:val="center"/>
            <w:hideMark/>
          </w:tcPr>
          <w:p w14:paraId="113C6A08"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533" w:type="pct"/>
            <w:shd w:val="clear" w:color="000000" w:fill="FFFFFF"/>
            <w:vAlign w:val="center"/>
            <w:hideMark/>
          </w:tcPr>
          <w:p w14:paraId="55BC7292"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398437B0"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1003,38</w:t>
            </w:r>
          </w:p>
        </w:tc>
        <w:tc>
          <w:tcPr>
            <w:tcW w:w="697" w:type="pct"/>
            <w:shd w:val="clear" w:color="auto" w:fill="auto"/>
            <w:vAlign w:val="center"/>
            <w:hideMark/>
          </w:tcPr>
          <w:p w14:paraId="20591CF4"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15B87118"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$ 38.144.494</w:t>
            </w:r>
          </w:p>
        </w:tc>
      </w:tr>
      <w:tr w:rsidR="001F4F99" w:rsidRPr="001D448B" w14:paraId="0ECE0268" w14:textId="77777777" w:rsidTr="001F4F99">
        <w:trPr>
          <w:trHeight w:val="1530"/>
        </w:trPr>
        <w:tc>
          <w:tcPr>
            <w:tcW w:w="305" w:type="pct"/>
            <w:shd w:val="clear" w:color="000000" w:fill="FFFFFF"/>
            <w:noWrap/>
            <w:vAlign w:val="center"/>
            <w:hideMark/>
          </w:tcPr>
          <w:p w14:paraId="64601B01"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11,4</w:t>
            </w:r>
          </w:p>
        </w:tc>
        <w:tc>
          <w:tcPr>
            <w:tcW w:w="1904" w:type="pct"/>
            <w:shd w:val="clear" w:color="auto" w:fill="auto"/>
            <w:vAlign w:val="center"/>
            <w:hideMark/>
          </w:tcPr>
          <w:p w14:paraId="55F8EED2"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CUBIERTA, ENCAMISADO DE SIFONES Y PRUEBAS</w:t>
            </w:r>
          </w:p>
        </w:tc>
        <w:tc>
          <w:tcPr>
            <w:tcW w:w="533" w:type="pct"/>
            <w:shd w:val="clear" w:color="000000" w:fill="FFFFFF"/>
            <w:vAlign w:val="center"/>
            <w:hideMark/>
          </w:tcPr>
          <w:p w14:paraId="49EED8FD"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6B072E8F"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1003,38</w:t>
            </w:r>
          </w:p>
        </w:tc>
        <w:tc>
          <w:tcPr>
            <w:tcW w:w="697" w:type="pct"/>
            <w:shd w:val="clear" w:color="auto" w:fill="auto"/>
            <w:vAlign w:val="center"/>
            <w:hideMark/>
          </w:tcPr>
          <w:p w14:paraId="0D921D30"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39766A05"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$ 145.368.691</w:t>
            </w:r>
          </w:p>
        </w:tc>
      </w:tr>
      <w:tr w:rsidR="001F4F99" w:rsidRPr="001D448B" w14:paraId="744E5AC0" w14:textId="77777777" w:rsidTr="001F4F99">
        <w:trPr>
          <w:trHeight w:val="1020"/>
        </w:trPr>
        <w:tc>
          <w:tcPr>
            <w:tcW w:w="305" w:type="pct"/>
            <w:shd w:val="clear" w:color="auto" w:fill="auto"/>
            <w:noWrap/>
            <w:vAlign w:val="center"/>
            <w:hideMark/>
          </w:tcPr>
          <w:p w14:paraId="103F194A"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lastRenderedPageBreak/>
              <w:t>11,5</w:t>
            </w:r>
          </w:p>
        </w:tc>
        <w:tc>
          <w:tcPr>
            <w:tcW w:w="1904" w:type="pct"/>
            <w:shd w:val="clear" w:color="auto" w:fill="auto"/>
            <w:vAlign w:val="center"/>
            <w:hideMark/>
          </w:tcPr>
          <w:p w14:paraId="5FB9E6A0"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IMPERMEABILIZACIÓN ENCHAPE, INCLUYE LIMPIEZA, CORTE, DEMOLICIÓN Y CAMBIO DE UNIDADES DETERIORADAS, INCLUYE DISPOSICIÓN FINAL</w:t>
            </w:r>
          </w:p>
        </w:tc>
        <w:tc>
          <w:tcPr>
            <w:tcW w:w="533" w:type="pct"/>
            <w:shd w:val="clear" w:color="auto" w:fill="auto"/>
            <w:vAlign w:val="center"/>
            <w:hideMark/>
          </w:tcPr>
          <w:p w14:paraId="79D1718C"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auto" w:fill="auto"/>
            <w:noWrap/>
            <w:vAlign w:val="center"/>
            <w:hideMark/>
          </w:tcPr>
          <w:p w14:paraId="72FDF780"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782,00</w:t>
            </w:r>
          </w:p>
        </w:tc>
        <w:tc>
          <w:tcPr>
            <w:tcW w:w="697" w:type="pct"/>
            <w:shd w:val="clear" w:color="auto" w:fill="auto"/>
            <w:vAlign w:val="center"/>
            <w:hideMark/>
          </w:tcPr>
          <w:p w14:paraId="140CDC38"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$ 48.209</w:t>
            </w:r>
          </w:p>
        </w:tc>
        <w:tc>
          <w:tcPr>
            <w:tcW w:w="1007" w:type="pct"/>
            <w:shd w:val="clear" w:color="auto" w:fill="auto"/>
            <w:vAlign w:val="center"/>
            <w:hideMark/>
          </w:tcPr>
          <w:p w14:paraId="4C69076A"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$ 37.699.438</w:t>
            </w:r>
          </w:p>
        </w:tc>
      </w:tr>
      <w:tr w:rsidR="001F4F99" w:rsidRPr="001D448B" w14:paraId="3D0FDC45" w14:textId="77777777" w:rsidTr="001F4F99">
        <w:trPr>
          <w:trHeight w:val="600"/>
        </w:trPr>
        <w:tc>
          <w:tcPr>
            <w:tcW w:w="305" w:type="pct"/>
            <w:shd w:val="clear" w:color="000000" w:fill="BFBFBF"/>
            <w:noWrap/>
            <w:vAlign w:val="center"/>
            <w:hideMark/>
          </w:tcPr>
          <w:p w14:paraId="7CFC7181"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12</w:t>
            </w:r>
          </w:p>
        </w:tc>
        <w:tc>
          <w:tcPr>
            <w:tcW w:w="1904" w:type="pct"/>
            <w:shd w:val="clear" w:color="000000" w:fill="BFBFBF"/>
            <w:vAlign w:val="center"/>
            <w:hideMark/>
          </w:tcPr>
          <w:p w14:paraId="7B9B6882" w14:textId="77777777" w:rsidR="001F4F99" w:rsidRPr="001D448B" w:rsidRDefault="001F4F99" w:rsidP="001F4F99">
            <w:pPr>
              <w:jc w:val="both"/>
              <w:rPr>
                <w:rFonts w:ascii="Arial" w:hAnsi="Arial" w:cs="Arial"/>
                <w:b/>
                <w:bCs/>
                <w:sz w:val="20"/>
                <w:szCs w:val="20"/>
              </w:rPr>
            </w:pPr>
            <w:r w:rsidRPr="001D448B">
              <w:rPr>
                <w:rFonts w:ascii="Arial" w:hAnsi="Arial" w:cs="Arial"/>
                <w:b/>
                <w:bCs/>
                <w:sz w:val="20"/>
                <w:szCs w:val="20"/>
              </w:rPr>
              <w:t>EDIFICIO PROGRAMAS COMPLEJO CAMACHO</w:t>
            </w:r>
          </w:p>
        </w:tc>
        <w:tc>
          <w:tcPr>
            <w:tcW w:w="533" w:type="pct"/>
            <w:shd w:val="clear" w:color="000000" w:fill="BFBFBF"/>
            <w:vAlign w:val="center"/>
            <w:hideMark/>
          </w:tcPr>
          <w:p w14:paraId="14052CCE"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25948BC4"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4EC2A921"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1CDF4968"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$ 115.845.210</w:t>
            </w:r>
          </w:p>
        </w:tc>
      </w:tr>
      <w:tr w:rsidR="001F4F99" w:rsidRPr="001D448B" w14:paraId="4455C771" w14:textId="77777777" w:rsidTr="001F4F99">
        <w:trPr>
          <w:trHeight w:val="1020"/>
        </w:trPr>
        <w:tc>
          <w:tcPr>
            <w:tcW w:w="305" w:type="pct"/>
            <w:shd w:val="clear" w:color="000000" w:fill="FFFFFF"/>
            <w:noWrap/>
            <w:vAlign w:val="center"/>
            <w:hideMark/>
          </w:tcPr>
          <w:p w14:paraId="24821377"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12,1</w:t>
            </w:r>
          </w:p>
        </w:tc>
        <w:tc>
          <w:tcPr>
            <w:tcW w:w="1904" w:type="pct"/>
            <w:shd w:val="clear" w:color="auto" w:fill="auto"/>
            <w:vAlign w:val="center"/>
            <w:hideMark/>
          </w:tcPr>
          <w:p w14:paraId="2D319240"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61C468CE"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46F59295"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541</w:t>
            </w:r>
          </w:p>
        </w:tc>
        <w:tc>
          <w:tcPr>
            <w:tcW w:w="697" w:type="pct"/>
            <w:shd w:val="clear" w:color="auto" w:fill="auto"/>
            <w:vAlign w:val="center"/>
            <w:hideMark/>
          </w:tcPr>
          <w:p w14:paraId="56053F9C"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22662994"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$ 7.498.260</w:t>
            </w:r>
          </w:p>
        </w:tc>
      </w:tr>
      <w:tr w:rsidR="001F4F99" w:rsidRPr="001D448B" w14:paraId="2B216143" w14:textId="77777777" w:rsidTr="001F4F99">
        <w:trPr>
          <w:trHeight w:val="1275"/>
        </w:trPr>
        <w:tc>
          <w:tcPr>
            <w:tcW w:w="305" w:type="pct"/>
            <w:shd w:val="clear" w:color="000000" w:fill="FFFFFF"/>
            <w:noWrap/>
            <w:vAlign w:val="center"/>
            <w:hideMark/>
          </w:tcPr>
          <w:p w14:paraId="29D10821"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12,2</w:t>
            </w:r>
          </w:p>
        </w:tc>
        <w:tc>
          <w:tcPr>
            <w:tcW w:w="1904" w:type="pct"/>
            <w:shd w:val="clear" w:color="auto" w:fill="auto"/>
            <w:vAlign w:val="center"/>
            <w:hideMark/>
          </w:tcPr>
          <w:p w14:paraId="533197CE"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533" w:type="pct"/>
            <w:shd w:val="clear" w:color="000000" w:fill="FFFFFF"/>
            <w:vAlign w:val="center"/>
            <w:hideMark/>
          </w:tcPr>
          <w:p w14:paraId="30998E0E"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0DEB8F39"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541</w:t>
            </w:r>
          </w:p>
        </w:tc>
        <w:tc>
          <w:tcPr>
            <w:tcW w:w="697" w:type="pct"/>
            <w:shd w:val="clear" w:color="auto" w:fill="auto"/>
            <w:vAlign w:val="center"/>
            <w:hideMark/>
          </w:tcPr>
          <w:p w14:paraId="20E232E9"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20C7C6C6"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$ 20.566.656</w:t>
            </w:r>
          </w:p>
        </w:tc>
      </w:tr>
      <w:tr w:rsidR="001F4F99" w:rsidRPr="001D448B" w14:paraId="39C89F8F" w14:textId="77777777" w:rsidTr="001F4F99">
        <w:trPr>
          <w:trHeight w:val="787"/>
        </w:trPr>
        <w:tc>
          <w:tcPr>
            <w:tcW w:w="305" w:type="pct"/>
            <w:shd w:val="clear" w:color="000000" w:fill="FFFFFF"/>
            <w:noWrap/>
            <w:vAlign w:val="center"/>
            <w:hideMark/>
          </w:tcPr>
          <w:p w14:paraId="3A9D1E2F"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12,3</w:t>
            </w:r>
          </w:p>
        </w:tc>
        <w:tc>
          <w:tcPr>
            <w:tcW w:w="1904" w:type="pct"/>
            <w:shd w:val="clear" w:color="auto" w:fill="auto"/>
            <w:vAlign w:val="center"/>
            <w:hideMark/>
          </w:tcPr>
          <w:p w14:paraId="389BB88E"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CUBIERTA, ENCAMISADO DE SIFONES Y PRUEBAS</w:t>
            </w:r>
          </w:p>
        </w:tc>
        <w:tc>
          <w:tcPr>
            <w:tcW w:w="533" w:type="pct"/>
            <w:shd w:val="clear" w:color="000000" w:fill="FFFFFF"/>
            <w:vAlign w:val="center"/>
            <w:hideMark/>
          </w:tcPr>
          <w:p w14:paraId="4904045D"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3A284963"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541</w:t>
            </w:r>
          </w:p>
        </w:tc>
        <w:tc>
          <w:tcPr>
            <w:tcW w:w="697" w:type="pct"/>
            <w:shd w:val="clear" w:color="auto" w:fill="auto"/>
            <w:vAlign w:val="center"/>
            <w:hideMark/>
          </w:tcPr>
          <w:p w14:paraId="3694407E"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707B0055"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$ 78.379.539</w:t>
            </w:r>
          </w:p>
        </w:tc>
      </w:tr>
      <w:tr w:rsidR="001F4F99" w:rsidRPr="001D448B" w14:paraId="42C29B5D" w14:textId="77777777" w:rsidTr="001F4F99">
        <w:trPr>
          <w:trHeight w:val="1138"/>
        </w:trPr>
        <w:tc>
          <w:tcPr>
            <w:tcW w:w="305" w:type="pct"/>
            <w:shd w:val="clear" w:color="auto" w:fill="auto"/>
            <w:noWrap/>
            <w:vAlign w:val="center"/>
            <w:hideMark/>
          </w:tcPr>
          <w:p w14:paraId="609E1354"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12,4</w:t>
            </w:r>
          </w:p>
        </w:tc>
        <w:tc>
          <w:tcPr>
            <w:tcW w:w="1904" w:type="pct"/>
            <w:shd w:val="clear" w:color="auto" w:fill="auto"/>
            <w:vAlign w:val="center"/>
            <w:hideMark/>
          </w:tcPr>
          <w:p w14:paraId="2B586A50"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IMPERMEABILIZACIÓN ENCHAPE, INCLUYE LIMPIEZA, CORTE, DEMOLICIÓN Y CAMBIO DE UNIDADES DETERIORADAS, INCLUYE DISPOSICIÓN FINAL</w:t>
            </w:r>
          </w:p>
        </w:tc>
        <w:tc>
          <w:tcPr>
            <w:tcW w:w="533" w:type="pct"/>
            <w:shd w:val="clear" w:color="auto" w:fill="auto"/>
            <w:vAlign w:val="center"/>
            <w:hideMark/>
          </w:tcPr>
          <w:p w14:paraId="79F34F02"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auto" w:fill="auto"/>
            <w:noWrap/>
            <w:vAlign w:val="center"/>
            <w:hideMark/>
          </w:tcPr>
          <w:p w14:paraId="062AF8AA"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195</w:t>
            </w:r>
          </w:p>
        </w:tc>
        <w:tc>
          <w:tcPr>
            <w:tcW w:w="697" w:type="pct"/>
            <w:shd w:val="clear" w:color="auto" w:fill="auto"/>
            <w:vAlign w:val="center"/>
            <w:hideMark/>
          </w:tcPr>
          <w:p w14:paraId="39924BD4"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$ 48.209</w:t>
            </w:r>
          </w:p>
        </w:tc>
        <w:tc>
          <w:tcPr>
            <w:tcW w:w="1007" w:type="pct"/>
            <w:shd w:val="clear" w:color="auto" w:fill="auto"/>
            <w:vAlign w:val="center"/>
            <w:hideMark/>
          </w:tcPr>
          <w:p w14:paraId="3C73D517"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$ 9.400.755</w:t>
            </w:r>
          </w:p>
        </w:tc>
      </w:tr>
      <w:tr w:rsidR="001F4F99" w:rsidRPr="001D448B" w14:paraId="39C80CCF" w14:textId="77777777" w:rsidTr="001F4F99">
        <w:trPr>
          <w:trHeight w:val="547"/>
        </w:trPr>
        <w:tc>
          <w:tcPr>
            <w:tcW w:w="305" w:type="pct"/>
            <w:shd w:val="clear" w:color="000000" w:fill="BFBFBF"/>
            <w:noWrap/>
            <w:vAlign w:val="center"/>
            <w:hideMark/>
          </w:tcPr>
          <w:p w14:paraId="3ECF079E"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13</w:t>
            </w:r>
          </w:p>
        </w:tc>
        <w:tc>
          <w:tcPr>
            <w:tcW w:w="1904" w:type="pct"/>
            <w:shd w:val="clear" w:color="000000" w:fill="BFBFBF"/>
            <w:vAlign w:val="center"/>
            <w:hideMark/>
          </w:tcPr>
          <w:p w14:paraId="27640128" w14:textId="77777777" w:rsidR="001F4F99" w:rsidRPr="001D448B" w:rsidRDefault="001F4F99" w:rsidP="001F4F99">
            <w:pPr>
              <w:jc w:val="both"/>
              <w:rPr>
                <w:rFonts w:ascii="Arial" w:hAnsi="Arial" w:cs="Arial"/>
                <w:b/>
                <w:bCs/>
                <w:sz w:val="20"/>
                <w:szCs w:val="20"/>
              </w:rPr>
            </w:pPr>
            <w:r w:rsidRPr="001D448B">
              <w:rPr>
                <w:rFonts w:ascii="Arial" w:hAnsi="Arial" w:cs="Arial"/>
                <w:b/>
                <w:bCs/>
                <w:sz w:val="20"/>
                <w:szCs w:val="20"/>
              </w:rPr>
              <w:t>EDIFICIO AULAS COMPLEJO CAMACHO</w:t>
            </w:r>
          </w:p>
        </w:tc>
        <w:tc>
          <w:tcPr>
            <w:tcW w:w="533" w:type="pct"/>
            <w:shd w:val="clear" w:color="000000" w:fill="BFBFBF"/>
            <w:vAlign w:val="center"/>
            <w:hideMark/>
          </w:tcPr>
          <w:p w14:paraId="428D1D52"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 </w:t>
            </w:r>
          </w:p>
        </w:tc>
        <w:tc>
          <w:tcPr>
            <w:tcW w:w="553" w:type="pct"/>
            <w:shd w:val="clear" w:color="000000" w:fill="BFBFBF"/>
            <w:noWrap/>
            <w:vAlign w:val="center"/>
            <w:hideMark/>
          </w:tcPr>
          <w:p w14:paraId="3AAA98B3"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 </w:t>
            </w:r>
          </w:p>
        </w:tc>
        <w:tc>
          <w:tcPr>
            <w:tcW w:w="697" w:type="pct"/>
            <w:shd w:val="clear" w:color="000000" w:fill="BFBFBF"/>
            <w:vAlign w:val="center"/>
            <w:hideMark/>
          </w:tcPr>
          <w:p w14:paraId="3DB0D090"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w:t>
            </w:r>
          </w:p>
        </w:tc>
        <w:tc>
          <w:tcPr>
            <w:tcW w:w="1007" w:type="pct"/>
            <w:shd w:val="clear" w:color="000000" w:fill="BFBFBF"/>
            <w:vAlign w:val="center"/>
            <w:hideMark/>
          </w:tcPr>
          <w:p w14:paraId="433DED5E"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$ 168.350.181</w:t>
            </w:r>
          </w:p>
        </w:tc>
      </w:tr>
      <w:tr w:rsidR="001F4F99" w:rsidRPr="001D448B" w14:paraId="7E90BB1D" w14:textId="77777777" w:rsidTr="001F4F99">
        <w:trPr>
          <w:trHeight w:val="978"/>
        </w:trPr>
        <w:tc>
          <w:tcPr>
            <w:tcW w:w="305" w:type="pct"/>
            <w:shd w:val="clear" w:color="000000" w:fill="FFFFFF"/>
            <w:noWrap/>
            <w:vAlign w:val="center"/>
            <w:hideMark/>
          </w:tcPr>
          <w:p w14:paraId="4AA03CFC"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13,1</w:t>
            </w:r>
          </w:p>
        </w:tc>
        <w:tc>
          <w:tcPr>
            <w:tcW w:w="1904" w:type="pct"/>
            <w:shd w:val="clear" w:color="auto" w:fill="auto"/>
            <w:vAlign w:val="center"/>
            <w:hideMark/>
          </w:tcPr>
          <w:p w14:paraId="00507CF2"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RETIRO DE MANTO EXISTENTE DEL EDIFICIO, INCLUYE LIMPIEZA PROFUNDA DE LA SUPERFICIE Y DISPOSICIÓN FINAL EN BOTADERO CERTIFICADO</w:t>
            </w:r>
          </w:p>
        </w:tc>
        <w:tc>
          <w:tcPr>
            <w:tcW w:w="533" w:type="pct"/>
            <w:shd w:val="clear" w:color="000000" w:fill="FFFFFF"/>
            <w:vAlign w:val="center"/>
            <w:hideMark/>
          </w:tcPr>
          <w:p w14:paraId="2AD60AE2"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706C5811"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813</w:t>
            </w:r>
          </w:p>
        </w:tc>
        <w:tc>
          <w:tcPr>
            <w:tcW w:w="697" w:type="pct"/>
            <w:shd w:val="clear" w:color="auto" w:fill="auto"/>
            <w:vAlign w:val="center"/>
            <w:hideMark/>
          </w:tcPr>
          <w:p w14:paraId="077B75D9"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$ 13.860</w:t>
            </w:r>
          </w:p>
        </w:tc>
        <w:tc>
          <w:tcPr>
            <w:tcW w:w="1007" w:type="pct"/>
            <w:shd w:val="clear" w:color="000000" w:fill="FFFFFF"/>
            <w:vAlign w:val="center"/>
            <w:hideMark/>
          </w:tcPr>
          <w:p w14:paraId="2664A813"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$ 11.268.180</w:t>
            </w:r>
          </w:p>
        </w:tc>
      </w:tr>
      <w:tr w:rsidR="001F4F99" w:rsidRPr="001D448B" w14:paraId="7224C496" w14:textId="77777777" w:rsidTr="001F4F99">
        <w:trPr>
          <w:trHeight w:val="1788"/>
        </w:trPr>
        <w:tc>
          <w:tcPr>
            <w:tcW w:w="305" w:type="pct"/>
            <w:shd w:val="clear" w:color="000000" w:fill="FFFFFF"/>
            <w:noWrap/>
            <w:vAlign w:val="center"/>
            <w:hideMark/>
          </w:tcPr>
          <w:p w14:paraId="11673C0D"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lastRenderedPageBreak/>
              <w:t>13,2</w:t>
            </w:r>
          </w:p>
        </w:tc>
        <w:tc>
          <w:tcPr>
            <w:tcW w:w="1904" w:type="pct"/>
            <w:shd w:val="clear" w:color="auto" w:fill="auto"/>
            <w:vAlign w:val="center"/>
            <w:hideMark/>
          </w:tcPr>
          <w:p w14:paraId="40778395"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533" w:type="pct"/>
            <w:shd w:val="clear" w:color="000000" w:fill="FFFFFF"/>
            <w:vAlign w:val="center"/>
            <w:hideMark/>
          </w:tcPr>
          <w:p w14:paraId="43FFC232"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45C9D48D"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813</w:t>
            </w:r>
          </w:p>
        </w:tc>
        <w:tc>
          <w:tcPr>
            <w:tcW w:w="697" w:type="pct"/>
            <w:shd w:val="clear" w:color="auto" w:fill="auto"/>
            <w:vAlign w:val="center"/>
            <w:hideMark/>
          </w:tcPr>
          <w:p w14:paraId="6AEBFDA3"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$ 38.016</w:t>
            </w:r>
          </w:p>
        </w:tc>
        <w:tc>
          <w:tcPr>
            <w:tcW w:w="1007" w:type="pct"/>
            <w:shd w:val="clear" w:color="000000" w:fill="FFFFFF"/>
            <w:vAlign w:val="center"/>
            <w:hideMark/>
          </w:tcPr>
          <w:p w14:paraId="7A6E3CF0"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$ 30.907.008</w:t>
            </w:r>
          </w:p>
        </w:tc>
      </w:tr>
      <w:tr w:rsidR="001F4F99" w:rsidRPr="001D448B" w14:paraId="39B5E271" w14:textId="77777777" w:rsidTr="001F4F99">
        <w:trPr>
          <w:trHeight w:val="2211"/>
        </w:trPr>
        <w:tc>
          <w:tcPr>
            <w:tcW w:w="305" w:type="pct"/>
            <w:shd w:val="clear" w:color="000000" w:fill="FFFFFF"/>
            <w:noWrap/>
            <w:vAlign w:val="center"/>
            <w:hideMark/>
          </w:tcPr>
          <w:p w14:paraId="0796A302"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13,3</w:t>
            </w:r>
          </w:p>
        </w:tc>
        <w:tc>
          <w:tcPr>
            <w:tcW w:w="1904" w:type="pct"/>
            <w:shd w:val="clear" w:color="auto" w:fill="auto"/>
            <w:vAlign w:val="center"/>
            <w:hideMark/>
          </w:tcPr>
          <w:p w14:paraId="38F84896"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 xml:space="preserve">INSTALACIÓN DE MANTO ASFALTICO BICAPA 6 MM, INCLUYE MANTO NO AUTOPROTEGIDO DE 3 MM Y MANTO CAPA SUPERIOR PIETRA </w:t>
            </w:r>
            <w:proofErr w:type="gramStart"/>
            <w:r w:rsidRPr="001D448B">
              <w:rPr>
                <w:rFonts w:ascii="Arial" w:hAnsi="Arial" w:cs="Arial"/>
                <w:sz w:val="20"/>
                <w:szCs w:val="20"/>
              </w:rPr>
              <w:t>PRO 3</w:t>
            </w:r>
            <w:proofErr w:type="gramEnd"/>
            <w:r w:rsidRPr="001D448B">
              <w:rPr>
                <w:rFonts w:ascii="Arial" w:hAnsi="Arial" w:cs="Arial"/>
                <w:sz w:val="20"/>
                <w:szCs w:val="20"/>
              </w:rPr>
              <w:t xml:space="preserve"> MM REFUERZO EN TRASLAPO, CONFORMACIÓN DE MEDIACAÑA EN TODA LA CUBIERTA, ENCAMISADO DE SIFONES Y PRUEBAS</w:t>
            </w:r>
          </w:p>
        </w:tc>
        <w:tc>
          <w:tcPr>
            <w:tcW w:w="533" w:type="pct"/>
            <w:shd w:val="clear" w:color="000000" w:fill="FFFFFF"/>
            <w:vAlign w:val="center"/>
            <w:hideMark/>
          </w:tcPr>
          <w:p w14:paraId="28057990"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75153F55"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813</w:t>
            </w:r>
          </w:p>
        </w:tc>
        <w:tc>
          <w:tcPr>
            <w:tcW w:w="697" w:type="pct"/>
            <w:shd w:val="clear" w:color="auto" w:fill="auto"/>
            <w:vAlign w:val="center"/>
            <w:hideMark/>
          </w:tcPr>
          <w:p w14:paraId="4B2B9EA8"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$ 144.879</w:t>
            </w:r>
          </w:p>
        </w:tc>
        <w:tc>
          <w:tcPr>
            <w:tcW w:w="1007" w:type="pct"/>
            <w:shd w:val="clear" w:color="000000" w:fill="FFFFFF"/>
            <w:vAlign w:val="center"/>
            <w:hideMark/>
          </w:tcPr>
          <w:p w14:paraId="637279C2"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$ 117.786.627</w:t>
            </w:r>
          </w:p>
        </w:tc>
      </w:tr>
      <w:tr w:rsidR="001F4F99" w:rsidRPr="001D448B" w14:paraId="3DCEC9E6" w14:textId="77777777" w:rsidTr="001F4F99">
        <w:trPr>
          <w:trHeight w:val="876"/>
        </w:trPr>
        <w:tc>
          <w:tcPr>
            <w:tcW w:w="305" w:type="pct"/>
            <w:shd w:val="clear" w:color="000000" w:fill="FFFFFF"/>
            <w:noWrap/>
            <w:vAlign w:val="center"/>
            <w:hideMark/>
          </w:tcPr>
          <w:p w14:paraId="11BCD029"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13,4</w:t>
            </w:r>
          </w:p>
        </w:tc>
        <w:tc>
          <w:tcPr>
            <w:tcW w:w="1904" w:type="pct"/>
            <w:shd w:val="clear" w:color="auto" w:fill="auto"/>
            <w:vAlign w:val="center"/>
            <w:hideMark/>
          </w:tcPr>
          <w:p w14:paraId="138A76D6" w14:textId="77777777" w:rsidR="001F4F99" w:rsidRPr="001D448B" w:rsidRDefault="001F4F99" w:rsidP="001F4F99">
            <w:pPr>
              <w:jc w:val="both"/>
              <w:rPr>
                <w:rFonts w:ascii="Arial" w:hAnsi="Arial" w:cs="Arial"/>
                <w:sz w:val="20"/>
                <w:szCs w:val="20"/>
              </w:rPr>
            </w:pPr>
            <w:r w:rsidRPr="001D448B">
              <w:rPr>
                <w:rFonts w:ascii="Arial" w:hAnsi="Arial" w:cs="Arial"/>
                <w:sz w:val="20"/>
                <w:szCs w:val="20"/>
              </w:rPr>
              <w:t>IMPERMEABILIZACIÓN ENCHAPE, INCLUYE LIMPIEZA Y CAMBIO DE UNIDADES DETERIORADAS</w:t>
            </w:r>
          </w:p>
        </w:tc>
        <w:tc>
          <w:tcPr>
            <w:tcW w:w="533" w:type="pct"/>
            <w:shd w:val="clear" w:color="000000" w:fill="FFFFFF"/>
            <w:vAlign w:val="center"/>
            <w:hideMark/>
          </w:tcPr>
          <w:p w14:paraId="41FD9D39"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m2</w:t>
            </w:r>
          </w:p>
        </w:tc>
        <w:tc>
          <w:tcPr>
            <w:tcW w:w="553" w:type="pct"/>
            <w:shd w:val="clear" w:color="000000" w:fill="FFFFFF"/>
            <w:noWrap/>
            <w:vAlign w:val="center"/>
            <w:hideMark/>
          </w:tcPr>
          <w:p w14:paraId="3985775D" w14:textId="77777777" w:rsidR="001F4F99" w:rsidRPr="001D448B" w:rsidRDefault="001F4F99" w:rsidP="001F4F99">
            <w:pPr>
              <w:jc w:val="center"/>
              <w:rPr>
                <w:rFonts w:ascii="Arial" w:hAnsi="Arial" w:cs="Arial"/>
                <w:b/>
                <w:bCs/>
                <w:sz w:val="20"/>
                <w:szCs w:val="20"/>
              </w:rPr>
            </w:pPr>
            <w:r w:rsidRPr="001D448B">
              <w:rPr>
                <w:rFonts w:ascii="Arial" w:hAnsi="Arial" w:cs="Arial"/>
                <w:b/>
                <w:bCs/>
                <w:sz w:val="20"/>
                <w:szCs w:val="20"/>
              </w:rPr>
              <w:t>174</w:t>
            </w:r>
          </w:p>
        </w:tc>
        <w:tc>
          <w:tcPr>
            <w:tcW w:w="697" w:type="pct"/>
            <w:shd w:val="clear" w:color="auto" w:fill="auto"/>
            <w:vAlign w:val="center"/>
            <w:hideMark/>
          </w:tcPr>
          <w:p w14:paraId="5040F497" w14:textId="77777777" w:rsidR="001F4F99" w:rsidRPr="001D448B" w:rsidRDefault="001F4F99" w:rsidP="001F4F99">
            <w:pPr>
              <w:jc w:val="center"/>
              <w:rPr>
                <w:rFonts w:ascii="Arial" w:hAnsi="Arial" w:cs="Arial"/>
                <w:sz w:val="20"/>
                <w:szCs w:val="20"/>
              </w:rPr>
            </w:pPr>
            <w:r w:rsidRPr="001D448B">
              <w:rPr>
                <w:rFonts w:ascii="Arial" w:hAnsi="Arial" w:cs="Arial"/>
                <w:sz w:val="20"/>
                <w:szCs w:val="20"/>
              </w:rPr>
              <w:t>$ 48.209</w:t>
            </w:r>
          </w:p>
        </w:tc>
        <w:tc>
          <w:tcPr>
            <w:tcW w:w="1007" w:type="pct"/>
            <w:shd w:val="clear" w:color="000000" w:fill="FFFFFF"/>
            <w:vAlign w:val="center"/>
            <w:hideMark/>
          </w:tcPr>
          <w:p w14:paraId="66F41B78"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$ 8.388.366</w:t>
            </w:r>
          </w:p>
        </w:tc>
      </w:tr>
      <w:tr w:rsidR="001F4F99" w:rsidRPr="001D448B" w14:paraId="2836CF27" w14:textId="77777777" w:rsidTr="001F4F99">
        <w:trPr>
          <w:trHeight w:val="490"/>
        </w:trPr>
        <w:tc>
          <w:tcPr>
            <w:tcW w:w="3993" w:type="pct"/>
            <w:gridSpan w:val="5"/>
            <w:shd w:val="clear" w:color="000000" w:fill="FFFFFF"/>
            <w:noWrap/>
            <w:vAlign w:val="center"/>
          </w:tcPr>
          <w:p w14:paraId="41244755" w14:textId="77777777" w:rsidR="001F4F99" w:rsidRPr="00AF5257" w:rsidRDefault="001F4F99" w:rsidP="001F4F99">
            <w:pPr>
              <w:jc w:val="right"/>
              <w:rPr>
                <w:rFonts w:ascii="Arial" w:hAnsi="Arial" w:cs="Arial"/>
                <w:b/>
                <w:bCs/>
                <w:sz w:val="20"/>
                <w:szCs w:val="20"/>
              </w:rPr>
            </w:pPr>
            <w:r>
              <w:rPr>
                <w:rFonts w:ascii="Arial" w:hAnsi="Arial" w:cs="Arial"/>
                <w:b/>
                <w:bCs/>
                <w:sz w:val="20"/>
                <w:szCs w:val="20"/>
              </w:rPr>
              <w:t>SUBTOTAL</w:t>
            </w:r>
          </w:p>
        </w:tc>
        <w:tc>
          <w:tcPr>
            <w:tcW w:w="1007" w:type="pct"/>
            <w:shd w:val="clear" w:color="000000" w:fill="FFFFFF"/>
            <w:vAlign w:val="center"/>
          </w:tcPr>
          <w:p w14:paraId="27D16C5C" w14:textId="6C269852" w:rsidR="001F4F99" w:rsidRPr="001D448B" w:rsidRDefault="001F4F99" w:rsidP="001F4F99">
            <w:pPr>
              <w:jc w:val="right"/>
              <w:rPr>
                <w:rFonts w:ascii="Arial" w:hAnsi="Arial" w:cs="Arial"/>
                <w:sz w:val="20"/>
                <w:szCs w:val="20"/>
              </w:rPr>
            </w:pPr>
            <w:r w:rsidRPr="001D448B">
              <w:rPr>
                <w:rFonts w:ascii="Arial" w:hAnsi="Arial" w:cs="Arial"/>
                <w:color w:val="000000"/>
                <w:sz w:val="20"/>
                <w:szCs w:val="20"/>
              </w:rPr>
              <w:t xml:space="preserve">$ </w:t>
            </w:r>
            <w:r>
              <w:rPr>
                <w:rFonts w:ascii="Arial" w:hAnsi="Arial" w:cs="Arial"/>
                <w:color w:val="000000"/>
                <w:sz w:val="20"/>
                <w:szCs w:val="20"/>
              </w:rPr>
              <w:t xml:space="preserve">   </w:t>
            </w:r>
            <w:r w:rsidRPr="001D448B">
              <w:rPr>
                <w:rFonts w:ascii="Arial" w:hAnsi="Arial" w:cs="Arial"/>
                <w:color w:val="000000"/>
                <w:sz w:val="20"/>
                <w:szCs w:val="20"/>
              </w:rPr>
              <w:t>3.773.911.729</w:t>
            </w:r>
          </w:p>
        </w:tc>
      </w:tr>
      <w:tr w:rsidR="001F4F99" w:rsidRPr="001D448B" w14:paraId="60CD9450" w14:textId="77777777" w:rsidTr="001F4F99">
        <w:trPr>
          <w:trHeight w:val="517"/>
        </w:trPr>
        <w:tc>
          <w:tcPr>
            <w:tcW w:w="3993" w:type="pct"/>
            <w:gridSpan w:val="5"/>
            <w:shd w:val="clear" w:color="000000" w:fill="FFFFFF"/>
            <w:noWrap/>
            <w:vAlign w:val="center"/>
          </w:tcPr>
          <w:p w14:paraId="59B5DAD1" w14:textId="77777777" w:rsidR="001F4F99" w:rsidRPr="00C656C2" w:rsidRDefault="001F4F99" w:rsidP="001F4F99">
            <w:pPr>
              <w:jc w:val="right"/>
              <w:rPr>
                <w:rFonts w:ascii="Arial" w:hAnsi="Arial" w:cs="Arial"/>
                <w:b/>
                <w:bCs/>
                <w:sz w:val="20"/>
                <w:szCs w:val="20"/>
              </w:rPr>
            </w:pPr>
            <w:r w:rsidRPr="00C656C2">
              <w:rPr>
                <w:rFonts w:ascii="Arial" w:hAnsi="Arial" w:cs="Arial"/>
                <w:b/>
                <w:bCs/>
                <w:sz w:val="20"/>
                <w:szCs w:val="20"/>
              </w:rPr>
              <w:t>ADMINISTRACION</w:t>
            </w:r>
            <w:r>
              <w:rPr>
                <w:rFonts w:ascii="Arial" w:hAnsi="Arial" w:cs="Arial"/>
                <w:b/>
                <w:bCs/>
                <w:sz w:val="20"/>
                <w:szCs w:val="20"/>
              </w:rPr>
              <w:t xml:space="preserve"> 11%</w:t>
            </w:r>
          </w:p>
        </w:tc>
        <w:tc>
          <w:tcPr>
            <w:tcW w:w="1007" w:type="pct"/>
            <w:shd w:val="clear" w:color="000000" w:fill="FFFFFF"/>
            <w:vAlign w:val="center"/>
          </w:tcPr>
          <w:p w14:paraId="309860FD"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415.130.290</w:t>
            </w:r>
          </w:p>
        </w:tc>
      </w:tr>
      <w:tr w:rsidR="001F4F99" w:rsidRPr="001D448B" w14:paraId="31F6E495" w14:textId="77777777" w:rsidTr="001F4F99">
        <w:trPr>
          <w:trHeight w:val="411"/>
        </w:trPr>
        <w:tc>
          <w:tcPr>
            <w:tcW w:w="3993" w:type="pct"/>
            <w:gridSpan w:val="5"/>
            <w:shd w:val="clear" w:color="000000" w:fill="FFFFFF"/>
            <w:noWrap/>
            <w:vAlign w:val="center"/>
          </w:tcPr>
          <w:p w14:paraId="49BFA910" w14:textId="77777777" w:rsidR="001F4F99" w:rsidRPr="00C656C2" w:rsidRDefault="001F4F99" w:rsidP="001F4F99">
            <w:pPr>
              <w:jc w:val="right"/>
              <w:rPr>
                <w:rFonts w:ascii="Arial" w:hAnsi="Arial" w:cs="Arial"/>
                <w:b/>
                <w:bCs/>
                <w:sz w:val="20"/>
                <w:szCs w:val="20"/>
              </w:rPr>
            </w:pPr>
            <w:r w:rsidRPr="00C656C2">
              <w:rPr>
                <w:rFonts w:ascii="Arial" w:hAnsi="Arial" w:cs="Arial"/>
                <w:b/>
                <w:bCs/>
                <w:sz w:val="20"/>
                <w:szCs w:val="20"/>
              </w:rPr>
              <w:t>IMPREVISTOS</w:t>
            </w:r>
            <w:r>
              <w:rPr>
                <w:rFonts w:ascii="Arial" w:hAnsi="Arial" w:cs="Arial"/>
                <w:b/>
                <w:bCs/>
                <w:sz w:val="20"/>
                <w:szCs w:val="20"/>
              </w:rPr>
              <w:t xml:space="preserve"> 3%</w:t>
            </w:r>
            <w:r w:rsidRPr="00C656C2">
              <w:rPr>
                <w:rFonts w:ascii="Arial" w:hAnsi="Arial" w:cs="Arial"/>
                <w:b/>
                <w:bCs/>
                <w:sz w:val="20"/>
                <w:szCs w:val="20"/>
              </w:rPr>
              <w:t xml:space="preserve"> </w:t>
            </w:r>
          </w:p>
        </w:tc>
        <w:tc>
          <w:tcPr>
            <w:tcW w:w="1007" w:type="pct"/>
            <w:shd w:val="clear" w:color="000000" w:fill="FFFFFF"/>
            <w:vAlign w:val="center"/>
          </w:tcPr>
          <w:p w14:paraId="58C5A925"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xml:space="preserve">$       113.217.352 </w:t>
            </w:r>
          </w:p>
        </w:tc>
      </w:tr>
      <w:tr w:rsidR="001F4F99" w:rsidRPr="001D448B" w14:paraId="3D01662E" w14:textId="77777777" w:rsidTr="001F4F99">
        <w:trPr>
          <w:trHeight w:val="404"/>
        </w:trPr>
        <w:tc>
          <w:tcPr>
            <w:tcW w:w="3993" w:type="pct"/>
            <w:gridSpan w:val="5"/>
            <w:shd w:val="clear" w:color="000000" w:fill="FFFFFF"/>
            <w:noWrap/>
            <w:vAlign w:val="center"/>
          </w:tcPr>
          <w:p w14:paraId="67ABF06F" w14:textId="77777777" w:rsidR="001F4F99" w:rsidRPr="00C656C2" w:rsidRDefault="001F4F99" w:rsidP="001F4F99">
            <w:pPr>
              <w:jc w:val="right"/>
              <w:rPr>
                <w:rFonts w:ascii="Arial" w:hAnsi="Arial" w:cs="Arial"/>
                <w:b/>
                <w:bCs/>
                <w:sz w:val="20"/>
                <w:szCs w:val="20"/>
              </w:rPr>
            </w:pPr>
            <w:r w:rsidRPr="00C656C2">
              <w:rPr>
                <w:rFonts w:ascii="Arial" w:hAnsi="Arial" w:cs="Arial"/>
                <w:b/>
                <w:bCs/>
                <w:sz w:val="20"/>
                <w:szCs w:val="20"/>
              </w:rPr>
              <w:t>UTILIDAD</w:t>
            </w:r>
            <w:r>
              <w:rPr>
                <w:rFonts w:ascii="Arial" w:hAnsi="Arial" w:cs="Arial"/>
                <w:b/>
                <w:bCs/>
                <w:sz w:val="20"/>
                <w:szCs w:val="20"/>
              </w:rPr>
              <w:t xml:space="preserve"> 5%</w:t>
            </w:r>
            <w:r w:rsidRPr="00C656C2">
              <w:rPr>
                <w:rFonts w:ascii="Arial" w:hAnsi="Arial" w:cs="Arial"/>
                <w:b/>
                <w:bCs/>
                <w:sz w:val="20"/>
                <w:szCs w:val="20"/>
              </w:rPr>
              <w:t xml:space="preserve"> </w:t>
            </w:r>
          </w:p>
        </w:tc>
        <w:tc>
          <w:tcPr>
            <w:tcW w:w="1007" w:type="pct"/>
            <w:shd w:val="clear" w:color="000000" w:fill="FFFFFF"/>
            <w:vAlign w:val="center"/>
          </w:tcPr>
          <w:p w14:paraId="4A33B707"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xml:space="preserve">$       188.695.586 </w:t>
            </w:r>
          </w:p>
        </w:tc>
      </w:tr>
      <w:tr w:rsidR="001F4F99" w:rsidRPr="001D448B" w14:paraId="4A22BF91" w14:textId="77777777" w:rsidTr="001F4F99">
        <w:trPr>
          <w:trHeight w:val="354"/>
        </w:trPr>
        <w:tc>
          <w:tcPr>
            <w:tcW w:w="3993" w:type="pct"/>
            <w:gridSpan w:val="5"/>
            <w:shd w:val="clear" w:color="000000" w:fill="FFFFFF"/>
            <w:noWrap/>
            <w:vAlign w:val="center"/>
          </w:tcPr>
          <w:p w14:paraId="79B9B5FE" w14:textId="77777777" w:rsidR="001F4F99" w:rsidRPr="00C656C2" w:rsidRDefault="001F4F99" w:rsidP="001F4F99">
            <w:pPr>
              <w:jc w:val="right"/>
              <w:rPr>
                <w:rFonts w:ascii="Arial" w:hAnsi="Arial" w:cs="Arial"/>
                <w:b/>
                <w:bCs/>
                <w:sz w:val="20"/>
                <w:szCs w:val="20"/>
              </w:rPr>
            </w:pPr>
            <w:r w:rsidRPr="00C656C2">
              <w:rPr>
                <w:rFonts w:ascii="Arial" w:hAnsi="Arial" w:cs="Arial"/>
                <w:b/>
                <w:bCs/>
                <w:sz w:val="20"/>
                <w:szCs w:val="20"/>
              </w:rPr>
              <w:t>IVA SOBRE LA UTILIDAD</w:t>
            </w:r>
          </w:p>
        </w:tc>
        <w:tc>
          <w:tcPr>
            <w:tcW w:w="1007" w:type="pct"/>
            <w:shd w:val="clear" w:color="000000" w:fill="FFFFFF"/>
            <w:vAlign w:val="center"/>
          </w:tcPr>
          <w:p w14:paraId="6487D5D2" w14:textId="77777777" w:rsidR="001F4F99" w:rsidRPr="001D448B" w:rsidRDefault="001F4F99" w:rsidP="001F4F99">
            <w:pPr>
              <w:jc w:val="right"/>
              <w:rPr>
                <w:rFonts w:ascii="Arial" w:hAnsi="Arial" w:cs="Arial"/>
                <w:sz w:val="20"/>
                <w:szCs w:val="20"/>
              </w:rPr>
            </w:pPr>
            <w:r w:rsidRPr="001D448B">
              <w:rPr>
                <w:rFonts w:ascii="Arial" w:hAnsi="Arial" w:cs="Arial"/>
                <w:sz w:val="20"/>
                <w:szCs w:val="20"/>
              </w:rPr>
              <w:t xml:space="preserve">$         35.852.161 </w:t>
            </w:r>
          </w:p>
        </w:tc>
      </w:tr>
      <w:tr w:rsidR="001F4F99" w:rsidRPr="001D448B" w14:paraId="387B84E8" w14:textId="77777777" w:rsidTr="001F4F99">
        <w:trPr>
          <w:trHeight w:val="318"/>
        </w:trPr>
        <w:tc>
          <w:tcPr>
            <w:tcW w:w="3993" w:type="pct"/>
            <w:gridSpan w:val="5"/>
            <w:shd w:val="clear" w:color="000000" w:fill="FFFFFF"/>
            <w:noWrap/>
            <w:vAlign w:val="center"/>
          </w:tcPr>
          <w:p w14:paraId="321BF531" w14:textId="77777777" w:rsidR="001F4F99" w:rsidRPr="001D448B" w:rsidRDefault="001F4F99" w:rsidP="001F4F99">
            <w:pPr>
              <w:jc w:val="right"/>
              <w:rPr>
                <w:rFonts w:ascii="Arial" w:hAnsi="Arial" w:cs="Arial"/>
                <w:sz w:val="20"/>
                <w:szCs w:val="20"/>
              </w:rPr>
            </w:pPr>
            <w:r w:rsidRPr="001D448B">
              <w:rPr>
                <w:rFonts w:ascii="Arial" w:hAnsi="Arial" w:cs="Arial"/>
                <w:b/>
                <w:bCs/>
                <w:sz w:val="20"/>
                <w:szCs w:val="20"/>
              </w:rPr>
              <w:t>TOTAL</w:t>
            </w:r>
          </w:p>
        </w:tc>
        <w:tc>
          <w:tcPr>
            <w:tcW w:w="1007" w:type="pct"/>
            <w:shd w:val="clear" w:color="000000" w:fill="FFFFFF"/>
            <w:vAlign w:val="center"/>
          </w:tcPr>
          <w:p w14:paraId="759A38A2" w14:textId="77777777" w:rsidR="001F4F99" w:rsidRPr="001D448B" w:rsidRDefault="001F4F99" w:rsidP="001F4F99">
            <w:pPr>
              <w:jc w:val="right"/>
              <w:rPr>
                <w:rFonts w:ascii="Arial" w:hAnsi="Arial" w:cs="Arial"/>
                <w:sz w:val="20"/>
                <w:szCs w:val="20"/>
              </w:rPr>
            </w:pPr>
            <w:r w:rsidRPr="001D448B">
              <w:rPr>
                <w:rFonts w:ascii="Arial" w:hAnsi="Arial" w:cs="Arial"/>
                <w:b/>
                <w:bCs/>
                <w:color w:val="000000"/>
                <w:sz w:val="20"/>
                <w:szCs w:val="20"/>
              </w:rPr>
              <w:t>$ 4.526.807.119</w:t>
            </w:r>
          </w:p>
        </w:tc>
      </w:tr>
    </w:tbl>
    <w:p w14:paraId="5002E3AD" w14:textId="77777777" w:rsidR="000350FA" w:rsidRDefault="000350FA" w:rsidP="000350FA">
      <w:pPr>
        <w:tabs>
          <w:tab w:val="left" w:pos="576"/>
          <w:tab w:val="left" w:pos="720"/>
          <w:tab w:val="left" w:pos="1440"/>
          <w:tab w:val="left" w:pos="2160"/>
          <w:tab w:val="left" w:pos="2880"/>
          <w:tab w:val="left" w:pos="3600"/>
          <w:tab w:val="left" w:pos="4320"/>
          <w:tab w:val="left" w:pos="5040"/>
          <w:tab w:val="left" w:pos="5760"/>
          <w:tab w:val="left" w:pos="6480"/>
          <w:tab w:val="left" w:pos="7938"/>
        </w:tabs>
        <w:jc w:val="both"/>
        <w:rPr>
          <w:rFonts w:ascii="Arial" w:eastAsia="MS Mincho" w:hAnsi="Arial" w:cs="Arial"/>
          <w:color w:val="000000" w:themeColor="text1"/>
          <w:sz w:val="20"/>
          <w:szCs w:val="20"/>
        </w:rPr>
      </w:pPr>
    </w:p>
    <w:p w14:paraId="7867CCE4" w14:textId="18E57EF7" w:rsidR="006C6AE6" w:rsidRPr="001E5CB7" w:rsidRDefault="00224AE0" w:rsidP="006C6AE6">
      <w:pPr>
        <w:jc w:val="both"/>
        <w:rPr>
          <w:rFonts w:ascii="Arial" w:hAnsi="Arial" w:cs="Arial"/>
          <w:b/>
          <w:color w:val="000000" w:themeColor="text1"/>
          <w:sz w:val="20"/>
          <w:szCs w:val="20"/>
        </w:rPr>
      </w:pPr>
      <w:r w:rsidRPr="00224AE0">
        <w:rPr>
          <w:rFonts w:ascii="Arial" w:hAnsi="Arial" w:cs="Arial"/>
          <w:b/>
          <w:bCs/>
          <w:color w:val="000000" w:themeColor="text1"/>
          <w:sz w:val="20"/>
          <w:szCs w:val="20"/>
        </w:rPr>
        <w:t>Nota 1:</w:t>
      </w:r>
      <w:r>
        <w:rPr>
          <w:rFonts w:ascii="Arial" w:hAnsi="Arial" w:cs="Arial"/>
          <w:color w:val="000000" w:themeColor="text1"/>
          <w:sz w:val="20"/>
          <w:szCs w:val="20"/>
        </w:rPr>
        <w:t xml:space="preserve"> </w:t>
      </w:r>
      <w:r w:rsidR="006C6AE6" w:rsidRPr="001E5CB7">
        <w:rPr>
          <w:rFonts w:ascii="Arial" w:hAnsi="Arial" w:cs="Arial"/>
          <w:color w:val="000000" w:themeColor="text1"/>
          <w:sz w:val="20"/>
          <w:szCs w:val="20"/>
        </w:rPr>
        <w:t xml:space="preserve">El valor presentado en cada propuesta económica no podrá superar el valor del presupuesto oficial, es </w:t>
      </w:r>
      <w:bookmarkStart w:id="1" w:name="_Hlk71196070"/>
      <w:r w:rsidR="006C6AE6" w:rsidRPr="001E5CB7">
        <w:rPr>
          <w:rFonts w:ascii="Arial" w:hAnsi="Arial" w:cs="Arial"/>
          <w:color w:val="000000" w:themeColor="text1"/>
          <w:sz w:val="20"/>
          <w:szCs w:val="20"/>
        </w:rPr>
        <w:t xml:space="preserve">decir </w:t>
      </w:r>
      <w:r w:rsidR="00DB126E" w:rsidRPr="00443E8A">
        <w:rPr>
          <w:rFonts w:ascii="Arial" w:hAnsi="Arial" w:cs="Arial"/>
          <w:b/>
          <w:bCs/>
          <w:sz w:val="20"/>
          <w:szCs w:val="20"/>
        </w:rPr>
        <w:t xml:space="preserve">CUATRO MIL QUINIENTOS VEINTISEIS MILLONES OCHOCIENTOS </w:t>
      </w:r>
      <w:r w:rsidR="00DB126E">
        <w:rPr>
          <w:rFonts w:ascii="Arial" w:hAnsi="Arial" w:cs="Arial"/>
          <w:b/>
          <w:bCs/>
          <w:sz w:val="20"/>
          <w:szCs w:val="20"/>
        </w:rPr>
        <w:t xml:space="preserve">SIETE </w:t>
      </w:r>
      <w:r w:rsidR="00DB126E" w:rsidRPr="00443E8A">
        <w:rPr>
          <w:rFonts w:ascii="Arial" w:hAnsi="Arial" w:cs="Arial"/>
          <w:b/>
          <w:bCs/>
          <w:sz w:val="20"/>
          <w:szCs w:val="20"/>
        </w:rPr>
        <w:t xml:space="preserve">MIL </w:t>
      </w:r>
      <w:r w:rsidR="00DB126E">
        <w:rPr>
          <w:rFonts w:ascii="Arial" w:hAnsi="Arial" w:cs="Arial"/>
          <w:b/>
          <w:bCs/>
          <w:sz w:val="20"/>
          <w:szCs w:val="20"/>
        </w:rPr>
        <w:t xml:space="preserve">CIENTO DIECINUEVE </w:t>
      </w:r>
      <w:r w:rsidR="00DB126E" w:rsidRPr="00443E8A">
        <w:rPr>
          <w:rFonts w:ascii="Arial" w:hAnsi="Arial" w:cs="Arial"/>
          <w:b/>
          <w:bCs/>
          <w:sz w:val="20"/>
          <w:szCs w:val="20"/>
        </w:rPr>
        <w:t>PESOS M/CTE ($4.526.80</w:t>
      </w:r>
      <w:r w:rsidR="00DB126E">
        <w:rPr>
          <w:rFonts w:ascii="Arial" w:hAnsi="Arial" w:cs="Arial"/>
          <w:b/>
          <w:bCs/>
          <w:sz w:val="20"/>
          <w:szCs w:val="20"/>
        </w:rPr>
        <w:t>7</w:t>
      </w:r>
      <w:r w:rsidR="00DB126E" w:rsidRPr="00443E8A">
        <w:rPr>
          <w:rFonts w:ascii="Arial" w:hAnsi="Arial" w:cs="Arial"/>
          <w:b/>
          <w:bCs/>
          <w:sz w:val="20"/>
          <w:szCs w:val="20"/>
        </w:rPr>
        <w:t>.</w:t>
      </w:r>
      <w:r w:rsidR="00DB126E">
        <w:rPr>
          <w:rFonts w:ascii="Arial" w:hAnsi="Arial" w:cs="Arial"/>
          <w:b/>
          <w:bCs/>
          <w:sz w:val="20"/>
          <w:szCs w:val="20"/>
        </w:rPr>
        <w:t>119</w:t>
      </w:r>
      <w:r w:rsidR="00DB126E" w:rsidRPr="00443E8A">
        <w:rPr>
          <w:rFonts w:ascii="Arial" w:hAnsi="Arial" w:cs="Arial"/>
          <w:b/>
          <w:bCs/>
          <w:sz w:val="20"/>
          <w:szCs w:val="20"/>
        </w:rPr>
        <w:t>)</w:t>
      </w:r>
      <w:r w:rsidR="006C6AE6" w:rsidRPr="001E5CB7">
        <w:rPr>
          <w:rFonts w:ascii="Arial" w:hAnsi="Arial" w:cs="Arial"/>
          <w:b/>
          <w:color w:val="000000" w:themeColor="text1"/>
          <w:sz w:val="20"/>
          <w:szCs w:val="20"/>
        </w:rPr>
        <w:t xml:space="preserve"> </w:t>
      </w:r>
      <w:r w:rsidR="00307945" w:rsidRPr="00443E8A">
        <w:rPr>
          <w:rFonts w:ascii="Arial" w:hAnsi="Arial" w:cs="Arial"/>
          <w:sz w:val="20"/>
          <w:szCs w:val="20"/>
        </w:rPr>
        <w:t>incluido AIU y todos los impuestos, retenciones, demás costos y gastos a que haya a lugar</w:t>
      </w:r>
      <w:r w:rsidR="006C6AE6" w:rsidRPr="001E5CB7">
        <w:rPr>
          <w:rFonts w:ascii="Arial" w:hAnsi="Arial" w:cs="Arial"/>
          <w:bCs/>
          <w:color w:val="000000" w:themeColor="text1"/>
          <w:sz w:val="20"/>
          <w:szCs w:val="20"/>
        </w:rPr>
        <w:t>.</w:t>
      </w:r>
      <w:r w:rsidR="006C6AE6" w:rsidRPr="001E5CB7">
        <w:rPr>
          <w:rFonts w:ascii="Arial" w:hAnsi="Arial" w:cs="Arial"/>
          <w:b/>
          <w:color w:val="000000" w:themeColor="text1"/>
          <w:sz w:val="20"/>
          <w:szCs w:val="20"/>
        </w:rPr>
        <w:t xml:space="preserve"> </w:t>
      </w:r>
    </w:p>
    <w:bookmarkEnd w:id="1"/>
    <w:p w14:paraId="37F97770" w14:textId="77777777" w:rsidR="006C6AE6" w:rsidRDefault="006C6AE6" w:rsidP="000350FA">
      <w:pPr>
        <w:tabs>
          <w:tab w:val="left" w:pos="576"/>
          <w:tab w:val="left" w:pos="720"/>
          <w:tab w:val="left" w:pos="1440"/>
          <w:tab w:val="left" w:pos="2160"/>
          <w:tab w:val="left" w:pos="2880"/>
          <w:tab w:val="left" w:pos="3600"/>
          <w:tab w:val="left" w:pos="4320"/>
          <w:tab w:val="left" w:pos="5040"/>
          <w:tab w:val="left" w:pos="5760"/>
          <w:tab w:val="left" w:pos="6480"/>
          <w:tab w:val="left" w:pos="7938"/>
        </w:tabs>
        <w:jc w:val="both"/>
        <w:rPr>
          <w:rFonts w:ascii="Arial" w:eastAsia="MS Mincho" w:hAnsi="Arial" w:cs="Arial"/>
          <w:color w:val="000000" w:themeColor="text1"/>
          <w:sz w:val="20"/>
          <w:szCs w:val="20"/>
        </w:rPr>
      </w:pPr>
    </w:p>
    <w:p w14:paraId="715E1DBC" w14:textId="5A947FB7" w:rsidR="00032C24" w:rsidRDefault="00032C24" w:rsidP="00032C24">
      <w:pPr>
        <w:jc w:val="both"/>
        <w:rPr>
          <w:rFonts w:ascii="Arial" w:hAnsi="Arial" w:cs="Arial"/>
          <w:sz w:val="20"/>
          <w:szCs w:val="20"/>
        </w:rPr>
      </w:pPr>
      <w:r w:rsidRPr="002266A6">
        <w:rPr>
          <w:rFonts w:ascii="Arial" w:hAnsi="Arial" w:cs="Arial"/>
          <w:b/>
          <w:bCs/>
          <w:sz w:val="20"/>
          <w:szCs w:val="20"/>
        </w:rPr>
        <w:t>Nota</w:t>
      </w:r>
      <w:r>
        <w:rPr>
          <w:rFonts w:ascii="Arial" w:hAnsi="Arial" w:cs="Arial"/>
          <w:b/>
          <w:bCs/>
          <w:sz w:val="20"/>
          <w:szCs w:val="20"/>
        </w:rPr>
        <w:t xml:space="preserve"> 2</w:t>
      </w:r>
      <w:r w:rsidRPr="002266A6">
        <w:rPr>
          <w:rFonts w:ascii="Arial" w:hAnsi="Arial" w:cs="Arial"/>
          <w:b/>
          <w:bCs/>
          <w:sz w:val="20"/>
          <w:szCs w:val="20"/>
        </w:rPr>
        <w:t>:</w:t>
      </w:r>
      <w:r>
        <w:rPr>
          <w:rFonts w:ascii="Arial" w:hAnsi="Arial" w:cs="Arial"/>
          <w:sz w:val="20"/>
          <w:szCs w:val="20"/>
        </w:rPr>
        <w:t xml:space="preserve"> </w:t>
      </w:r>
      <w:r w:rsidRPr="0027136F">
        <w:rPr>
          <w:rFonts w:ascii="Arial" w:hAnsi="Arial" w:cs="Arial"/>
          <w:sz w:val="20"/>
          <w:szCs w:val="20"/>
        </w:rPr>
        <w:t xml:space="preserve">El AIU no podrá sobrepasar el </w:t>
      </w:r>
      <w:r w:rsidR="00454214">
        <w:rPr>
          <w:rFonts w:ascii="Arial" w:hAnsi="Arial" w:cs="Arial"/>
          <w:sz w:val="20"/>
          <w:szCs w:val="20"/>
        </w:rPr>
        <w:t>25</w:t>
      </w:r>
      <w:r w:rsidRPr="0027136F">
        <w:rPr>
          <w:rFonts w:ascii="Arial" w:hAnsi="Arial" w:cs="Arial"/>
          <w:sz w:val="20"/>
          <w:szCs w:val="20"/>
        </w:rPr>
        <w:t xml:space="preserve">%. La utilidad </w:t>
      </w:r>
      <w:r>
        <w:rPr>
          <w:rFonts w:ascii="Arial" w:hAnsi="Arial" w:cs="Arial"/>
          <w:sz w:val="20"/>
          <w:szCs w:val="20"/>
        </w:rPr>
        <w:t>no podrá ser inferior a</w:t>
      </w:r>
      <w:r w:rsidRPr="0027136F">
        <w:rPr>
          <w:rFonts w:ascii="Arial" w:hAnsi="Arial" w:cs="Arial"/>
          <w:sz w:val="20"/>
          <w:szCs w:val="20"/>
        </w:rPr>
        <w:t xml:space="preserve">l </w:t>
      </w:r>
      <w:r>
        <w:rPr>
          <w:rFonts w:ascii="Arial" w:hAnsi="Arial" w:cs="Arial"/>
          <w:sz w:val="20"/>
          <w:szCs w:val="20"/>
        </w:rPr>
        <w:t>4</w:t>
      </w:r>
      <w:r w:rsidRPr="0027136F">
        <w:rPr>
          <w:rFonts w:ascii="Arial" w:hAnsi="Arial" w:cs="Arial"/>
          <w:sz w:val="20"/>
          <w:szCs w:val="20"/>
        </w:rPr>
        <w:t>%</w:t>
      </w:r>
      <w:r>
        <w:rPr>
          <w:rFonts w:ascii="Arial" w:hAnsi="Arial" w:cs="Arial"/>
          <w:sz w:val="20"/>
          <w:szCs w:val="20"/>
        </w:rPr>
        <w:t>.</w:t>
      </w:r>
    </w:p>
    <w:p w14:paraId="42A7B919" w14:textId="77777777" w:rsidR="00032C24" w:rsidRDefault="00032C24" w:rsidP="00032C24">
      <w:pPr>
        <w:jc w:val="both"/>
        <w:rPr>
          <w:rFonts w:ascii="Arial" w:hAnsi="Arial" w:cs="Arial"/>
          <w:sz w:val="20"/>
          <w:szCs w:val="20"/>
        </w:rPr>
      </w:pPr>
    </w:p>
    <w:p w14:paraId="3774BB0A" w14:textId="165F2DFA" w:rsidR="00032C24" w:rsidRDefault="00032C24" w:rsidP="00032C24">
      <w:pPr>
        <w:jc w:val="both"/>
        <w:rPr>
          <w:rFonts w:ascii="Arial" w:hAnsi="Arial" w:cs="Arial"/>
          <w:sz w:val="20"/>
          <w:szCs w:val="20"/>
        </w:rPr>
      </w:pPr>
      <w:r w:rsidRPr="007D5C6F">
        <w:rPr>
          <w:rFonts w:ascii="Arial" w:hAnsi="Arial" w:cs="Arial"/>
          <w:b/>
          <w:bCs/>
          <w:sz w:val="20"/>
          <w:szCs w:val="20"/>
        </w:rPr>
        <w:t xml:space="preserve">Nota </w:t>
      </w:r>
      <w:r>
        <w:rPr>
          <w:rFonts w:ascii="Arial" w:hAnsi="Arial" w:cs="Arial"/>
          <w:b/>
          <w:bCs/>
          <w:sz w:val="20"/>
          <w:szCs w:val="20"/>
        </w:rPr>
        <w:t>3</w:t>
      </w:r>
      <w:r w:rsidRPr="007D5C6F">
        <w:rPr>
          <w:rFonts w:ascii="Arial" w:hAnsi="Arial" w:cs="Arial"/>
          <w:b/>
          <w:bCs/>
          <w:sz w:val="20"/>
          <w:szCs w:val="20"/>
        </w:rPr>
        <w:t>:</w:t>
      </w:r>
      <w:r>
        <w:rPr>
          <w:rFonts w:ascii="Arial" w:hAnsi="Arial" w:cs="Arial"/>
          <w:sz w:val="20"/>
          <w:szCs w:val="20"/>
        </w:rPr>
        <w:t xml:space="preserve"> E</w:t>
      </w:r>
      <w:r w:rsidRPr="00325136">
        <w:rPr>
          <w:rFonts w:ascii="Arial" w:hAnsi="Arial" w:cs="Arial"/>
          <w:sz w:val="20"/>
          <w:szCs w:val="20"/>
        </w:rPr>
        <w:t xml:space="preserve">l Proponente que resulte adjudicatario </w:t>
      </w:r>
      <w:r>
        <w:rPr>
          <w:rFonts w:ascii="Arial" w:hAnsi="Arial" w:cs="Arial"/>
          <w:sz w:val="20"/>
          <w:szCs w:val="20"/>
        </w:rPr>
        <w:t xml:space="preserve">deberá presentar </w:t>
      </w:r>
      <w:r w:rsidRPr="00325136">
        <w:rPr>
          <w:rFonts w:ascii="Arial" w:hAnsi="Arial" w:cs="Arial"/>
          <w:sz w:val="20"/>
          <w:szCs w:val="20"/>
        </w:rPr>
        <w:t>el desglose del A.I.U. ofertado.</w:t>
      </w:r>
    </w:p>
    <w:p w14:paraId="51566495" w14:textId="77777777" w:rsidR="00023CEC" w:rsidRPr="001E5CB7" w:rsidRDefault="00023CEC" w:rsidP="000350FA">
      <w:pPr>
        <w:tabs>
          <w:tab w:val="left" w:pos="576"/>
          <w:tab w:val="left" w:pos="720"/>
          <w:tab w:val="left" w:pos="1440"/>
          <w:tab w:val="left" w:pos="2160"/>
          <w:tab w:val="left" w:pos="2880"/>
          <w:tab w:val="left" w:pos="3600"/>
          <w:tab w:val="left" w:pos="4320"/>
          <w:tab w:val="left" w:pos="5040"/>
          <w:tab w:val="left" w:pos="5760"/>
          <w:tab w:val="left" w:pos="6480"/>
          <w:tab w:val="left" w:pos="7938"/>
        </w:tabs>
        <w:jc w:val="both"/>
        <w:rPr>
          <w:rFonts w:ascii="Arial" w:eastAsia="MS Mincho" w:hAnsi="Arial" w:cs="Arial"/>
          <w:color w:val="000000" w:themeColor="text1"/>
          <w:sz w:val="20"/>
          <w:szCs w:val="20"/>
        </w:rPr>
      </w:pPr>
    </w:p>
    <w:p w14:paraId="254327B1" w14:textId="77777777" w:rsidR="003C7AFD" w:rsidRPr="001E5CB7" w:rsidRDefault="003C7AFD" w:rsidP="00CF10CF">
      <w:pPr>
        <w:keepNext/>
        <w:numPr>
          <w:ilvl w:val="1"/>
          <w:numId w:val="2"/>
        </w:numPr>
        <w:outlineLvl w:val="3"/>
        <w:rPr>
          <w:rFonts w:ascii="Arial" w:eastAsia="Times New Roman" w:hAnsi="Arial" w:cs="Arial"/>
          <w:b/>
          <w:bCs/>
          <w:color w:val="000000" w:themeColor="text1"/>
          <w:spacing w:val="5"/>
          <w:sz w:val="20"/>
          <w:szCs w:val="20"/>
        </w:rPr>
      </w:pPr>
      <w:r w:rsidRPr="001E5CB7">
        <w:rPr>
          <w:rFonts w:ascii="Arial" w:eastAsia="Times New Roman" w:hAnsi="Arial" w:cs="Arial"/>
          <w:b/>
          <w:bCs/>
          <w:color w:val="000000" w:themeColor="text1"/>
          <w:spacing w:val="5"/>
          <w:sz w:val="20"/>
          <w:szCs w:val="20"/>
        </w:rPr>
        <w:lastRenderedPageBreak/>
        <w:t>PLAZO DE EJECUCIÓN DEL FUTURO CONTRATO</w:t>
      </w:r>
    </w:p>
    <w:p w14:paraId="1C5683F3"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rPr>
          <w:rFonts w:ascii="Arial" w:eastAsia="MS Mincho" w:hAnsi="Arial" w:cs="Arial"/>
          <w:b/>
          <w:color w:val="000000" w:themeColor="text1"/>
          <w:sz w:val="20"/>
          <w:szCs w:val="20"/>
        </w:rPr>
      </w:pPr>
    </w:p>
    <w:p w14:paraId="7F5976BC" w14:textId="42E69E58" w:rsidR="0024789A" w:rsidRPr="001E5CB7" w:rsidRDefault="0024789A" w:rsidP="0024789A">
      <w:pPr>
        <w:pBdr>
          <w:top w:val="nil"/>
          <w:left w:val="nil"/>
          <w:bottom w:val="nil"/>
          <w:right w:val="nil"/>
          <w:between w:val="nil"/>
        </w:pBdr>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 xml:space="preserve">El plazo de ejecución del </w:t>
      </w:r>
      <w:r w:rsidR="002B1FAF">
        <w:rPr>
          <w:rFonts w:ascii="Arial" w:eastAsia="Arial" w:hAnsi="Arial" w:cs="Arial"/>
          <w:color w:val="000000" w:themeColor="text1"/>
          <w:sz w:val="20"/>
          <w:szCs w:val="20"/>
        </w:rPr>
        <w:t xml:space="preserve">contrato resultante del presente proceso de selección es </w:t>
      </w:r>
      <w:r w:rsidR="00BD57A0">
        <w:rPr>
          <w:rFonts w:ascii="Arial" w:eastAsia="Arial" w:hAnsi="Arial" w:cs="Arial"/>
          <w:color w:val="000000" w:themeColor="text1"/>
          <w:sz w:val="20"/>
          <w:szCs w:val="20"/>
        </w:rPr>
        <w:t>hasta el 28 de febrero de 2025</w:t>
      </w:r>
      <w:r w:rsidRPr="001E5CB7">
        <w:rPr>
          <w:rFonts w:ascii="Arial" w:eastAsia="Arial" w:hAnsi="Arial" w:cs="Arial"/>
          <w:color w:val="000000" w:themeColor="text1"/>
          <w:sz w:val="20"/>
          <w:szCs w:val="20"/>
        </w:rPr>
        <w:t xml:space="preserve">, contado a partir de la suscripción del acta de inicio, previa expedición del registro presupuestal y aprobación de </w:t>
      </w:r>
      <w:r w:rsidR="007C3173">
        <w:rPr>
          <w:rFonts w:ascii="Arial" w:eastAsia="Arial" w:hAnsi="Arial" w:cs="Arial"/>
          <w:color w:val="000000" w:themeColor="text1"/>
          <w:sz w:val="20"/>
          <w:szCs w:val="20"/>
        </w:rPr>
        <w:t>garantías</w:t>
      </w:r>
      <w:r w:rsidR="00E9706B" w:rsidRPr="001E5CB7">
        <w:rPr>
          <w:rFonts w:ascii="Arial" w:eastAsia="Arial" w:hAnsi="Arial" w:cs="Arial"/>
          <w:color w:val="000000" w:themeColor="text1"/>
          <w:sz w:val="20"/>
          <w:szCs w:val="20"/>
        </w:rPr>
        <w:t>.</w:t>
      </w:r>
    </w:p>
    <w:p w14:paraId="262CFEBD" w14:textId="77777777" w:rsidR="0024789A" w:rsidRPr="001E5CB7" w:rsidRDefault="0024789A" w:rsidP="0024789A">
      <w:pPr>
        <w:pBdr>
          <w:top w:val="nil"/>
          <w:left w:val="nil"/>
          <w:bottom w:val="nil"/>
          <w:right w:val="nil"/>
          <w:between w:val="nil"/>
        </w:pBdr>
        <w:ind w:hanging="2"/>
        <w:jc w:val="both"/>
        <w:rPr>
          <w:rFonts w:ascii="Arial" w:eastAsia="Arial" w:hAnsi="Arial" w:cs="Arial"/>
          <w:color w:val="000000" w:themeColor="text1"/>
          <w:sz w:val="20"/>
          <w:szCs w:val="20"/>
        </w:rPr>
      </w:pPr>
    </w:p>
    <w:p w14:paraId="273556A1" w14:textId="77777777" w:rsidR="0024789A" w:rsidRPr="001E5CB7" w:rsidRDefault="0024789A" w:rsidP="0024789A">
      <w:pPr>
        <w:pBdr>
          <w:top w:val="nil"/>
          <w:left w:val="nil"/>
          <w:bottom w:val="nil"/>
          <w:right w:val="nil"/>
          <w:between w:val="nil"/>
        </w:pBdr>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 xml:space="preserve">El proponente para el cumplimiento del plazo de ejecución del contrato y la estimación del valor de su oferta deberá tener en cuenta lo siguiente: </w:t>
      </w:r>
    </w:p>
    <w:p w14:paraId="44491A48" w14:textId="77777777" w:rsidR="0024789A" w:rsidRPr="001E5CB7" w:rsidRDefault="0024789A" w:rsidP="0024789A">
      <w:pPr>
        <w:pBdr>
          <w:top w:val="nil"/>
          <w:left w:val="nil"/>
          <w:bottom w:val="nil"/>
          <w:right w:val="nil"/>
          <w:between w:val="nil"/>
        </w:pBdr>
        <w:ind w:hanging="2"/>
        <w:jc w:val="both"/>
        <w:rPr>
          <w:rFonts w:ascii="Arial" w:eastAsia="Arial" w:hAnsi="Arial" w:cs="Arial"/>
          <w:color w:val="000000" w:themeColor="text1"/>
          <w:sz w:val="20"/>
          <w:szCs w:val="20"/>
        </w:rPr>
      </w:pPr>
    </w:p>
    <w:p w14:paraId="4382140C" w14:textId="77777777" w:rsidR="0024789A" w:rsidRPr="001E5CB7" w:rsidRDefault="0024789A" w:rsidP="00B95D97">
      <w:pPr>
        <w:pStyle w:val="Prrafodelista"/>
        <w:numPr>
          <w:ilvl w:val="0"/>
          <w:numId w:val="33"/>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Los trabajos se adelantarán en doble jornada diurna y nocturna o adicional a la jornada ordinaria.</w:t>
      </w:r>
    </w:p>
    <w:p w14:paraId="7047ECAB" w14:textId="77777777" w:rsidR="0024789A" w:rsidRPr="001E5CB7" w:rsidRDefault="0024789A" w:rsidP="00B95D97">
      <w:pPr>
        <w:pStyle w:val="Prrafodelista"/>
        <w:numPr>
          <w:ilvl w:val="0"/>
          <w:numId w:val="33"/>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Incremento del personal operativo, administrativo o profesional.</w:t>
      </w:r>
    </w:p>
    <w:p w14:paraId="124F53EF" w14:textId="77777777" w:rsidR="0024789A" w:rsidRPr="001E5CB7" w:rsidRDefault="0024789A" w:rsidP="00B95D97">
      <w:pPr>
        <w:pStyle w:val="Prrafodelista"/>
        <w:numPr>
          <w:ilvl w:val="0"/>
          <w:numId w:val="33"/>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Incremento de recursos.</w:t>
      </w:r>
    </w:p>
    <w:p w14:paraId="0853BC63" w14:textId="77777777" w:rsidR="0024789A" w:rsidRPr="001E5CB7" w:rsidRDefault="0024789A" w:rsidP="00B95D97">
      <w:pPr>
        <w:pStyle w:val="Prrafodelista"/>
        <w:numPr>
          <w:ilvl w:val="0"/>
          <w:numId w:val="33"/>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Importación de elementos.</w:t>
      </w:r>
    </w:p>
    <w:p w14:paraId="0F6EDD29" w14:textId="4898DB34" w:rsidR="0024789A" w:rsidRPr="001E5CB7" w:rsidRDefault="0024789A" w:rsidP="00B95D97">
      <w:pPr>
        <w:pStyle w:val="Prrafodelista"/>
        <w:numPr>
          <w:ilvl w:val="0"/>
          <w:numId w:val="33"/>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Todos aquellos aspectos necesarios para cumplir con el objeto contractual en el plazo de ejecución establecido.</w:t>
      </w:r>
    </w:p>
    <w:p w14:paraId="23F5AAA3" w14:textId="77777777" w:rsidR="003C7AFD" w:rsidRPr="001E5CB7" w:rsidRDefault="003C7AFD" w:rsidP="00CF10C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p>
    <w:p w14:paraId="229FFFD7" w14:textId="77777777" w:rsidR="003C7AFD" w:rsidRPr="001E5CB7" w:rsidRDefault="003C7AFD" w:rsidP="00CF10CF">
      <w:pPr>
        <w:keepNext/>
        <w:numPr>
          <w:ilvl w:val="1"/>
          <w:numId w:val="2"/>
        </w:numPr>
        <w:outlineLvl w:val="3"/>
        <w:rPr>
          <w:rFonts w:ascii="Arial" w:eastAsia="Times New Roman" w:hAnsi="Arial" w:cs="Arial"/>
          <w:b/>
          <w:bCs/>
          <w:color w:val="000000" w:themeColor="text1"/>
          <w:spacing w:val="5"/>
          <w:sz w:val="20"/>
          <w:szCs w:val="20"/>
          <w:lang w:val="en-US"/>
        </w:rPr>
      </w:pPr>
      <w:r w:rsidRPr="001E5CB7">
        <w:rPr>
          <w:rFonts w:ascii="Arial" w:eastAsia="Times New Roman" w:hAnsi="Arial" w:cs="Arial"/>
          <w:b/>
          <w:bCs/>
          <w:color w:val="000000" w:themeColor="text1"/>
          <w:spacing w:val="5"/>
          <w:sz w:val="20"/>
          <w:szCs w:val="20"/>
        </w:rPr>
        <w:t>RÉGIMEN</w:t>
      </w:r>
      <w:r w:rsidRPr="001E5CB7">
        <w:rPr>
          <w:rFonts w:ascii="Arial" w:eastAsia="Times New Roman" w:hAnsi="Arial" w:cs="Arial"/>
          <w:b/>
          <w:bCs/>
          <w:color w:val="000000" w:themeColor="text1"/>
          <w:spacing w:val="5"/>
          <w:sz w:val="20"/>
          <w:szCs w:val="20"/>
          <w:lang w:val="en-US"/>
        </w:rPr>
        <w:t xml:space="preserve"> </w:t>
      </w:r>
      <w:r w:rsidRPr="001E5CB7">
        <w:rPr>
          <w:rFonts w:ascii="Arial" w:eastAsia="Times New Roman" w:hAnsi="Arial" w:cs="Arial"/>
          <w:b/>
          <w:bCs/>
          <w:color w:val="000000" w:themeColor="text1"/>
          <w:spacing w:val="5"/>
          <w:sz w:val="20"/>
          <w:szCs w:val="20"/>
        </w:rPr>
        <w:t>JURÍDICO</w:t>
      </w:r>
      <w:r w:rsidRPr="001E5CB7">
        <w:rPr>
          <w:rFonts w:ascii="Arial" w:eastAsia="Times New Roman" w:hAnsi="Arial" w:cs="Arial"/>
          <w:b/>
          <w:bCs/>
          <w:color w:val="000000" w:themeColor="text1"/>
          <w:spacing w:val="5"/>
          <w:sz w:val="20"/>
          <w:szCs w:val="20"/>
          <w:lang w:val="en-US"/>
        </w:rPr>
        <w:t xml:space="preserve"> </w:t>
      </w:r>
      <w:r w:rsidRPr="001E5CB7">
        <w:rPr>
          <w:rFonts w:ascii="Arial" w:eastAsia="Times New Roman" w:hAnsi="Arial" w:cs="Arial"/>
          <w:b/>
          <w:bCs/>
          <w:color w:val="000000" w:themeColor="text1"/>
          <w:spacing w:val="5"/>
          <w:sz w:val="20"/>
          <w:szCs w:val="20"/>
        </w:rPr>
        <w:t>APLICABLE</w:t>
      </w:r>
    </w:p>
    <w:p w14:paraId="6F269FAA" w14:textId="77777777" w:rsidR="003C7AFD" w:rsidRPr="001E5CB7" w:rsidRDefault="003C7AFD" w:rsidP="00CF10C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p>
    <w:p w14:paraId="4E02DD55" w14:textId="77777777" w:rsidR="00A277F6" w:rsidRPr="001E5CB7" w:rsidRDefault="00A277F6" w:rsidP="00A277F6">
      <w:pPr>
        <w:jc w:val="both"/>
        <w:rPr>
          <w:rFonts w:ascii="Arial" w:hAnsi="Arial" w:cs="Arial"/>
          <w:color w:val="000000" w:themeColor="text1"/>
          <w:sz w:val="20"/>
          <w:szCs w:val="20"/>
        </w:rPr>
      </w:pPr>
      <w:r w:rsidRPr="001E5CB7">
        <w:rPr>
          <w:rFonts w:ascii="Arial" w:hAnsi="Arial" w:cs="Arial"/>
          <w:color w:val="000000" w:themeColor="text1"/>
          <w:sz w:val="20"/>
          <w:szCs w:val="20"/>
        </w:rPr>
        <w:t xml:space="preserve">El proceso de selección y el contrato que se llegare a suscribir se regirán por las siguientes normas: </w:t>
      </w:r>
    </w:p>
    <w:p w14:paraId="5EF1D30E" w14:textId="77777777" w:rsidR="00A277F6" w:rsidRPr="001E5CB7" w:rsidRDefault="00A277F6" w:rsidP="00A277F6">
      <w:pPr>
        <w:jc w:val="both"/>
        <w:rPr>
          <w:rFonts w:ascii="Arial" w:hAnsi="Arial" w:cs="Arial"/>
          <w:color w:val="000000" w:themeColor="text1"/>
          <w:sz w:val="20"/>
          <w:szCs w:val="20"/>
        </w:rPr>
      </w:pPr>
    </w:p>
    <w:p w14:paraId="7E3A9D5E" w14:textId="77777777" w:rsidR="00A277F6" w:rsidRPr="001E5CB7" w:rsidRDefault="00A277F6" w:rsidP="00A277F6">
      <w:pPr>
        <w:pBdr>
          <w:top w:val="nil"/>
          <w:left w:val="nil"/>
          <w:bottom w:val="nil"/>
          <w:right w:val="nil"/>
          <w:between w:val="nil"/>
        </w:pBdr>
        <w:suppressAutoHyphens/>
        <w:jc w:val="both"/>
        <w:textDirection w:val="btLr"/>
        <w:textAlignment w:val="top"/>
        <w:outlineLvl w:val="0"/>
        <w:rPr>
          <w:rFonts w:ascii="Arial" w:eastAsia="Arial" w:hAnsi="Arial" w:cs="Arial"/>
          <w:b/>
          <w:color w:val="000000" w:themeColor="text1"/>
          <w:sz w:val="20"/>
          <w:szCs w:val="20"/>
        </w:rPr>
      </w:pPr>
      <w:r w:rsidRPr="001E5CB7">
        <w:rPr>
          <w:rFonts w:ascii="Arial" w:eastAsia="Arial" w:hAnsi="Arial" w:cs="Arial"/>
          <w:b/>
          <w:color w:val="000000" w:themeColor="text1"/>
          <w:sz w:val="20"/>
          <w:szCs w:val="20"/>
        </w:rPr>
        <w:t>GENERAL</w:t>
      </w:r>
    </w:p>
    <w:p w14:paraId="29B424D2" w14:textId="77777777" w:rsidR="00A277F6" w:rsidRPr="001E5CB7" w:rsidRDefault="00A277F6" w:rsidP="00A277F6">
      <w:pPr>
        <w:pBdr>
          <w:top w:val="nil"/>
          <w:left w:val="nil"/>
          <w:bottom w:val="nil"/>
          <w:right w:val="nil"/>
          <w:between w:val="nil"/>
        </w:pBdr>
        <w:ind w:hanging="2"/>
        <w:jc w:val="both"/>
        <w:rPr>
          <w:rFonts w:ascii="Arial" w:eastAsia="Arial" w:hAnsi="Arial" w:cs="Arial"/>
          <w:color w:val="000000" w:themeColor="text1"/>
          <w:sz w:val="20"/>
          <w:szCs w:val="20"/>
        </w:rPr>
      </w:pPr>
    </w:p>
    <w:p w14:paraId="045BD99B" w14:textId="6A5EE29E"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Constitución Política de Colombia de 1991 (arts. 2,69,83 y 209)</w:t>
      </w:r>
    </w:p>
    <w:p w14:paraId="52B7CCE7" w14:textId="5528C7D3"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Ley 84 de 1873 “por la cual se expide el Código Civil”</w:t>
      </w:r>
    </w:p>
    <w:p w14:paraId="703C9039" w14:textId="1886D03B"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Ley 30 de 1992 (art. 28) “Por la cual se organiza el servicio público de la Educación Superior”</w:t>
      </w:r>
    </w:p>
    <w:p w14:paraId="5E75D537" w14:textId="06EF3477"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 xml:space="preserve">Ley 1474 de 2011-Estatuto Anticorrupción </w:t>
      </w:r>
    </w:p>
    <w:p w14:paraId="69817838" w14:textId="77777777"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Ley 805 de 2003 “Por la cual se transforma la naturaleza jurídica de la Universidad Militar Nueva Granada” (arts.1 y 2)</w:t>
      </w:r>
    </w:p>
    <w:p w14:paraId="26EDE2FF" w14:textId="77777777"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Decreto 410 de 1971 “por la cual se expide el Código de Comercio”</w:t>
      </w:r>
    </w:p>
    <w:p w14:paraId="0F2A24A2" w14:textId="21BC6238"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Decreto 1082 de 2015 “Por medio del cual se expide el Decreto Único Reglamentario del Sector Administrativo de Planeación Nacional”</w:t>
      </w:r>
    </w:p>
    <w:p w14:paraId="5ECC2614" w14:textId="5310BF88"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Resolución 2097 de 2013 “Por el cual se establece la política de seguridad de la información de la Universidad Militar Nueva Granada”</w:t>
      </w:r>
    </w:p>
    <w:p w14:paraId="58DDB531" w14:textId="44909F4B"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Resolución 3225 de 2013 “Por el cual se aprueba el Manual de Políticas de Privacidad de los datos personales de la Universidad Militar Nueva Granada”.</w:t>
      </w:r>
    </w:p>
    <w:p w14:paraId="4C7CF02B" w14:textId="77777777"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Resolución que reglamenta el procedimiento de mayor cuantía.</w:t>
      </w:r>
    </w:p>
    <w:p w14:paraId="70167384" w14:textId="77777777"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 xml:space="preserve">Acuerdo 13 de 2010- Estatuto General de la Universidad Militar Nueva Granada (art. 29 </w:t>
      </w:r>
      <w:proofErr w:type="spellStart"/>
      <w:r w:rsidRPr="00443E8A">
        <w:rPr>
          <w:rFonts w:ascii="Arial" w:hAnsi="Arial" w:cs="Arial"/>
          <w:bCs/>
          <w:sz w:val="20"/>
          <w:szCs w:val="20"/>
          <w:lang w:val="es-ES" w:eastAsia="es-ES"/>
        </w:rPr>
        <w:t>num</w:t>
      </w:r>
      <w:proofErr w:type="spellEnd"/>
      <w:r w:rsidRPr="00443E8A">
        <w:rPr>
          <w:rFonts w:ascii="Arial" w:hAnsi="Arial" w:cs="Arial"/>
          <w:bCs/>
          <w:sz w:val="20"/>
          <w:szCs w:val="20"/>
          <w:lang w:val="es-ES" w:eastAsia="es-ES"/>
        </w:rPr>
        <w:t>. 6)</w:t>
      </w:r>
    </w:p>
    <w:p w14:paraId="285A7D40" w14:textId="1470ECC4"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Acuerdo 04 de 2021-Reglamento de Contratación de Bienes y Servicios de la Universidad Militar Nueva Granada</w:t>
      </w:r>
      <w:r>
        <w:rPr>
          <w:rFonts w:ascii="Arial" w:hAnsi="Arial" w:cs="Arial"/>
          <w:bCs/>
          <w:sz w:val="20"/>
          <w:szCs w:val="20"/>
          <w:lang w:val="es-ES" w:eastAsia="es-ES"/>
        </w:rPr>
        <w:t>.</w:t>
      </w:r>
    </w:p>
    <w:p w14:paraId="3283C21D" w14:textId="441019CF"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 xml:space="preserve">Acuerdo 09 del 2021 “Por medio del cual se modifica parcialmente el Acuerdo 04 de 2021, mediante el cual se expide el reglamento de contratación de bienes y servicios de la Universidad Militar Nueva Granada. </w:t>
      </w:r>
    </w:p>
    <w:p w14:paraId="03BA9F6A" w14:textId="77777777"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Manual de Gestión de Proveedores y Contratistas</w:t>
      </w:r>
    </w:p>
    <w:p w14:paraId="298266EC" w14:textId="77777777" w:rsidR="00E51015" w:rsidRPr="00443E8A" w:rsidRDefault="00E51015" w:rsidP="00A300EA">
      <w:pPr>
        <w:pStyle w:val="Default"/>
        <w:numPr>
          <w:ilvl w:val="0"/>
          <w:numId w:val="48"/>
        </w:numPr>
        <w:jc w:val="both"/>
        <w:rPr>
          <w:rFonts w:ascii="Arial" w:hAnsi="Arial" w:cs="Arial"/>
          <w:bCs/>
          <w:sz w:val="20"/>
          <w:szCs w:val="20"/>
          <w:lang w:val="es-ES" w:eastAsia="es-ES"/>
        </w:rPr>
      </w:pPr>
      <w:r w:rsidRPr="00443E8A">
        <w:rPr>
          <w:rFonts w:ascii="Arial" w:hAnsi="Arial" w:cs="Arial"/>
          <w:bCs/>
          <w:sz w:val="20"/>
          <w:szCs w:val="20"/>
          <w:lang w:val="es-ES" w:eastAsia="es-ES"/>
        </w:rPr>
        <w:t>Las demás normas vigentes aplicables y concordantes conforme a la naturaleza del objeto a contratar.</w:t>
      </w:r>
    </w:p>
    <w:p w14:paraId="7DE84FA5" w14:textId="77777777" w:rsidR="00A277F6" w:rsidRPr="001E5CB7" w:rsidRDefault="00A277F6" w:rsidP="00196C6F">
      <w:pPr>
        <w:pBdr>
          <w:top w:val="nil"/>
          <w:left w:val="nil"/>
          <w:bottom w:val="nil"/>
          <w:right w:val="nil"/>
          <w:between w:val="nil"/>
        </w:pBdr>
        <w:ind w:hanging="2"/>
        <w:jc w:val="both"/>
        <w:rPr>
          <w:rFonts w:ascii="Arial" w:eastAsia="Arial" w:hAnsi="Arial" w:cs="Arial"/>
          <w:color w:val="000000" w:themeColor="text1"/>
          <w:sz w:val="20"/>
          <w:szCs w:val="20"/>
        </w:rPr>
      </w:pPr>
    </w:p>
    <w:p w14:paraId="54447815" w14:textId="77777777" w:rsidR="00A277F6" w:rsidRPr="001E5CB7" w:rsidRDefault="00A277F6" w:rsidP="00A277F6">
      <w:pPr>
        <w:pBdr>
          <w:top w:val="nil"/>
          <w:left w:val="nil"/>
          <w:bottom w:val="nil"/>
          <w:right w:val="nil"/>
          <w:between w:val="nil"/>
        </w:pBdr>
        <w:suppressAutoHyphens/>
        <w:jc w:val="both"/>
        <w:textDirection w:val="btLr"/>
        <w:textAlignment w:val="top"/>
        <w:outlineLvl w:val="0"/>
        <w:rPr>
          <w:rFonts w:ascii="Arial" w:eastAsia="Arial" w:hAnsi="Arial" w:cs="Arial"/>
          <w:b/>
          <w:color w:val="000000" w:themeColor="text1"/>
          <w:sz w:val="20"/>
          <w:szCs w:val="20"/>
        </w:rPr>
      </w:pPr>
      <w:r w:rsidRPr="001E5CB7">
        <w:rPr>
          <w:rFonts w:ascii="Arial" w:eastAsia="Arial" w:hAnsi="Arial" w:cs="Arial"/>
          <w:b/>
          <w:color w:val="000000" w:themeColor="text1"/>
          <w:sz w:val="20"/>
          <w:szCs w:val="20"/>
        </w:rPr>
        <w:t>ESPECIAL</w:t>
      </w:r>
    </w:p>
    <w:p w14:paraId="61BFA34E" w14:textId="77777777" w:rsidR="00A277F6" w:rsidRPr="001E5CB7" w:rsidRDefault="00A277F6" w:rsidP="00A277F6">
      <w:pPr>
        <w:pBdr>
          <w:top w:val="nil"/>
          <w:left w:val="nil"/>
          <w:bottom w:val="nil"/>
          <w:right w:val="nil"/>
          <w:between w:val="nil"/>
        </w:pBdr>
        <w:ind w:hanging="2"/>
        <w:jc w:val="both"/>
        <w:rPr>
          <w:rFonts w:ascii="Arial" w:eastAsia="Arial" w:hAnsi="Arial" w:cs="Arial"/>
          <w:color w:val="000000" w:themeColor="text1"/>
          <w:sz w:val="20"/>
          <w:szCs w:val="20"/>
        </w:rPr>
      </w:pPr>
    </w:p>
    <w:p w14:paraId="49C84642" w14:textId="77777777" w:rsidR="009A2560" w:rsidRPr="00443E8A" w:rsidRDefault="009A2560" w:rsidP="00F12393">
      <w:pPr>
        <w:pStyle w:val="Default"/>
        <w:numPr>
          <w:ilvl w:val="0"/>
          <w:numId w:val="23"/>
        </w:numPr>
        <w:jc w:val="both"/>
        <w:rPr>
          <w:rFonts w:ascii="Arial" w:hAnsi="Arial" w:cs="Arial"/>
          <w:bCs/>
          <w:color w:val="auto"/>
          <w:sz w:val="20"/>
          <w:szCs w:val="20"/>
          <w:lang w:val="es-ES" w:eastAsia="es-ES"/>
        </w:rPr>
      </w:pPr>
      <w:r w:rsidRPr="00443E8A">
        <w:rPr>
          <w:rFonts w:ascii="Arial" w:hAnsi="Arial" w:cs="Arial"/>
          <w:bCs/>
          <w:color w:val="auto"/>
          <w:sz w:val="20"/>
          <w:szCs w:val="20"/>
          <w:lang w:val="es-ES" w:eastAsia="es-ES"/>
        </w:rPr>
        <w:t xml:space="preserve">Los Reglamentos que regulan el ejercicio profesional de Ingeniería y Arquitectura.  </w:t>
      </w:r>
    </w:p>
    <w:p w14:paraId="233C23CD" w14:textId="77777777" w:rsidR="009A2560" w:rsidRPr="00443E8A" w:rsidRDefault="009A2560" w:rsidP="00F12393">
      <w:pPr>
        <w:pStyle w:val="Default"/>
        <w:numPr>
          <w:ilvl w:val="0"/>
          <w:numId w:val="23"/>
        </w:numPr>
        <w:jc w:val="both"/>
        <w:rPr>
          <w:rFonts w:ascii="Arial" w:hAnsi="Arial" w:cs="Arial"/>
          <w:bCs/>
          <w:color w:val="auto"/>
          <w:sz w:val="20"/>
          <w:szCs w:val="20"/>
          <w:lang w:val="es-ES" w:eastAsia="es-ES"/>
        </w:rPr>
      </w:pPr>
      <w:r w:rsidRPr="00443E8A">
        <w:rPr>
          <w:rFonts w:ascii="Arial" w:hAnsi="Arial" w:cs="Arial"/>
          <w:bCs/>
          <w:color w:val="auto"/>
          <w:sz w:val="20"/>
          <w:szCs w:val="20"/>
          <w:lang w:val="es-ES" w:eastAsia="es-ES"/>
        </w:rPr>
        <w:t xml:space="preserve">Normas NTC - ISO de la serie 9000 aplicables.  </w:t>
      </w:r>
    </w:p>
    <w:p w14:paraId="5536306F" w14:textId="77777777" w:rsidR="009A2560" w:rsidRPr="00443E8A" w:rsidRDefault="009A2560" w:rsidP="00F12393">
      <w:pPr>
        <w:pStyle w:val="Default"/>
        <w:numPr>
          <w:ilvl w:val="0"/>
          <w:numId w:val="23"/>
        </w:numPr>
        <w:jc w:val="both"/>
        <w:rPr>
          <w:rFonts w:ascii="Arial" w:hAnsi="Arial" w:cs="Arial"/>
          <w:bCs/>
          <w:color w:val="auto"/>
          <w:sz w:val="20"/>
          <w:szCs w:val="20"/>
          <w:lang w:val="es-ES" w:eastAsia="es-ES"/>
        </w:rPr>
      </w:pPr>
      <w:r w:rsidRPr="00443E8A">
        <w:rPr>
          <w:rFonts w:ascii="Arial" w:hAnsi="Arial" w:cs="Arial"/>
          <w:bCs/>
          <w:color w:val="auto"/>
          <w:sz w:val="20"/>
          <w:szCs w:val="20"/>
          <w:lang w:val="es-ES" w:eastAsia="es-ES"/>
        </w:rPr>
        <w:t xml:space="preserve">Normas vigentes del Ministerio de Protección Social sobre seguridad industrial y salud ocupacional aplicables.  </w:t>
      </w:r>
    </w:p>
    <w:p w14:paraId="1AECFEAC" w14:textId="77777777" w:rsidR="009A2560" w:rsidRPr="00443E8A" w:rsidRDefault="009A2560" w:rsidP="00F12393">
      <w:pPr>
        <w:pStyle w:val="Default"/>
        <w:numPr>
          <w:ilvl w:val="0"/>
          <w:numId w:val="23"/>
        </w:numPr>
        <w:jc w:val="both"/>
        <w:rPr>
          <w:rFonts w:ascii="Arial" w:hAnsi="Arial" w:cs="Arial"/>
          <w:bCs/>
          <w:color w:val="auto"/>
          <w:sz w:val="20"/>
          <w:szCs w:val="20"/>
          <w:lang w:val="es-ES" w:eastAsia="es-ES"/>
        </w:rPr>
      </w:pPr>
      <w:r w:rsidRPr="00443E8A">
        <w:rPr>
          <w:rFonts w:ascii="Arial" w:hAnsi="Arial" w:cs="Arial"/>
          <w:bCs/>
          <w:color w:val="auto"/>
          <w:sz w:val="20"/>
          <w:szCs w:val="20"/>
          <w:lang w:val="es-ES" w:eastAsia="es-ES"/>
        </w:rPr>
        <w:t xml:space="preserve">Normas arquitectónicas vigentes para el tipo de obra correspondiente al objeto del presente pliego.  </w:t>
      </w:r>
    </w:p>
    <w:p w14:paraId="10F2D8FD" w14:textId="77777777" w:rsidR="009A2560" w:rsidRPr="00443E8A" w:rsidRDefault="009A2560" w:rsidP="00F12393">
      <w:pPr>
        <w:pStyle w:val="Default"/>
        <w:numPr>
          <w:ilvl w:val="0"/>
          <w:numId w:val="23"/>
        </w:numPr>
        <w:jc w:val="both"/>
        <w:rPr>
          <w:rFonts w:ascii="Arial" w:hAnsi="Arial" w:cs="Arial"/>
          <w:bCs/>
          <w:color w:val="auto"/>
          <w:sz w:val="20"/>
          <w:szCs w:val="20"/>
          <w:lang w:val="es-ES" w:eastAsia="es-ES"/>
        </w:rPr>
      </w:pPr>
      <w:r w:rsidRPr="00443E8A">
        <w:rPr>
          <w:rFonts w:ascii="Arial" w:hAnsi="Arial" w:cs="Arial"/>
          <w:bCs/>
          <w:color w:val="auto"/>
          <w:sz w:val="20"/>
          <w:szCs w:val="20"/>
          <w:lang w:val="es-ES" w:eastAsia="es-ES"/>
        </w:rPr>
        <w:t xml:space="preserve">Normas para redes hidrosanitarias, redes eléctricas, red de incendio, red de cableado estructurado, redes lógicas, vigentes para el tipo de obra correspondiente al objeto del presente proyecto.  </w:t>
      </w:r>
    </w:p>
    <w:p w14:paraId="4F7B26D8" w14:textId="77777777" w:rsidR="009A2560" w:rsidRPr="00443E8A" w:rsidRDefault="009A2560" w:rsidP="00F12393">
      <w:pPr>
        <w:pStyle w:val="Default"/>
        <w:numPr>
          <w:ilvl w:val="0"/>
          <w:numId w:val="23"/>
        </w:numPr>
        <w:jc w:val="both"/>
        <w:rPr>
          <w:rFonts w:ascii="Arial" w:hAnsi="Arial" w:cs="Arial"/>
          <w:bCs/>
          <w:color w:val="auto"/>
          <w:sz w:val="20"/>
          <w:szCs w:val="20"/>
          <w:lang w:val="es-ES" w:eastAsia="es-ES"/>
        </w:rPr>
      </w:pPr>
      <w:r w:rsidRPr="00443E8A">
        <w:rPr>
          <w:rFonts w:ascii="Arial" w:hAnsi="Arial" w:cs="Arial"/>
          <w:bCs/>
          <w:color w:val="auto"/>
          <w:sz w:val="20"/>
          <w:szCs w:val="20"/>
          <w:lang w:val="es-ES" w:eastAsia="es-ES"/>
        </w:rPr>
        <w:t xml:space="preserve">Norma sismo resistente 2010 y demás afines. </w:t>
      </w:r>
    </w:p>
    <w:p w14:paraId="428E0A81" w14:textId="77777777" w:rsidR="009A2560" w:rsidRPr="00443E8A" w:rsidRDefault="009A2560" w:rsidP="00F12393">
      <w:pPr>
        <w:pStyle w:val="Default"/>
        <w:numPr>
          <w:ilvl w:val="0"/>
          <w:numId w:val="23"/>
        </w:numPr>
        <w:jc w:val="both"/>
        <w:rPr>
          <w:rFonts w:ascii="Arial" w:hAnsi="Arial" w:cs="Arial"/>
          <w:bCs/>
          <w:color w:val="auto"/>
          <w:sz w:val="20"/>
          <w:szCs w:val="20"/>
          <w:lang w:val="es-ES" w:eastAsia="es-ES"/>
        </w:rPr>
      </w:pPr>
      <w:r w:rsidRPr="00443E8A">
        <w:rPr>
          <w:rFonts w:ascii="Arial" w:hAnsi="Arial" w:cs="Arial"/>
          <w:bCs/>
          <w:color w:val="auto"/>
          <w:sz w:val="20"/>
          <w:szCs w:val="20"/>
          <w:lang w:val="es-ES" w:eastAsia="es-ES"/>
        </w:rPr>
        <w:t xml:space="preserve">Normas vigentes para el manejo ambiental aplicables al proyecto.  </w:t>
      </w:r>
    </w:p>
    <w:p w14:paraId="5E35CF21" w14:textId="77777777" w:rsidR="009A2560" w:rsidRPr="00443E8A" w:rsidRDefault="009A2560" w:rsidP="00F12393">
      <w:pPr>
        <w:pStyle w:val="Default"/>
        <w:numPr>
          <w:ilvl w:val="0"/>
          <w:numId w:val="23"/>
        </w:numPr>
        <w:jc w:val="both"/>
        <w:rPr>
          <w:rFonts w:ascii="Arial" w:hAnsi="Arial" w:cs="Arial"/>
          <w:bCs/>
          <w:color w:val="auto"/>
          <w:sz w:val="20"/>
          <w:szCs w:val="20"/>
          <w:lang w:val="es-ES" w:eastAsia="es-ES"/>
        </w:rPr>
      </w:pPr>
      <w:r w:rsidRPr="00443E8A">
        <w:rPr>
          <w:rFonts w:ascii="Arial" w:hAnsi="Arial" w:cs="Arial"/>
          <w:bCs/>
          <w:color w:val="auto"/>
          <w:sz w:val="20"/>
          <w:szCs w:val="20"/>
          <w:lang w:val="es-ES" w:eastAsia="es-ES"/>
        </w:rPr>
        <w:t xml:space="preserve">Reglamento Técnico para el sector de Agua Potable y Saneamiento Básico – RAS </w:t>
      </w:r>
    </w:p>
    <w:p w14:paraId="5157FDC7" w14:textId="77777777" w:rsidR="009A2560" w:rsidRPr="00443E8A" w:rsidRDefault="009A2560" w:rsidP="00F12393">
      <w:pPr>
        <w:pStyle w:val="Default"/>
        <w:numPr>
          <w:ilvl w:val="0"/>
          <w:numId w:val="23"/>
        </w:numPr>
        <w:jc w:val="both"/>
        <w:rPr>
          <w:rFonts w:ascii="Arial" w:hAnsi="Arial" w:cs="Arial"/>
          <w:bCs/>
          <w:color w:val="auto"/>
          <w:sz w:val="20"/>
          <w:szCs w:val="20"/>
          <w:lang w:val="es-ES" w:eastAsia="es-ES"/>
        </w:rPr>
      </w:pPr>
      <w:r w:rsidRPr="00443E8A">
        <w:rPr>
          <w:rFonts w:ascii="Arial" w:hAnsi="Arial" w:cs="Arial"/>
          <w:bCs/>
          <w:color w:val="auto"/>
          <w:sz w:val="20"/>
          <w:szCs w:val="20"/>
          <w:lang w:val="es-ES" w:eastAsia="es-ES"/>
        </w:rPr>
        <w:t xml:space="preserve">Normas arquitectónicas vigentes para el tipo de obra correspondiente al objeto del presente proyecto. </w:t>
      </w:r>
    </w:p>
    <w:p w14:paraId="37AF9E80" w14:textId="77777777" w:rsidR="009A2560" w:rsidRPr="00443E8A" w:rsidRDefault="009A2560" w:rsidP="00F12393">
      <w:pPr>
        <w:pStyle w:val="Default"/>
        <w:numPr>
          <w:ilvl w:val="0"/>
          <w:numId w:val="23"/>
        </w:numPr>
        <w:jc w:val="both"/>
        <w:rPr>
          <w:rFonts w:ascii="Arial" w:hAnsi="Arial" w:cs="Arial"/>
          <w:bCs/>
          <w:color w:val="auto"/>
          <w:sz w:val="20"/>
          <w:szCs w:val="20"/>
          <w:lang w:val="es-ES" w:eastAsia="es-ES"/>
        </w:rPr>
      </w:pPr>
      <w:r w:rsidRPr="00443E8A">
        <w:rPr>
          <w:rFonts w:ascii="Arial" w:hAnsi="Arial" w:cs="Arial"/>
          <w:bCs/>
          <w:color w:val="auto"/>
          <w:sz w:val="20"/>
          <w:szCs w:val="20"/>
          <w:lang w:val="es-ES" w:eastAsia="es-ES"/>
        </w:rPr>
        <w:t>Las demás normas aplicables por la naturaleza del objeto a contratar</w:t>
      </w:r>
    </w:p>
    <w:p w14:paraId="67605ADB" w14:textId="77777777" w:rsidR="009A2560" w:rsidRDefault="009A2560" w:rsidP="00F12393">
      <w:pPr>
        <w:numPr>
          <w:ilvl w:val="0"/>
          <w:numId w:val="23"/>
        </w:numPr>
        <w:rPr>
          <w:rFonts w:ascii="Arial" w:hAnsi="Arial" w:cs="Arial"/>
          <w:bCs/>
          <w:sz w:val="20"/>
          <w:szCs w:val="20"/>
        </w:rPr>
      </w:pPr>
      <w:r w:rsidRPr="00ED0267">
        <w:rPr>
          <w:rFonts w:ascii="Arial" w:hAnsi="Arial" w:cs="Arial"/>
          <w:bCs/>
          <w:sz w:val="20"/>
          <w:szCs w:val="20"/>
        </w:rPr>
        <w:t xml:space="preserve">En lo no previsto por las normas anteriores, por las normas aplicables del Código de Comercio y Código Civil. </w:t>
      </w:r>
    </w:p>
    <w:p w14:paraId="768A72E6" w14:textId="77777777" w:rsidR="009A2560" w:rsidRPr="00443E8A" w:rsidRDefault="009A2560" w:rsidP="00F12393">
      <w:pPr>
        <w:pStyle w:val="Default"/>
        <w:numPr>
          <w:ilvl w:val="0"/>
          <w:numId w:val="23"/>
        </w:numPr>
        <w:jc w:val="both"/>
        <w:rPr>
          <w:rFonts w:ascii="Arial" w:hAnsi="Arial" w:cs="Arial"/>
          <w:bCs/>
          <w:color w:val="auto"/>
          <w:sz w:val="20"/>
          <w:szCs w:val="20"/>
          <w:lang w:val="es-ES" w:eastAsia="es-ES"/>
        </w:rPr>
      </w:pPr>
      <w:r w:rsidRPr="00443E8A">
        <w:rPr>
          <w:rFonts w:ascii="Arial" w:hAnsi="Arial" w:cs="Arial"/>
          <w:bCs/>
          <w:color w:val="auto"/>
          <w:sz w:val="20"/>
          <w:szCs w:val="20"/>
          <w:lang w:val="es-ES" w:eastAsia="es-ES"/>
        </w:rPr>
        <w:t xml:space="preserve">Normas NTC - ISO </w:t>
      </w:r>
      <w:r>
        <w:rPr>
          <w:rFonts w:ascii="Arial" w:hAnsi="Arial" w:cs="Arial"/>
          <w:bCs/>
          <w:color w:val="auto"/>
          <w:sz w:val="20"/>
          <w:szCs w:val="20"/>
          <w:lang w:val="es-ES" w:eastAsia="es-ES"/>
        </w:rPr>
        <w:t>14001</w:t>
      </w:r>
      <w:r w:rsidRPr="00443E8A">
        <w:rPr>
          <w:rFonts w:ascii="Arial" w:hAnsi="Arial" w:cs="Arial"/>
          <w:bCs/>
          <w:color w:val="auto"/>
          <w:sz w:val="20"/>
          <w:szCs w:val="20"/>
          <w:lang w:val="es-ES" w:eastAsia="es-ES"/>
        </w:rPr>
        <w:t xml:space="preserve">.  </w:t>
      </w:r>
    </w:p>
    <w:p w14:paraId="3866DE9C" w14:textId="77777777" w:rsidR="009A2560" w:rsidRPr="00ED0267" w:rsidRDefault="009A2560" w:rsidP="00F12393">
      <w:pPr>
        <w:numPr>
          <w:ilvl w:val="0"/>
          <w:numId w:val="23"/>
        </w:numPr>
        <w:rPr>
          <w:rFonts w:ascii="Arial" w:hAnsi="Arial" w:cs="Arial"/>
          <w:bCs/>
          <w:sz w:val="20"/>
          <w:szCs w:val="20"/>
        </w:rPr>
      </w:pPr>
      <w:r w:rsidRPr="00ED0267">
        <w:rPr>
          <w:rFonts w:ascii="Arial" w:hAnsi="Arial" w:cs="Arial"/>
          <w:bCs/>
          <w:sz w:val="20"/>
          <w:szCs w:val="20"/>
        </w:rPr>
        <w:t>Resolución 02413 de 1979 del Ministerio de Trabajo y Seguridad Social de Colombia</w:t>
      </w:r>
    </w:p>
    <w:p w14:paraId="0DF1AF92" w14:textId="77777777" w:rsidR="003C7AFD" w:rsidRPr="001E5CB7" w:rsidRDefault="003C7AFD" w:rsidP="00CF10CF">
      <w:pPr>
        <w:pStyle w:val="Prrafodelista"/>
        <w:spacing w:after="0" w:line="240" w:lineRule="auto"/>
        <w:jc w:val="both"/>
        <w:rPr>
          <w:rFonts w:ascii="Arial" w:eastAsia="MS Mincho" w:hAnsi="Arial" w:cs="Arial"/>
          <w:color w:val="000000" w:themeColor="text1"/>
          <w:sz w:val="20"/>
          <w:szCs w:val="20"/>
        </w:rPr>
      </w:pPr>
    </w:p>
    <w:p w14:paraId="0BE92FFC" w14:textId="77777777" w:rsidR="003C7AFD" w:rsidRPr="001E5CB7" w:rsidRDefault="003C7AFD" w:rsidP="00CF10CF">
      <w:pPr>
        <w:keepNext/>
        <w:numPr>
          <w:ilvl w:val="1"/>
          <w:numId w:val="2"/>
        </w:numPr>
        <w:outlineLvl w:val="3"/>
        <w:rPr>
          <w:rFonts w:ascii="Arial" w:eastAsia="Times New Roman" w:hAnsi="Arial" w:cs="Arial"/>
          <w:b/>
          <w:color w:val="000000" w:themeColor="text1"/>
          <w:spacing w:val="5"/>
          <w:sz w:val="20"/>
          <w:szCs w:val="20"/>
          <w:lang w:val="en-US"/>
        </w:rPr>
      </w:pPr>
      <w:r w:rsidRPr="001E5CB7">
        <w:rPr>
          <w:rFonts w:ascii="Arial" w:eastAsia="Times New Roman" w:hAnsi="Arial" w:cs="Arial"/>
          <w:b/>
          <w:bCs/>
          <w:color w:val="000000" w:themeColor="text1"/>
          <w:spacing w:val="5"/>
          <w:sz w:val="20"/>
          <w:szCs w:val="20"/>
        </w:rPr>
        <w:t>PRESENTACIÓN</w:t>
      </w:r>
      <w:r w:rsidRPr="001E5CB7">
        <w:rPr>
          <w:rFonts w:ascii="Arial" w:eastAsia="Times New Roman" w:hAnsi="Arial" w:cs="Arial"/>
          <w:b/>
          <w:color w:val="000000" w:themeColor="text1"/>
          <w:spacing w:val="5"/>
          <w:sz w:val="20"/>
          <w:szCs w:val="20"/>
        </w:rPr>
        <w:t xml:space="preserve"> Y CIERRE</w:t>
      </w:r>
    </w:p>
    <w:p w14:paraId="0BE29604"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rPr>
      </w:pPr>
    </w:p>
    <w:p w14:paraId="0EA1C52A" w14:textId="7F318FCE"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u w:val="single"/>
        </w:rPr>
      </w:pPr>
      <w:r w:rsidRPr="001E5CB7">
        <w:rPr>
          <w:rFonts w:ascii="Arial" w:eastAsia="MS Mincho" w:hAnsi="Arial" w:cs="Arial"/>
          <w:color w:val="000000" w:themeColor="text1"/>
          <w:sz w:val="20"/>
          <w:szCs w:val="20"/>
        </w:rPr>
        <w:t xml:space="preserve">La propuesta deberá ser firmada, y enviada en formato </w:t>
      </w:r>
      <w:proofErr w:type="spellStart"/>
      <w:r w:rsidRPr="001E5CB7">
        <w:rPr>
          <w:rFonts w:ascii="Arial" w:eastAsia="MS Mincho" w:hAnsi="Arial" w:cs="Arial"/>
          <w:color w:val="000000" w:themeColor="text1"/>
          <w:sz w:val="20"/>
          <w:szCs w:val="20"/>
        </w:rPr>
        <w:t>pdf</w:t>
      </w:r>
      <w:proofErr w:type="spellEnd"/>
      <w:r w:rsidRPr="001E5CB7">
        <w:rPr>
          <w:rFonts w:ascii="Arial" w:eastAsia="MS Mincho" w:hAnsi="Arial" w:cs="Arial"/>
          <w:color w:val="000000" w:themeColor="text1"/>
          <w:sz w:val="20"/>
          <w:szCs w:val="20"/>
        </w:rPr>
        <w:t>, con una validez de</w:t>
      </w:r>
      <w:r w:rsidR="00652AE3" w:rsidRPr="001E5CB7">
        <w:rPr>
          <w:rFonts w:ascii="Arial" w:eastAsia="MS Mincho" w:hAnsi="Arial" w:cs="Arial"/>
          <w:color w:val="000000" w:themeColor="text1"/>
          <w:sz w:val="20"/>
          <w:szCs w:val="20"/>
        </w:rPr>
        <w:t xml:space="preserve"> sesenta (</w:t>
      </w:r>
      <w:r w:rsidRPr="001E5CB7">
        <w:rPr>
          <w:rFonts w:ascii="Arial" w:eastAsia="MS Mincho" w:hAnsi="Arial" w:cs="Arial"/>
          <w:color w:val="000000" w:themeColor="text1"/>
          <w:sz w:val="20"/>
          <w:szCs w:val="20"/>
        </w:rPr>
        <w:t>60</w:t>
      </w:r>
      <w:r w:rsidR="00652AE3" w:rsidRPr="001E5CB7">
        <w:rPr>
          <w:rFonts w:ascii="Arial" w:eastAsia="MS Mincho" w:hAnsi="Arial" w:cs="Arial"/>
          <w:color w:val="000000" w:themeColor="text1"/>
          <w:sz w:val="20"/>
          <w:szCs w:val="20"/>
        </w:rPr>
        <w:t>)</w:t>
      </w:r>
      <w:r w:rsidRPr="001E5CB7">
        <w:rPr>
          <w:rFonts w:ascii="Arial" w:eastAsia="MS Mincho" w:hAnsi="Arial" w:cs="Arial"/>
          <w:color w:val="000000" w:themeColor="text1"/>
          <w:sz w:val="20"/>
          <w:szCs w:val="20"/>
        </w:rPr>
        <w:t xml:space="preserve"> días calendario contados a partir de la fecha de envío de la propuesta, al correo </w:t>
      </w:r>
      <w:hyperlink r:id="rId10" w:history="1">
        <w:r w:rsidR="005205E6" w:rsidRPr="005205E6">
          <w:rPr>
            <w:rStyle w:val="Hipervnculo"/>
            <w:rFonts w:ascii="Arial" w:eastAsia="MS Mincho" w:hAnsi="Arial" w:cs="Arial"/>
            <w:sz w:val="20"/>
            <w:szCs w:val="20"/>
          </w:rPr>
          <w:t>invitacionpublica04@unimilitar.edu.co</w:t>
        </w:r>
      </w:hyperlink>
      <w:r w:rsidRPr="005205E6">
        <w:rPr>
          <w:rStyle w:val="Hipervnculo"/>
          <w:rFonts w:ascii="Arial" w:eastAsia="MS Mincho" w:hAnsi="Arial" w:cs="Arial"/>
          <w:color w:val="000000" w:themeColor="text1"/>
          <w:sz w:val="20"/>
          <w:szCs w:val="20"/>
        </w:rPr>
        <w:t>.</w:t>
      </w:r>
    </w:p>
    <w:p w14:paraId="6F158817"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u w:val="single"/>
        </w:rPr>
      </w:pPr>
    </w:p>
    <w:p w14:paraId="2812BE29" w14:textId="14A7264D" w:rsidR="003C7AFD" w:rsidRPr="001E5CB7" w:rsidRDefault="00D54DB2"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r w:rsidRPr="00955B25">
        <w:rPr>
          <w:rFonts w:ascii="Arial" w:eastAsia="MS Mincho" w:hAnsi="Arial" w:cs="Arial"/>
          <w:color w:val="000000" w:themeColor="text1"/>
          <w:sz w:val="20"/>
          <w:szCs w:val="20"/>
        </w:rPr>
        <w:t xml:space="preserve">SE TENDRA COMO </w:t>
      </w:r>
      <w:r w:rsidR="003C7AFD" w:rsidRPr="00955B25">
        <w:rPr>
          <w:rFonts w:ascii="Arial" w:eastAsia="MS Mincho" w:hAnsi="Arial" w:cs="Arial"/>
          <w:color w:val="000000" w:themeColor="text1"/>
          <w:sz w:val="20"/>
          <w:szCs w:val="20"/>
        </w:rPr>
        <w:t xml:space="preserve">NO PRESENTADA LA OFERTA </w:t>
      </w:r>
      <w:r w:rsidR="00915992" w:rsidRPr="00955B25">
        <w:rPr>
          <w:rFonts w:ascii="Arial" w:eastAsia="MS Mincho" w:hAnsi="Arial" w:cs="Arial"/>
          <w:color w:val="000000" w:themeColor="text1"/>
          <w:sz w:val="20"/>
          <w:szCs w:val="20"/>
        </w:rPr>
        <w:t xml:space="preserve">SINO SE PRESENTA </w:t>
      </w:r>
      <w:r w:rsidR="003C7AFD" w:rsidRPr="00955B25">
        <w:rPr>
          <w:rFonts w:ascii="Arial" w:eastAsia="MS Mincho" w:hAnsi="Arial" w:cs="Arial"/>
          <w:color w:val="000000" w:themeColor="text1"/>
          <w:sz w:val="20"/>
          <w:szCs w:val="20"/>
        </w:rPr>
        <w:t>EN LOS TÉRMINOS SEÑALADOS ANTERIORMENTE O POSTERIOR A LA HORA Y FECHA ESTABLECIDOS PARA EL CIERRE</w:t>
      </w:r>
      <w:r w:rsidR="00E56783" w:rsidRPr="00955B25">
        <w:rPr>
          <w:rFonts w:ascii="Arial" w:eastAsia="MS Mincho" w:hAnsi="Arial" w:cs="Arial"/>
          <w:color w:val="000000" w:themeColor="text1"/>
          <w:sz w:val="20"/>
          <w:szCs w:val="20"/>
        </w:rPr>
        <w:t xml:space="preserve"> NO SE TENDRÁ EN CUENTA</w:t>
      </w:r>
      <w:r w:rsidR="003C7AFD" w:rsidRPr="00955B25">
        <w:rPr>
          <w:rFonts w:ascii="Arial" w:eastAsia="MS Mincho" w:hAnsi="Arial" w:cs="Arial"/>
          <w:color w:val="000000" w:themeColor="text1"/>
          <w:sz w:val="20"/>
          <w:szCs w:val="20"/>
        </w:rPr>
        <w:t>.</w:t>
      </w:r>
    </w:p>
    <w:p w14:paraId="721602A2"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p>
    <w:p w14:paraId="516FF597" w14:textId="0EF110B1"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SOLO SE TENDRÁN EN CUENTA LAS PROPUESTAS PRESENTADAS HASTA LA HORA SEÑALADA PARA EL CIERRE </w:t>
      </w:r>
      <w:r w:rsidR="00D54DB2">
        <w:rPr>
          <w:rFonts w:ascii="Arial" w:eastAsia="MS Mincho" w:hAnsi="Arial" w:cs="Arial"/>
          <w:color w:val="000000" w:themeColor="text1"/>
          <w:sz w:val="20"/>
          <w:szCs w:val="20"/>
        </w:rPr>
        <w:t>EN EL CRONOGRAMA DEL PROCESO.</w:t>
      </w:r>
    </w:p>
    <w:p w14:paraId="4F2D7BB2"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p>
    <w:p w14:paraId="1EEF2D57"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PROPUESTA DEBERÁ ENTREGARSE EN UN ÚNICO CORREO Y NO EN ENTREGAS PARCIALES; EN CASO DE PRESENTAR DOS O MÁS ENTREGAS POR CORREO ELECTRÓNICO POR PARTE DE UN MISMO PROPONENTE, SOLO SE TENDRÁ EN CUENTA LA DOCUMENTACIÓN DEL ÚLTIMO CORREO, SIEMPRE Y CUANDO SE RECIBA ANTES DE LA HORA Y FECHA ESTABLECIDA PARA EL CIERRE.</w:t>
      </w:r>
    </w:p>
    <w:p w14:paraId="107AE905"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p>
    <w:p w14:paraId="564A30CB" w14:textId="03A012B6"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Para la presentación de la propuesta se debe utilizar el modelo de carta que se adjunta en el </w:t>
      </w:r>
      <w:r w:rsidR="00AE0112" w:rsidRPr="001E5CB7">
        <w:rPr>
          <w:rFonts w:ascii="Arial" w:eastAsia="MS Mincho" w:hAnsi="Arial" w:cs="Arial"/>
          <w:bCs/>
          <w:color w:val="000000" w:themeColor="text1"/>
          <w:sz w:val="20"/>
          <w:szCs w:val="20"/>
        </w:rPr>
        <w:t>a</w:t>
      </w:r>
      <w:r w:rsidRPr="001E5CB7">
        <w:rPr>
          <w:rFonts w:ascii="Arial" w:eastAsia="MS Mincho" w:hAnsi="Arial" w:cs="Arial"/>
          <w:bCs/>
          <w:color w:val="000000" w:themeColor="text1"/>
          <w:sz w:val="20"/>
          <w:szCs w:val="20"/>
        </w:rPr>
        <w:t xml:space="preserve">nexo </w:t>
      </w:r>
      <w:proofErr w:type="spellStart"/>
      <w:r w:rsidR="00BD656B" w:rsidRPr="00F16D50">
        <w:rPr>
          <w:rFonts w:ascii="Arial" w:eastAsia="MS Mincho" w:hAnsi="Arial" w:cs="Arial"/>
          <w:bCs/>
          <w:color w:val="000000" w:themeColor="text1"/>
          <w:sz w:val="20"/>
          <w:szCs w:val="20"/>
        </w:rPr>
        <w:t>N°</w:t>
      </w:r>
      <w:proofErr w:type="spellEnd"/>
      <w:r w:rsidR="00BD656B" w:rsidRPr="00F16D50">
        <w:rPr>
          <w:rFonts w:ascii="Arial" w:eastAsia="MS Mincho" w:hAnsi="Arial" w:cs="Arial"/>
          <w:bCs/>
          <w:color w:val="000000" w:themeColor="text1"/>
          <w:sz w:val="20"/>
          <w:szCs w:val="20"/>
        </w:rPr>
        <w:t xml:space="preserve"> </w:t>
      </w:r>
      <w:r w:rsidRPr="00F16D50">
        <w:rPr>
          <w:rFonts w:ascii="Arial" w:eastAsia="MS Mincho" w:hAnsi="Arial" w:cs="Arial"/>
          <w:bCs/>
          <w:color w:val="000000" w:themeColor="text1"/>
          <w:sz w:val="20"/>
          <w:szCs w:val="20"/>
        </w:rPr>
        <w:t>01.</w:t>
      </w:r>
      <w:r w:rsidRPr="001E5CB7">
        <w:rPr>
          <w:rFonts w:ascii="Arial" w:eastAsia="MS Mincho" w:hAnsi="Arial" w:cs="Arial"/>
          <w:color w:val="000000" w:themeColor="text1"/>
          <w:sz w:val="20"/>
          <w:szCs w:val="20"/>
        </w:rPr>
        <w:t xml:space="preserve"> El contenido debe estar numerado en orden consecutivo y ascendente en la parte superior de cada folio.</w:t>
      </w:r>
    </w:p>
    <w:p w14:paraId="773EBCA0"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p>
    <w:p w14:paraId="3CD74102" w14:textId="29269A74"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lastRenderedPageBreak/>
        <w:t>En la fecha y hora señalada para el cierre del proceso, se levantará el acta de cierre en la cual se relacionarán los proponentes participantes y el valor de la oferta económica, en estricto orden de llegada de cada correo.</w:t>
      </w:r>
    </w:p>
    <w:p w14:paraId="28E5BF5F"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rPr>
      </w:pPr>
    </w:p>
    <w:p w14:paraId="10EB6A98"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Universidad solo evaluará las propuestas presentadas dentro del plazo establecido en el pliego de condiciones de la invitación.</w:t>
      </w:r>
    </w:p>
    <w:p w14:paraId="3264FCD8"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p>
    <w:p w14:paraId="6744CA13"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lang w:val="es-ES"/>
        </w:rPr>
      </w:pPr>
      <w:r w:rsidRPr="001E5CB7">
        <w:rPr>
          <w:rFonts w:ascii="Arial" w:eastAsia="MS Mincho" w:hAnsi="Arial" w:cs="Arial"/>
          <w:color w:val="000000" w:themeColor="text1"/>
          <w:sz w:val="20"/>
          <w:szCs w:val="20"/>
          <w:lang w:val="es-ES"/>
        </w:rPr>
        <w:t>En el evento que el proponente presente la propuesta antes del día del cierre y la Universidad Militar Nueva Granada efectúe modificaciones al pliego mediante ADENDA, el proponente podrá realizar las aclaraciones o ajustes a su propuesta y en todo caso deberá presentarla dentro del término establecido por la Universidad.</w:t>
      </w:r>
    </w:p>
    <w:p w14:paraId="55093269"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lang w:val="es-ES"/>
        </w:rPr>
      </w:pPr>
    </w:p>
    <w:p w14:paraId="5CDFDB7B" w14:textId="4A525C74"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Después del cierre, sólo se aceptará al proponente, las aclaraciones relacionadas exclusivamente con las solicitudes </w:t>
      </w:r>
      <w:r w:rsidR="00E61F43" w:rsidRPr="001E5CB7">
        <w:rPr>
          <w:rFonts w:ascii="Arial" w:eastAsia="MS Mincho" w:hAnsi="Arial" w:cs="Arial"/>
          <w:color w:val="000000" w:themeColor="text1"/>
          <w:sz w:val="20"/>
          <w:szCs w:val="20"/>
        </w:rPr>
        <w:t>formuladas</w:t>
      </w:r>
      <w:r w:rsidRPr="001E5CB7">
        <w:rPr>
          <w:rFonts w:ascii="Arial" w:eastAsia="MS Mincho" w:hAnsi="Arial" w:cs="Arial"/>
          <w:color w:val="000000" w:themeColor="text1"/>
          <w:sz w:val="20"/>
          <w:szCs w:val="20"/>
        </w:rPr>
        <w:t xml:space="preserve"> por la Universidad Militar Nueva Granada</w:t>
      </w:r>
    </w:p>
    <w:p w14:paraId="12F3E8C2"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u w:val="single"/>
        </w:rPr>
      </w:pPr>
    </w:p>
    <w:p w14:paraId="3235239C"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u w:val="single"/>
        </w:rPr>
      </w:pPr>
      <w:r w:rsidRPr="001E5CB7">
        <w:rPr>
          <w:rFonts w:ascii="Arial" w:eastAsia="MS Mincho" w:hAnsi="Arial" w:cs="Arial"/>
          <w:b/>
          <w:color w:val="000000" w:themeColor="text1"/>
          <w:sz w:val="20"/>
          <w:szCs w:val="20"/>
          <w:u w:val="single"/>
        </w:rPr>
        <w:t>No se tendrán como entregadas las propuestas enviadas después de la hora establecida del cierre.</w:t>
      </w:r>
    </w:p>
    <w:p w14:paraId="3BA3D5F0"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u w:val="single"/>
        </w:rPr>
      </w:pPr>
    </w:p>
    <w:p w14:paraId="17532FDB"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u w:val="single"/>
        </w:rPr>
      </w:pPr>
      <w:r w:rsidRPr="001E5CB7">
        <w:rPr>
          <w:rFonts w:ascii="Arial" w:eastAsia="MS Mincho" w:hAnsi="Arial" w:cs="Arial"/>
          <w:b/>
          <w:color w:val="000000" w:themeColor="text1"/>
          <w:sz w:val="20"/>
          <w:szCs w:val="20"/>
          <w:u w:val="single"/>
        </w:rPr>
        <w:t>No se recibirán propuestas de manera física por ningún medio.</w:t>
      </w:r>
    </w:p>
    <w:p w14:paraId="6D5FABF6"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u w:val="single"/>
        </w:rPr>
      </w:pPr>
    </w:p>
    <w:p w14:paraId="0A55008B"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u w:val="single"/>
        </w:rPr>
      </w:pPr>
      <w:r w:rsidRPr="001E5CB7">
        <w:rPr>
          <w:rFonts w:ascii="Arial" w:eastAsia="MS Mincho" w:hAnsi="Arial" w:cs="Arial"/>
          <w:b/>
          <w:color w:val="000000" w:themeColor="text1"/>
          <w:sz w:val="20"/>
          <w:szCs w:val="20"/>
          <w:u w:val="single"/>
        </w:rPr>
        <w:t>No se aceptarán propuestas enviadas a otros correos de la Universidad Militar Nueva Granada.</w:t>
      </w:r>
    </w:p>
    <w:p w14:paraId="7A0297DA"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u w:val="single"/>
        </w:rPr>
      </w:pPr>
    </w:p>
    <w:p w14:paraId="2C5785B0" w14:textId="76B27F36" w:rsidR="00B60ED9"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 xml:space="preserve">Las personas interesadas en asistir al cierre de la Invitación deberán ingresar </w:t>
      </w:r>
      <w:r w:rsidR="00B60ED9" w:rsidRPr="001E5CB7">
        <w:rPr>
          <w:rFonts w:ascii="Arial" w:eastAsia="MS Mincho" w:hAnsi="Arial" w:cs="Arial"/>
          <w:b/>
          <w:color w:val="000000" w:themeColor="text1"/>
          <w:sz w:val="20"/>
          <w:szCs w:val="20"/>
        </w:rPr>
        <w:t xml:space="preserve">a partir de la hora señalada para el cierre en el </w:t>
      </w:r>
      <w:r w:rsidR="008E4EB4">
        <w:rPr>
          <w:rFonts w:ascii="Arial" w:eastAsia="MS Mincho" w:hAnsi="Arial" w:cs="Arial"/>
          <w:b/>
          <w:color w:val="000000" w:themeColor="text1"/>
          <w:sz w:val="20"/>
          <w:szCs w:val="20"/>
        </w:rPr>
        <w:t xml:space="preserve">cronograma </w:t>
      </w:r>
      <w:r w:rsidRPr="001E5CB7">
        <w:rPr>
          <w:rFonts w:ascii="Arial" w:eastAsia="MS Mincho" w:hAnsi="Arial" w:cs="Arial"/>
          <w:b/>
          <w:color w:val="000000" w:themeColor="text1"/>
          <w:sz w:val="20"/>
          <w:szCs w:val="20"/>
        </w:rPr>
        <w:t xml:space="preserve">al siguiente </w:t>
      </w:r>
      <w:r w:rsidR="00B60ED9" w:rsidRPr="001E5CB7">
        <w:rPr>
          <w:rFonts w:ascii="Arial" w:eastAsia="MS Mincho" w:hAnsi="Arial" w:cs="Arial"/>
          <w:b/>
          <w:color w:val="000000" w:themeColor="text1"/>
          <w:sz w:val="20"/>
          <w:szCs w:val="20"/>
        </w:rPr>
        <w:t>enlace</w:t>
      </w:r>
      <w:r w:rsidRPr="001E5CB7">
        <w:rPr>
          <w:rFonts w:ascii="Arial" w:eastAsia="MS Mincho" w:hAnsi="Arial" w:cs="Arial"/>
          <w:b/>
          <w:color w:val="000000" w:themeColor="text1"/>
          <w:sz w:val="20"/>
          <w:szCs w:val="20"/>
        </w:rPr>
        <w:t>:</w:t>
      </w:r>
    </w:p>
    <w:p w14:paraId="224AD55A"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hAnsi="Arial" w:cs="Arial"/>
          <w:color w:val="000000" w:themeColor="text1"/>
          <w:sz w:val="20"/>
          <w:szCs w:val="20"/>
        </w:rPr>
      </w:pPr>
    </w:p>
    <w:p w14:paraId="1715DAED" w14:textId="56E38566" w:rsidR="00B51BA4" w:rsidRPr="00566508" w:rsidRDefault="00F52A54" w:rsidP="0039428C">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hAnsi="Arial" w:cs="Arial"/>
          <w:color w:val="000000" w:themeColor="text1"/>
          <w:sz w:val="20"/>
          <w:szCs w:val="20"/>
        </w:rPr>
      </w:pPr>
      <w:hyperlink r:id="rId11" w:tgtFrame="_blank" w:history="1">
        <w:r w:rsidR="00566508" w:rsidRPr="00566508">
          <w:rPr>
            <w:rStyle w:val="Hipervnculo"/>
            <w:rFonts w:ascii="Arial" w:hAnsi="Arial" w:cs="Arial"/>
            <w:sz w:val="20"/>
            <w:szCs w:val="20"/>
          </w:rPr>
          <w:t>https://teams.microsoft.com/l/meetup-join/19%3ameeting_NzQwOTU1MjctODE1Zi00Nzc2LWE4MjMtODM3NWY4ZjY3NjYw%40thread.v2/0?context=%7b%22Tid%22%3a%22d646d3a8-7b15-4b53-9d92-9815fd62702c%22%2c%22Oid%22%3a%22bd25be18-b90d-4eae-8f3b-1c4deed51904%22%7d</w:t>
        </w:r>
      </w:hyperlink>
    </w:p>
    <w:p w14:paraId="58B96B08" w14:textId="77777777" w:rsidR="00756216" w:rsidRPr="001E5CB7" w:rsidRDefault="00756216" w:rsidP="00AC6DC4">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p>
    <w:p w14:paraId="2BE79631"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u w:val="single"/>
        </w:rPr>
      </w:pPr>
      <w:r w:rsidRPr="001E5CB7">
        <w:rPr>
          <w:rFonts w:ascii="Arial" w:eastAsia="MS Mincho" w:hAnsi="Arial" w:cs="Arial"/>
          <w:b/>
          <w:color w:val="000000" w:themeColor="text1"/>
          <w:sz w:val="20"/>
          <w:szCs w:val="20"/>
          <w:u w:val="single"/>
        </w:rPr>
        <w:t>Nota: Durante el cierre solo tendrá el uso de la palabra la División de Contratación y Adquisiciones de la Universidad Militar Nueva Granada.</w:t>
      </w:r>
    </w:p>
    <w:p w14:paraId="29624AE7" w14:textId="77777777" w:rsidR="00F425D9" w:rsidRPr="001E5CB7" w:rsidRDefault="00F425D9"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u w:val="single"/>
        </w:rPr>
      </w:pPr>
    </w:p>
    <w:p w14:paraId="007E9E8B" w14:textId="77777777" w:rsidR="00F425D9" w:rsidRPr="001E5CB7" w:rsidRDefault="00F425D9" w:rsidP="00F425D9">
      <w:pPr>
        <w:keepNext/>
        <w:numPr>
          <w:ilvl w:val="1"/>
          <w:numId w:val="2"/>
        </w:numPr>
        <w:outlineLvl w:val="3"/>
        <w:rPr>
          <w:rFonts w:ascii="Arial" w:eastAsia="Arial Unicode MS" w:hAnsi="Arial" w:cs="Arial"/>
          <w:b/>
          <w:bCs/>
          <w:color w:val="000000" w:themeColor="text1"/>
          <w:sz w:val="20"/>
          <w:szCs w:val="20"/>
          <w:lang w:eastAsia="es-CO"/>
        </w:rPr>
      </w:pPr>
      <w:bookmarkStart w:id="2" w:name="bookmark5"/>
      <w:r w:rsidRPr="001E5CB7">
        <w:rPr>
          <w:rFonts w:ascii="Arial" w:eastAsia="Times New Roman" w:hAnsi="Arial" w:cs="Arial"/>
          <w:b/>
          <w:color w:val="000000" w:themeColor="text1"/>
          <w:spacing w:val="5"/>
          <w:sz w:val="20"/>
          <w:szCs w:val="20"/>
        </w:rPr>
        <w:t>MODIFICACIÓN</w:t>
      </w:r>
      <w:r w:rsidRPr="001E5CB7">
        <w:rPr>
          <w:rFonts w:ascii="Arial" w:eastAsia="Arial Unicode MS" w:hAnsi="Arial" w:cs="Arial"/>
          <w:b/>
          <w:bCs/>
          <w:color w:val="000000" w:themeColor="text1"/>
          <w:sz w:val="20"/>
          <w:szCs w:val="20"/>
          <w:lang w:eastAsia="es-ES_tradnl"/>
        </w:rPr>
        <w:t xml:space="preserve"> AL PLIEGO DE CONDICIONES</w:t>
      </w:r>
      <w:bookmarkEnd w:id="2"/>
    </w:p>
    <w:p w14:paraId="1494F192" w14:textId="77777777" w:rsidR="00F425D9" w:rsidRPr="001E5CB7" w:rsidRDefault="00F425D9" w:rsidP="00F425D9">
      <w:pPr>
        <w:keepNext/>
        <w:keepLines/>
        <w:tabs>
          <w:tab w:val="left" w:pos="0"/>
          <w:tab w:val="left" w:pos="754"/>
        </w:tabs>
        <w:spacing w:after="166" w:line="230" w:lineRule="exact"/>
        <w:contextualSpacing/>
        <w:jc w:val="both"/>
        <w:outlineLvl w:val="3"/>
        <w:rPr>
          <w:rFonts w:ascii="Arial" w:eastAsia="Arial Unicode MS" w:hAnsi="Arial" w:cs="Arial"/>
          <w:b/>
          <w:bCs/>
          <w:color w:val="000000" w:themeColor="text1"/>
          <w:sz w:val="20"/>
          <w:szCs w:val="20"/>
          <w:lang w:eastAsia="es-CO"/>
        </w:rPr>
      </w:pPr>
    </w:p>
    <w:p w14:paraId="310434EC" w14:textId="77777777" w:rsidR="00F425D9" w:rsidRPr="001E5CB7" w:rsidRDefault="00F425D9" w:rsidP="00F425D9">
      <w:pPr>
        <w:tabs>
          <w:tab w:val="left" w:pos="0"/>
        </w:tabs>
        <w:spacing w:after="278" w:line="277" w:lineRule="exact"/>
        <w:contextualSpacing/>
        <w:jc w:val="both"/>
        <w:rPr>
          <w:rFonts w:ascii="Arial" w:eastAsia="Arial Unicode MS" w:hAnsi="Arial" w:cs="Arial"/>
          <w:color w:val="000000" w:themeColor="text1"/>
          <w:sz w:val="20"/>
          <w:szCs w:val="20"/>
          <w:lang w:eastAsia="es-ES_tradnl"/>
        </w:rPr>
      </w:pPr>
      <w:r w:rsidRPr="001E5CB7">
        <w:rPr>
          <w:rFonts w:ascii="Arial" w:eastAsia="Arial Unicode MS" w:hAnsi="Arial" w:cs="Arial"/>
          <w:color w:val="000000" w:themeColor="text1"/>
          <w:sz w:val="20"/>
          <w:szCs w:val="20"/>
          <w:lang w:eastAsia="es-ES_tradnl"/>
        </w:rPr>
        <w:t>Como resultado de las aclaraciones o por razones de conveniencia o necesidad institucional, la Universidad Militar Nueva Granada podrá modificar el pliego de condiciones mediante ADENDA, la cual se publicará en la página Web de la Universidad; la ADENDA se entenderá incorporada al pliego de condiciones. Así mismo, podrá prorrogar el plazo de cierre de la Invitación.</w:t>
      </w:r>
    </w:p>
    <w:p w14:paraId="6E79ADFD" w14:textId="591C8F9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rPr>
      </w:pPr>
    </w:p>
    <w:p w14:paraId="4D14BB18" w14:textId="3FC6330A" w:rsidR="003C7AFD" w:rsidRPr="001E5CB7" w:rsidRDefault="005169A2" w:rsidP="00CF10CF">
      <w:pPr>
        <w:keepNext/>
        <w:numPr>
          <w:ilvl w:val="1"/>
          <w:numId w:val="2"/>
        </w:numPr>
        <w:outlineLvl w:val="3"/>
        <w:rPr>
          <w:rFonts w:ascii="Arial" w:eastAsia="Times New Roman" w:hAnsi="Arial" w:cs="Arial"/>
          <w:color w:val="000000" w:themeColor="text1"/>
          <w:spacing w:val="5"/>
          <w:sz w:val="20"/>
          <w:szCs w:val="20"/>
          <w:lang w:val="en-US"/>
        </w:rPr>
      </w:pPr>
      <w:r>
        <w:rPr>
          <w:rFonts w:ascii="Arial" w:eastAsia="Times New Roman" w:hAnsi="Arial" w:cs="Arial"/>
          <w:b/>
          <w:color w:val="000000" w:themeColor="text1"/>
          <w:spacing w:val="5"/>
          <w:sz w:val="20"/>
          <w:szCs w:val="20"/>
        </w:rPr>
        <w:t>CRONOGRAMA</w:t>
      </w:r>
      <w:r w:rsidR="003C7AFD" w:rsidRPr="001E5CB7">
        <w:rPr>
          <w:rFonts w:ascii="Arial" w:eastAsia="Times New Roman" w:hAnsi="Arial" w:cs="Arial"/>
          <w:b/>
          <w:color w:val="000000" w:themeColor="text1"/>
          <w:spacing w:val="5"/>
          <w:sz w:val="20"/>
          <w:szCs w:val="20"/>
        </w:rPr>
        <w:t xml:space="preserve"> DEL PROCESO</w:t>
      </w:r>
    </w:p>
    <w:p w14:paraId="2F5A6F0C" w14:textId="77777777" w:rsidR="003C7AFD" w:rsidRPr="001E5CB7" w:rsidRDefault="003C7AFD" w:rsidP="00CF10CF">
      <w:pPr>
        <w:tabs>
          <w:tab w:val="left" w:pos="0"/>
        </w:tabs>
        <w:ind w:left="720"/>
        <w:rPr>
          <w:rFonts w:ascii="Arial" w:eastAsia="Arial Unicode MS" w:hAnsi="Arial" w:cs="Arial"/>
          <w:b/>
          <w:color w:val="000000" w:themeColor="text1"/>
          <w:sz w:val="20"/>
          <w:szCs w:val="20"/>
          <w:lang w:eastAsia="es-ES_tradnl"/>
        </w:rPr>
      </w:pPr>
    </w:p>
    <w:p w14:paraId="54598C44" w14:textId="77777777" w:rsidR="00DC4CA3" w:rsidRDefault="00DC4CA3" w:rsidP="00DC4CA3">
      <w:pPr>
        <w:tabs>
          <w:tab w:val="left" w:pos="0"/>
        </w:tabs>
        <w:jc w:val="both"/>
        <w:rPr>
          <w:rFonts w:ascii="Arial" w:eastAsia="Arial Unicode MS" w:hAnsi="Arial" w:cs="Arial"/>
          <w:bCs/>
          <w:sz w:val="20"/>
          <w:szCs w:val="20"/>
          <w:lang w:eastAsia="es-ES_tradnl"/>
        </w:rPr>
      </w:pPr>
      <w:r w:rsidRPr="00395753">
        <w:rPr>
          <w:rFonts w:ascii="Arial" w:eastAsia="Arial Unicode MS" w:hAnsi="Arial" w:cs="Arial"/>
          <w:bCs/>
          <w:sz w:val="20"/>
          <w:szCs w:val="20"/>
          <w:lang w:eastAsia="es-ES_tradnl"/>
        </w:rPr>
        <w:t>El cronograma del presente proceso es el siguiente:</w:t>
      </w:r>
    </w:p>
    <w:p w14:paraId="2A311251" w14:textId="77777777" w:rsidR="00DC4CA3" w:rsidRPr="00395753" w:rsidRDefault="00DC4CA3" w:rsidP="00DC4CA3">
      <w:pPr>
        <w:tabs>
          <w:tab w:val="left" w:pos="0"/>
        </w:tabs>
        <w:jc w:val="both"/>
        <w:rPr>
          <w:rFonts w:ascii="Arial" w:eastAsia="Arial Unicode MS" w:hAnsi="Arial" w:cs="Arial"/>
          <w:bCs/>
          <w:sz w:val="20"/>
          <w:szCs w:val="20"/>
          <w:lang w:eastAsia="es-ES_tradn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17"/>
        <w:gridCol w:w="1447"/>
        <w:gridCol w:w="40"/>
        <w:gridCol w:w="1378"/>
        <w:gridCol w:w="846"/>
        <w:gridCol w:w="2583"/>
        <w:gridCol w:w="9"/>
      </w:tblGrid>
      <w:tr w:rsidR="00DC4CA3" w:rsidRPr="005169A2" w14:paraId="2A679FFF" w14:textId="77777777" w:rsidTr="003F52DF">
        <w:trPr>
          <w:gridAfter w:val="1"/>
          <w:wAfter w:w="9" w:type="dxa"/>
          <w:trHeight w:val="94"/>
          <w:jc w:val="center"/>
        </w:trPr>
        <w:tc>
          <w:tcPr>
            <w:tcW w:w="8811"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66F23C" w14:textId="51BFAE4C" w:rsidR="00DC4CA3" w:rsidRPr="005169A2" w:rsidRDefault="00B90313" w:rsidP="003F52DF">
            <w:pPr>
              <w:jc w:val="both"/>
              <w:rPr>
                <w:rFonts w:ascii="Arial" w:hAnsi="Arial" w:cs="Arial"/>
                <w:sz w:val="20"/>
                <w:szCs w:val="20"/>
              </w:rPr>
            </w:pPr>
            <w:r w:rsidRPr="005169A2">
              <w:rPr>
                <w:rFonts w:ascii="Arial" w:hAnsi="Arial" w:cs="Arial"/>
                <w:b/>
                <w:bCs/>
                <w:color w:val="222222"/>
                <w:sz w:val="20"/>
                <w:szCs w:val="20"/>
                <w:lang w:val="es-ES" w:eastAsia="es-CO"/>
              </w:rPr>
              <w:t xml:space="preserve">REALIZAR EL MANTENIMIENTO CORRECTIVO DE LAS CUBIERTAS Y/O TERRAZAS DE LOS EDIFICIOS UBICADOS EN EL CAMPUS NUEVA GRANADA DE ACUERDO CON LAS </w:t>
            </w:r>
            <w:r w:rsidRPr="005169A2">
              <w:rPr>
                <w:rFonts w:ascii="Arial" w:hAnsi="Arial" w:cs="Arial"/>
                <w:b/>
                <w:bCs/>
                <w:color w:val="222222"/>
                <w:sz w:val="20"/>
                <w:szCs w:val="20"/>
                <w:lang w:val="es-ES" w:eastAsia="es-CO"/>
              </w:rPr>
              <w:lastRenderedPageBreak/>
              <w:t>ESPECIFICACIONES Y CANTIDADES SOLICITADOS, POR LA MODALIDAD DE PRECIOS UNITARIOS SIN FORMULA DE REAJUSTE.</w:t>
            </w:r>
          </w:p>
        </w:tc>
      </w:tr>
      <w:tr w:rsidR="00DC4CA3" w:rsidRPr="005169A2" w14:paraId="795E33F2" w14:textId="77777777" w:rsidTr="003F52DF">
        <w:trPr>
          <w:gridAfter w:val="1"/>
          <w:wAfter w:w="9" w:type="dxa"/>
          <w:trHeight w:val="131"/>
          <w:jc w:val="center"/>
        </w:trPr>
        <w:tc>
          <w:tcPr>
            <w:tcW w:w="8811"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71B5F4" w14:textId="77777777" w:rsidR="00DC4CA3" w:rsidRPr="005169A2" w:rsidRDefault="00DC4CA3" w:rsidP="003F52DF">
            <w:pPr>
              <w:jc w:val="center"/>
              <w:rPr>
                <w:rFonts w:ascii="Arial" w:hAnsi="Arial" w:cs="Arial"/>
                <w:b/>
                <w:bCs/>
                <w:color w:val="222222"/>
                <w:sz w:val="20"/>
                <w:szCs w:val="20"/>
                <w:lang w:eastAsia="es-CO"/>
              </w:rPr>
            </w:pPr>
            <w:r w:rsidRPr="005169A2">
              <w:rPr>
                <w:rFonts w:ascii="Arial" w:hAnsi="Arial" w:cs="Arial"/>
                <w:b/>
                <w:bCs/>
                <w:color w:val="222222"/>
                <w:sz w:val="20"/>
                <w:szCs w:val="20"/>
                <w:lang w:eastAsia="es-CO"/>
              </w:rPr>
              <w:lastRenderedPageBreak/>
              <w:t>CRONOGRAMA DE ACTIVIDADES</w:t>
            </w:r>
          </w:p>
        </w:tc>
      </w:tr>
      <w:tr w:rsidR="00DC4CA3" w:rsidRPr="005169A2" w14:paraId="22826282" w14:textId="77777777" w:rsidTr="00973E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40"/>
          <w:jc w:val="center"/>
        </w:trPr>
        <w:tc>
          <w:tcPr>
            <w:tcW w:w="2517" w:type="dxa"/>
            <w:vMerge w:val="restart"/>
            <w:shd w:val="clear" w:color="auto" w:fill="FFFFFF"/>
            <w:tcMar>
              <w:left w:w="108" w:type="dxa"/>
              <w:right w:w="108" w:type="dxa"/>
            </w:tcMar>
            <w:vAlign w:val="center"/>
          </w:tcPr>
          <w:p w14:paraId="2DFBB0BE"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ACTIVIDAD</w:t>
            </w:r>
          </w:p>
        </w:tc>
        <w:tc>
          <w:tcPr>
            <w:tcW w:w="2865" w:type="dxa"/>
            <w:gridSpan w:val="3"/>
            <w:shd w:val="clear" w:color="auto" w:fill="FFFFFF"/>
            <w:vAlign w:val="center"/>
          </w:tcPr>
          <w:p w14:paraId="2BB83D2B"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FECHAS</w:t>
            </w:r>
          </w:p>
        </w:tc>
        <w:tc>
          <w:tcPr>
            <w:tcW w:w="846" w:type="dxa"/>
            <w:vMerge w:val="restart"/>
            <w:shd w:val="clear" w:color="auto" w:fill="FFFFFF"/>
            <w:vAlign w:val="center"/>
          </w:tcPr>
          <w:p w14:paraId="560F73C9"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HORA</w:t>
            </w:r>
          </w:p>
        </w:tc>
        <w:tc>
          <w:tcPr>
            <w:tcW w:w="2592" w:type="dxa"/>
            <w:gridSpan w:val="2"/>
            <w:vMerge w:val="restart"/>
            <w:shd w:val="clear" w:color="auto" w:fill="FFFFFF"/>
            <w:vAlign w:val="center"/>
          </w:tcPr>
          <w:p w14:paraId="29D9C5B4"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LUGAR Y FORMA</w:t>
            </w:r>
          </w:p>
        </w:tc>
      </w:tr>
      <w:tr w:rsidR="00DC4CA3" w:rsidRPr="005169A2" w14:paraId="0A66DE9B" w14:textId="77777777" w:rsidTr="00973E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40"/>
          <w:jc w:val="center"/>
        </w:trPr>
        <w:tc>
          <w:tcPr>
            <w:tcW w:w="2517" w:type="dxa"/>
            <w:vMerge/>
            <w:shd w:val="clear" w:color="auto" w:fill="FFFFFF"/>
            <w:tcMar>
              <w:left w:w="108" w:type="dxa"/>
              <w:right w:w="108" w:type="dxa"/>
            </w:tcMar>
            <w:vAlign w:val="center"/>
          </w:tcPr>
          <w:p w14:paraId="7F09E014" w14:textId="77777777" w:rsidR="00DC4CA3" w:rsidRPr="005169A2" w:rsidRDefault="00DC4CA3" w:rsidP="003F52DF">
            <w:pPr>
              <w:jc w:val="center"/>
              <w:rPr>
                <w:rFonts w:ascii="Arial" w:hAnsi="Arial" w:cs="Arial"/>
                <w:sz w:val="20"/>
                <w:szCs w:val="20"/>
              </w:rPr>
            </w:pPr>
          </w:p>
        </w:tc>
        <w:tc>
          <w:tcPr>
            <w:tcW w:w="1447" w:type="dxa"/>
            <w:shd w:val="clear" w:color="auto" w:fill="FFFFFF"/>
            <w:vAlign w:val="center"/>
          </w:tcPr>
          <w:p w14:paraId="38E64AB7"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Desde</w:t>
            </w:r>
          </w:p>
        </w:tc>
        <w:tc>
          <w:tcPr>
            <w:tcW w:w="1418" w:type="dxa"/>
            <w:gridSpan w:val="2"/>
            <w:shd w:val="clear" w:color="auto" w:fill="FFFFFF"/>
            <w:vAlign w:val="center"/>
          </w:tcPr>
          <w:p w14:paraId="75CD143C"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Hasta</w:t>
            </w:r>
          </w:p>
        </w:tc>
        <w:tc>
          <w:tcPr>
            <w:tcW w:w="846" w:type="dxa"/>
            <w:vMerge/>
            <w:shd w:val="clear" w:color="auto" w:fill="FFFFFF"/>
            <w:vAlign w:val="center"/>
          </w:tcPr>
          <w:p w14:paraId="578E461E" w14:textId="77777777" w:rsidR="00DC4CA3" w:rsidRPr="005169A2" w:rsidRDefault="00DC4CA3" w:rsidP="003F52DF">
            <w:pPr>
              <w:widowControl w:val="0"/>
              <w:rPr>
                <w:rFonts w:ascii="Arial" w:hAnsi="Arial" w:cs="Arial"/>
                <w:sz w:val="20"/>
                <w:szCs w:val="20"/>
              </w:rPr>
            </w:pPr>
          </w:p>
        </w:tc>
        <w:tc>
          <w:tcPr>
            <w:tcW w:w="2592" w:type="dxa"/>
            <w:gridSpan w:val="2"/>
            <w:vMerge/>
            <w:shd w:val="clear" w:color="auto" w:fill="FFFFFF"/>
            <w:vAlign w:val="center"/>
          </w:tcPr>
          <w:p w14:paraId="0824E4B6" w14:textId="77777777" w:rsidR="00DC4CA3" w:rsidRPr="005169A2" w:rsidRDefault="00DC4CA3" w:rsidP="003F52DF">
            <w:pPr>
              <w:jc w:val="center"/>
              <w:rPr>
                <w:rFonts w:ascii="Arial" w:hAnsi="Arial" w:cs="Arial"/>
                <w:sz w:val="20"/>
                <w:szCs w:val="20"/>
              </w:rPr>
            </w:pPr>
          </w:p>
        </w:tc>
      </w:tr>
      <w:tr w:rsidR="00DC4CA3" w:rsidRPr="005169A2" w14:paraId="1A99488E" w14:textId="77777777" w:rsidTr="003F52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40"/>
          <w:jc w:val="center"/>
        </w:trPr>
        <w:tc>
          <w:tcPr>
            <w:tcW w:w="2517" w:type="dxa"/>
            <w:shd w:val="clear" w:color="auto" w:fill="FFFFFF"/>
            <w:tcMar>
              <w:left w:w="108" w:type="dxa"/>
              <w:right w:w="108" w:type="dxa"/>
            </w:tcMar>
            <w:vAlign w:val="center"/>
          </w:tcPr>
          <w:p w14:paraId="27769489"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PUBLICACIÓN AVISO EN LA PAGINA WEB DE LA UMNG</w:t>
            </w:r>
          </w:p>
        </w:tc>
        <w:tc>
          <w:tcPr>
            <w:tcW w:w="3711" w:type="dxa"/>
            <w:gridSpan w:val="4"/>
            <w:shd w:val="clear" w:color="auto" w:fill="FFFFFF"/>
            <w:vAlign w:val="center"/>
          </w:tcPr>
          <w:p w14:paraId="0B2D1667" w14:textId="08FAD1AE" w:rsidR="00DC4CA3" w:rsidRPr="005169A2" w:rsidRDefault="00B6268D" w:rsidP="003F52DF">
            <w:pPr>
              <w:jc w:val="center"/>
              <w:rPr>
                <w:rFonts w:ascii="Arial" w:hAnsi="Arial" w:cs="Arial"/>
                <w:sz w:val="20"/>
                <w:szCs w:val="20"/>
              </w:rPr>
            </w:pPr>
            <w:r>
              <w:rPr>
                <w:rFonts w:ascii="Arial" w:hAnsi="Arial" w:cs="Arial"/>
                <w:sz w:val="20"/>
                <w:szCs w:val="20"/>
              </w:rPr>
              <w:t>5</w:t>
            </w:r>
            <w:r w:rsidR="00DC4CA3" w:rsidRPr="005169A2">
              <w:rPr>
                <w:rFonts w:ascii="Arial" w:hAnsi="Arial" w:cs="Arial"/>
                <w:sz w:val="20"/>
                <w:szCs w:val="20"/>
              </w:rPr>
              <w:t xml:space="preserve"> de </w:t>
            </w:r>
            <w:r>
              <w:rPr>
                <w:rFonts w:ascii="Arial" w:hAnsi="Arial" w:cs="Arial"/>
                <w:sz w:val="20"/>
                <w:szCs w:val="20"/>
              </w:rPr>
              <w:t>junio</w:t>
            </w:r>
            <w:r w:rsidRPr="005169A2">
              <w:rPr>
                <w:rFonts w:ascii="Arial" w:hAnsi="Arial" w:cs="Arial"/>
                <w:sz w:val="20"/>
                <w:szCs w:val="20"/>
              </w:rPr>
              <w:t xml:space="preserve"> </w:t>
            </w:r>
            <w:r w:rsidR="00DC4CA3" w:rsidRPr="005169A2">
              <w:rPr>
                <w:rFonts w:ascii="Arial" w:hAnsi="Arial" w:cs="Arial"/>
                <w:sz w:val="20"/>
                <w:szCs w:val="20"/>
              </w:rPr>
              <w:t>de 202</w:t>
            </w:r>
            <w:r>
              <w:rPr>
                <w:rFonts w:ascii="Arial" w:hAnsi="Arial" w:cs="Arial"/>
                <w:sz w:val="20"/>
                <w:szCs w:val="20"/>
              </w:rPr>
              <w:t>4</w:t>
            </w:r>
          </w:p>
        </w:tc>
        <w:tc>
          <w:tcPr>
            <w:tcW w:w="2592" w:type="dxa"/>
            <w:gridSpan w:val="2"/>
            <w:shd w:val="clear" w:color="auto" w:fill="FFFFFF"/>
            <w:vAlign w:val="center"/>
          </w:tcPr>
          <w:p w14:paraId="5BC11D98" w14:textId="77777777" w:rsidR="00DC4CA3" w:rsidRPr="005169A2" w:rsidRDefault="00DC4CA3" w:rsidP="003F52DF">
            <w:pPr>
              <w:jc w:val="center"/>
              <w:rPr>
                <w:rFonts w:ascii="Arial" w:hAnsi="Arial" w:cs="Arial"/>
                <w:sz w:val="20"/>
                <w:szCs w:val="20"/>
              </w:rPr>
            </w:pPr>
            <w:r w:rsidRPr="005169A2">
              <w:rPr>
                <w:rFonts w:ascii="Arial" w:eastAsia="Arial" w:hAnsi="Arial" w:cs="Arial"/>
                <w:sz w:val="20"/>
                <w:szCs w:val="20"/>
              </w:rPr>
              <w:t xml:space="preserve">En la página web </w:t>
            </w:r>
            <w:hyperlink r:id="rId12">
              <w:r w:rsidRPr="005169A2">
                <w:rPr>
                  <w:rFonts w:ascii="Arial" w:eastAsia="Arial" w:hAnsi="Arial" w:cs="Arial"/>
                  <w:sz w:val="20"/>
                  <w:szCs w:val="20"/>
                  <w:u w:val="single"/>
                </w:rPr>
                <w:t>www.umng.edu.co</w:t>
              </w:r>
            </w:hyperlink>
          </w:p>
        </w:tc>
      </w:tr>
      <w:tr w:rsidR="00DC4CA3" w:rsidRPr="005169A2" w14:paraId="32621520" w14:textId="77777777" w:rsidTr="003F52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1262"/>
          <w:jc w:val="center"/>
        </w:trPr>
        <w:tc>
          <w:tcPr>
            <w:tcW w:w="2517" w:type="dxa"/>
            <w:shd w:val="clear" w:color="auto" w:fill="FFFFFF"/>
            <w:tcMar>
              <w:left w:w="108" w:type="dxa"/>
              <w:right w:w="108" w:type="dxa"/>
            </w:tcMar>
            <w:vAlign w:val="center"/>
          </w:tcPr>
          <w:p w14:paraId="05813E7D"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APERTURA, PUBLICACIÓN Y CONSULTA DEL PLIEGO DE CONDICIONES</w:t>
            </w:r>
          </w:p>
        </w:tc>
        <w:tc>
          <w:tcPr>
            <w:tcW w:w="3711" w:type="dxa"/>
            <w:gridSpan w:val="4"/>
            <w:shd w:val="clear" w:color="auto" w:fill="FFFFFF"/>
            <w:tcMar>
              <w:left w:w="108" w:type="dxa"/>
              <w:right w:w="108" w:type="dxa"/>
            </w:tcMar>
            <w:vAlign w:val="center"/>
          </w:tcPr>
          <w:p w14:paraId="4A46FF27" w14:textId="53101D8D" w:rsidR="00DC4CA3" w:rsidRPr="005169A2" w:rsidRDefault="00B6268D" w:rsidP="003F52DF">
            <w:pPr>
              <w:jc w:val="center"/>
              <w:rPr>
                <w:rFonts w:ascii="Arial" w:hAnsi="Arial" w:cs="Arial"/>
                <w:sz w:val="20"/>
                <w:szCs w:val="20"/>
              </w:rPr>
            </w:pPr>
            <w:r>
              <w:rPr>
                <w:rFonts w:ascii="Arial" w:hAnsi="Arial" w:cs="Arial"/>
                <w:sz w:val="20"/>
                <w:szCs w:val="20"/>
              </w:rPr>
              <w:t>5</w:t>
            </w:r>
            <w:r w:rsidR="00DC4CA3" w:rsidRPr="005169A2">
              <w:rPr>
                <w:rFonts w:ascii="Arial" w:hAnsi="Arial" w:cs="Arial"/>
                <w:sz w:val="20"/>
                <w:szCs w:val="20"/>
              </w:rPr>
              <w:t xml:space="preserve"> de </w:t>
            </w:r>
            <w:r>
              <w:rPr>
                <w:rFonts w:ascii="Arial" w:hAnsi="Arial" w:cs="Arial"/>
                <w:sz w:val="20"/>
                <w:szCs w:val="20"/>
              </w:rPr>
              <w:t>junio</w:t>
            </w:r>
            <w:r w:rsidR="00DC4CA3" w:rsidRPr="005169A2">
              <w:rPr>
                <w:rFonts w:ascii="Arial" w:hAnsi="Arial" w:cs="Arial"/>
                <w:sz w:val="20"/>
                <w:szCs w:val="20"/>
              </w:rPr>
              <w:t xml:space="preserve"> de 202</w:t>
            </w:r>
            <w:r>
              <w:rPr>
                <w:rFonts w:ascii="Arial" w:hAnsi="Arial" w:cs="Arial"/>
                <w:sz w:val="20"/>
                <w:szCs w:val="20"/>
              </w:rPr>
              <w:t>4</w:t>
            </w:r>
          </w:p>
        </w:tc>
        <w:tc>
          <w:tcPr>
            <w:tcW w:w="2592" w:type="dxa"/>
            <w:gridSpan w:val="2"/>
            <w:shd w:val="clear" w:color="auto" w:fill="FFFFFF"/>
            <w:vAlign w:val="center"/>
          </w:tcPr>
          <w:p w14:paraId="20B7486C" w14:textId="4303EC71" w:rsidR="00DC4CA3" w:rsidRPr="005169A2" w:rsidRDefault="00DC4CA3" w:rsidP="003F52DF">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5169A2">
              <w:rPr>
                <w:rFonts w:ascii="Arial" w:eastAsia="Arial" w:hAnsi="Arial" w:cs="Arial"/>
                <w:sz w:val="20"/>
                <w:szCs w:val="20"/>
              </w:rPr>
              <w:t xml:space="preserve">En la página web </w:t>
            </w:r>
            <w:hyperlink r:id="rId13">
              <w:r w:rsidRPr="005169A2">
                <w:rPr>
                  <w:rStyle w:val="Hipervnculo"/>
                  <w:rFonts w:ascii="Arial" w:eastAsia="Arial" w:hAnsi="Arial" w:cs="Arial"/>
                  <w:sz w:val="20"/>
                  <w:szCs w:val="20"/>
                </w:rPr>
                <w:t>www.umng.edu.co</w:t>
              </w:r>
            </w:hyperlink>
            <w:r w:rsidRPr="005169A2">
              <w:rPr>
                <w:rFonts w:ascii="Arial" w:eastAsia="Arial" w:hAnsi="Arial" w:cs="Arial"/>
                <w:sz w:val="20"/>
                <w:szCs w:val="20"/>
              </w:rPr>
              <w:t>, en la ruta Contratación – Invitaciones Públicas – Invitación Pública No. 0</w:t>
            </w:r>
            <w:r w:rsidR="00973E3C">
              <w:rPr>
                <w:rFonts w:ascii="Arial" w:eastAsia="Arial" w:hAnsi="Arial" w:cs="Arial"/>
                <w:sz w:val="20"/>
                <w:szCs w:val="20"/>
              </w:rPr>
              <w:t>4</w:t>
            </w:r>
            <w:r w:rsidRPr="005169A2">
              <w:rPr>
                <w:rFonts w:ascii="Arial" w:eastAsia="Arial" w:hAnsi="Arial" w:cs="Arial"/>
                <w:sz w:val="20"/>
                <w:szCs w:val="20"/>
              </w:rPr>
              <w:t xml:space="preserve"> de 202</w:t>
            </w:r>
            <w:r w:rsidR="00973E3C">
              <w:rPr>
                <w:rFonts w:ascii="Arial" w:eastAsia="Arial" w:hAnsi="Arial" w:cs="Arial"/>
                <w:sz w:val="20"/>
                <w:szCs w:val="20"/>
              </w:rPr>
              <w:t>4</w:t>
            </w:r>
            <w:r w:rsidRPr="005169A2">
              <w:rPr>
                <w:rFonts w:ascii="Arial" w:eastAsia="Arial" w:hAnsi="Arial" w:cs="Arial"/>
                <w:sz w:val="20"/>
                <w:szCs w:val="20"/>
              </w:rPr>
              <w:t>, a partir de la fecha de apertura de la Invitación.</w:t>
            </w:r>
          </w:p>
        </w:tc>
      </w:tr>
      <w:tr w:rsidR="00F27153" w:rsidRPr="005169A2" w14:paraId="4DA475AB" w14:textId="77777777" w:rsidTr="00811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1262"/>
          <w:jc w:val="center"/>
        </w:trPr>
        <w:tc>
          <w:tcPr>
            <w:tcW w:w="2517" w:type="dxa"/>
            <w:shd w:val="clear" w:color="auto" w:fill="FFFFFF"/>
            <w:tcMar>
              <w:left w:w="108" w:type="dxa"/>
              <w:right w:w="108" w:type="dxa"/>
            </w:tcMar>
            <w:vAlign w:val="center"/>
          </w:tcPr>
          <w:p w14:paraId="6E41F327" w14:textId="1570B33C" w:rsidR="00F27153" w:rsidRPr="005169A2" w:rsidRDefault="00F27153" w:rsidP="003F52DF">
            <w:pPr>
              <w:jc w:val="center"/>
              <w:rPr>
                <w:rFonts w:ascii="Arial" w:eastAsia="Arial" w:hAnsi="Arial" w:cs="Arial"/>
                <w:b/>
                <w:sz w:val="20"/>
                <w:szCs w:val="20"/>
              </w:rPr>
            </w:pPr>
            <w:r>
              <w:rPr>
                <w:rFonts w:ascii="Arial" w:eastAsia="Arial" w:hAnsi="Arial" w:cs="Arial"/>
                <w:b/>
                <w:sz w:val="20"/>
                <w:szCs w:val="20"/>
              </w:rPr>
              <w:t>VISITA TÉCNICA</w:t>
            </w:r>
          </w:p>
        </w:tc>
        <w:tc>
          <w:tcPr>
            <w:tcW w:w="3711" w:type="dxa"/>
            <w:gridSpan w:val="4"/>
            <w:shd w:val="clear" w:color="auto" w:fill="FFFFFF"/>
            <w:tcMar>
              <w:left w:w="108" w:type="dxa"/>
              <w:right w:w="108" w:type="dxa"/>
            </w:tcMar>
            <w:vAlign w:val="center"/>
          </w:tcPr>
          <w:p w14:paraId="731A0D76" w14:textId="26DDE183" w:rsidR="00F27153" w:rsidRDefault="00F27153" w:rsidP="00F27153">
            <w:pPr>
              <w:jc w:val="center"/>
              <w:rPr>
                <w:rFonts w:ascii="Arial" w:hAnsi="Arial" w:cs="Arial"/>
                <w:sz w:val="20"/>
                <w:szCs w:val="20"/>
              </w:rPr>
            </w:pPr>
            <w:r>
              <w:rPr>
                <w:rFonts w:ascii="Arial" w:hAnsi="Arial" w:cs="Arial"/>
                <w:sz w:val="20"/>
                <w:szCs w:val="20"/>
              </w:rPr>
              <w:t>7 de junio de 2024</w:t>
            </w:r>
          </w:p>
        </w:tc>
        <w:tc>
          <w:tcPr>
            <w:tcW w:w="2592" w:type="dxa"/>
            <w:gridSpan w:val="2"/>
            <w:shd w:val="clear" w:color="auto" w:fill="FFFFFF"/>
            <w:vAlign w:val="center"/>
          </w:tcPr>
          <w:p w14:paraId="49835018" w14:textId="37F9FDF4" w:rsidR="00F27153" w:rsidRPr="005169A2" w:rsidRDefault="00F27153" w:rsidP="003F52DF">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sz w:val="20"/>
                <w:szCs w:val="20"/>
              </w:rPr>
            </w:pPr>
            <w:r w:rsidRPr="005169A2">
              <w:rPr>
                <w:rFonts w:ascii="Arial" w:eastAsia="Arial" w:hAnsi="Arial" w:cs="Arial"/>
                <w:sz w:val="20"/>
                <w:szCs w:val="20"/>
                <w:lang w:val="es-ES"/>
              </w:rPr>
              <w:t xml:space="preserve">Se comunicará previamente a los interesados en la página web de la Universidad, la hora y lugar del desarrollo de la </w:t>
            </w:r>
            <w:r>
              <w:rPr>
                <w:rFonts w:ascii="Arial" w:eastAsia="Arial" w:hAnsi="Arial" w:cs="Arial"/>
                <w:sz w:val="20"/>
                <w:szCs w:val="20"/>
                <w:lang w:val="es-ES"/>
              </w:rPr>
              <w:t>visita</w:t>
            </w:r>
            <w:r w:rsidRPr="005169A2">
              <w:rPr>
                <w:rFonts w:ascii="Arial" w:eastAsia="Arial" w:hAnsi="Arial" w:cs="Arial"/>
                <w:sz w:val="20"/>
                <w:szCs w:val="20"/>
              </w:rPr>
              <w:t>.</w:t>
            </w:r>
          </w:p>
        </w:tc>
      </w:tr>
      <w:tr w:rsidR="00DC4CA3" w:rsidRPr="005169A2" w14:paraId="2CEC497D" w14:textId="77777777" w:rsidTr="00973E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260"/>
          <w:jc w:val="center"/>
        </w:trPr>
        <w:tc>
          <w:tcPr>
            <w:tcW w:w="2517" w:type="dxa"/>
            <w:shd w:val="clear" w:color="auto" w:fill="FFFFFF"/>
            <w:tcMar>
              <w:left w:w="108" w:type="dxa"/>
              <w:right w:w="108" w:type="dxa"/>
            </w:tcMar>
            <w:vAlign w:val="center"/>
          </w:tcPr>
          <w:p w14:paraId="77D147CF"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SOLICITUD DE ACLARACIONES AL PLIEGO DE CONDICIONES</w:t>
            </w:r>
          </w:p>
        </w:tc>
        <w:tc>
          <w:tcPr>
            <w:tcW w:w="1487" w:type="dxa"/>
            <w:gridSpan w:val="2"/>
            <w:shd w:val="clear" w:color="auto" w:fill="FFFFFF"/>
            <w:tcMar>
              <w:left w:w="108" w:type="dxa"/>
              <w:right w:w="108" w:type="dxa"/>
            </w:tcMar>
            <w:vAlign w:val="center"/>
          </w:tcPr>
          <w:p w14:paraId="32BCD293" w14:textId="534BEBC3" w:rsidR="00DC4CA3" w:rsidRPr="005169A2" w:rsidRDefault="00DC4CA3" w:rsidP="003F52DF">
            <w:pPr>
              <w:jc w:val="center"/>
              <w:rPr>
                <w:rFonts w:ascii="Arial" w:hAnsi="Arial" w:cs="Arial"/>
                <w:sz w:val="20"/>
                <w:szCs w:val="20"/>
              </w:rPr>
            </w:pPr>
            <w:r w:rsidRPr="005169A2">
              <w:rPr>
                <w:rFonts w:ascii="Arial" w:hAnsi="Arial" w:cs="Arial"/>
                <w:sz w:val="20"/>
                <w:szCs w:val="20"/>
              </w:rPr>
              <w:t xml:space="preserve">Desde el </w:t>
            </w:r>
            <w:r w:rsidR="00973E3C">
              <w:rPr>
                <w:rFonts w:ascii="Arial" w:hAnsi="Arial" w:cs="Arial"/>
                <w:sz w:val="20"/>
                <w:szCs w:val="20"/>
              </w:rPr>
              <w:t>5</w:t>
            </w:r>
            <w:r w:rsidRPr="005169A2">
              <w:rPr>
                <w:rFonts w:ascii="Arial" w:hAnsi="Arial" w:cs="Arial"/>
                <w:sz w:val="20"/>
                <w:szCs w:val="20"/>
              </w:rPr>
              <w:t xml:space="preserve"> de </w:t>
            </w:r>
            <w:r w:rsidR="00DC741F">
              <w:rPr>
                <w:rFonts w:ascii="Arial" w:hAnsi="Arial" w:cs="Arial"/>
                <w:sz w:val="20"/>
                <w:szCs w:val="20"/>
              </w:rPr>
              <w:t>junio</w:t>
            </w:r>
            <w:r w:rsidRPr="005169A2">
              <w:rPr>
                <w:rFonts w:ascii="Arial" w:hAnsi="Arial" w:cs="Arial"/>
                <w:sz w:val="20"/>
                <w:szCs w:val="20"/>
              </w:rPr>
              <w:t xml:space="preserve"> de 202</w:t>
            </w:r>
            <w:r w:rsidR="00DC741F">
              <w:rPr>
                <w:rFonts w:ascii="Arial" w:hAnsi="Arial" w:cs="Arial"/>
                <w:sz w:val="20"/>
                <w:szCs w:val="20"/>
              </w:rPr>
              <w:t>4</w:t>
            </w:r>
          </w:p>
        </w:tc>
        <w:tc>
          <w:tcPr>
            <w:tcW w:w="1378" w:type="dxa"/>
            <w:shd w:val="clear" w:color="auto" w:fill="FFFFFF"/>
            <w:vAlign w:val="center"/>
          </w:tcPr>
          <w:p w14:paraId="10E72D58" w14:textId="5346380F" w:rsidR="00DC4CA3" w:rsidRPr="005169A2" w:rsidRDefault="00DC4CA3" w:rsidP="003F52DF">
            <w:pPr>
              <w:jc w:val="center"/>
              <w:rPr>
                <w:rFonts w:ascii="Arial" w:hAnsi="Arial" w:cs="Arial"/>
                <w:sz w:val="20"/>
                <w:szCs w:val="20"/>
              </w:rPr>
            </w:pPr>
            <w:r w:rsidRPr="005169A2">
              <w:rPr>
                <w:rFonts w:ascii="Arial" w:hAnsi="Arial" w:cs="Arial"/>
                <w:sz w:val="20"/>
                <w:szCs w:val="20"/>
              </w:rPr>
              <w:t>Hasta el 1</w:t>
            </w:r>
            <w:r w:rsidR="00E065E3">
              <w:rPr>
                <w:rFonts w:ascii="Arial" w:hAnsi="Arial" w:cs="Arial"/>
                <w:sz w:val="20"/>
                <w:szCs w:val="20"/>
              </w:rPr>
              <w:t>4</w:t>
            </w:r>
            <w:r w:rsidRPr="005169A2">
              <w:rPr>
                <w:rFonts w:ascii="Arial" w:hAnsi="Arial" w:cs="Arial"/>
                <w:sz w:val="20"/>
                <w:szCs w:val="20"/>
              </w:rPr>
              <w:t xml:space="preserve"> de </w:t>
            </w:r>
            <w:r w:rsidR="00E065E3">
              <w:rPr>
                <w:rFonts w:ascii="Arial" w:hAnsi="Arial" w:cs="Arial"/>
                <w:sz w:val="20"/>
                <w:szCs w:val="20"/>
              </w:rPr>
              <w:t>junio</w:t>
            </w:r>
            <w:r w:rsidRPr="005169A2">
              <w:rPr>
                <w:rFonts w:ascii="Arial" w:hAnsi="Arial" w:cs="Arial"/>
                <w:sz w:val="20"/>
                <w:szCs w:val="20"/>
              </w:rPr>
              <w:t xml:space="preserve"> de 202</w:t>
            </w:r>
            <w:r w:rsidR="00E065E3">
              <w:rPr>
                <w:rFonts w:ascii="Arial" w:hAnsi="Arial" w:cs="Arial"/>
                <w:sz w:val="20"/>
                <w:szCs w:val="20"/>
              </w:rPr>
              <w:t>4</w:t>
            </w:r>
          </w:p>
        </w:tc>
        <w:tc>
          <w:tcPr>
            <w:tcW w:w="846" w:type="dxa"/>
            <w:shd w:val="clear" w:color="auto" w:fill="FFFFFF"/>
            <w:vAlign w:val="center"/>
          </w:tcPr>
          <w:p w14:paraId="0FC33794" w14:textId="77777777" w:rsidR="00DC4CA3" w:rsidRPr="005169A2" w:rsidRDefault="00DC4CA3" w:rsidP="003F52DF">
            <w:pPr>
              <w:jc w:val="center"/>
              <w:rPr>
                <w:rFonts w:ascii="Arial" w:hAnsi="Arial" w:cs="Arial"/>
                <w:sz w:val="20"/>
                <w:szCs w:val="20"/>
              </w:rPr>
            </w:pPr>
            <w:r w:rsidRPr="005169A2">
              <w:rPr>
                <w:rFonts w:ascii="Arial" w:hAnsi="Arial" w:cs="Arial"/>
                <w:sz w:val="20"/>
                <w:szCs w:val="20"/>
              </w:rPr>
              <w:t xml:space="preserve">17:00 horas </w:t>
            </w:r>
          </w:p>
        </w:tc>
        <w:tc>
          <w:tcPr>
            <w:tcW w:w="2592" w:type="dxa"/>
            <w:gridSpan w:val="2"/>
            <w:shd w:val="clear" w:color="auto" w:fill="FFFFFF"/>
            <w:vAlign w:val="center"/>
          </w:tcPr>
          <w:p w14:paraId="4F37DB7E" w14:textId="57A0BD04" w:rsidR="00DC4CA3" w:rsidRPr="005169A2" w:rsidRDefault="00DC4CA3" w:rsidP="003F52DF">
            <w:pPr>
              <w:jc w:val="both"/>
              <w:rPr>
                <w:rFonts w:ascii="Arial" w:hAnsi="Arial" w:cs="Arial"/>
                <w:sz w:val="20"/>
                <w:szCs w:val="20"/>
              </w:rPr>
            </w:pPr>
            <w:r w:rsidRPr="005169A2">
              <w:rPr>
                <w:rFonts w:ascii="Arial" w:hAnsi="Arial" w:cs="Arial"/>
                <w:color w:val="222222"/>
                <w:sz w:val="20"/>
                <w:szCs w:val="20"/>
                <w:lang w:eastAsia="es-CO"/>
              </w:rPr>
              <w:t xml:space="preserve">Por escrito, al correo electrónico </w:t>
            </w:r>
            <w:hyperlink r:id="rId14" w:history="1">
              <w:r w:rsidR="00E065E3" w:rsidRPr="006F4447">
                <w:rPr>
                  <w:rStyle w:val="Hipervnculo"/>
                  <w:rFonts w:ascii="Arial" w:hAnsi="Arial" w:cs="Arial"/>
                  <w:sz w:val="20"/>
                  <w:szCs w:val="20"/>
                  <w:lang w:eastAsia="es-CO"/>
                </w:rPr>
                <w:t>invitacionpublica04@unimilitar.edu.co</w:t>
              </w:r>
            </w:hyperlink>
            <w:r w:rsidRPr="005169A2">
              <w:rPr>
                <w:rFonts w:ascii="Arial" w:hAnsi="Arial" w:cs="Arial"/>
                <w:color w:val="222222"/>
                <w:sz w:val="20"/>
                <w:szCs w:val="20"/>
                <w:lang w:eastAsia="es-CO"/>
              </w:rPr>
              <w:t xml:space="preserve">, </w:t>
            </w:r>
            <w:r w:rsidRPr="005169A2">
              <w:rPr>
                <w:rFonts w:ascii="Arial" w:hAnsi="Arial" w:cs="Arial"/>
                <w:b/>
                <w:color w:val="222222"/>
                <w:sz w:val="20"/>
                <w:szCs w:val="20"/>
                <w:u w:val="single"/>
                <w:lang w:eastAsia="es-CO"/>
              </w:rPr>
              <w:t>en formato Word.</w:t>
            </w:r>
            <w:r w:rsidRPr="005169A2">
              <w:rPr>
                <w:rFonts w:ascii="Arial" w:hAnsi="Arial" w:cs="Arial"/>
                <w:color w:val="222222"/>
                <w:sz w:val="20"/>
                <w:szCs w:val="20"/>
                <w:lang w:eastAsia="es-CO"/>
              </w:rPr>
              <w:t xml:space="preserve">  </w:t>
            </w:r>
          </w:p>
        </w:tc>
      </w:tr>
      <w:tr w:rsidR="00DC4CA3" w:rsidRPr="005169A2" w14:paraId="55FB8514" w14:textId="77777777" w:rsidTr="003F52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260"/>
          <w:jc w:val="center"/>
        </w:trPr>
        <w:tc>
          <w:tcPr>
            <w:tcW w:w="2517" w:type="dxa"/>
            <w:shd w:val="clear" w:color="auto" w:fill="FFFFFF"/>
            <w:tcMar>
              <w:left w:w="108" w:type="dxa"/>
              <w:right w:w="108" w:type="dxa"/>
            </w:tcMar>
            <w:vAlign w:val="center"/>
          </w:tcPr>
          <w:p w14:paraId="7FCC1CA5" w14:textId="77777777" w:rsidR="00DC4CA3" w:rsidRPr="005169A2" w:rsidRDefault="00DC4CA3" w:rsidP="003F52DF">
            <w:pPr>
              <w:jc w:val="center"/>
              <w:rPr>
                <w:rFonts w:ascii="Arial" w:eastAsia="Arial" w:hAnsi="Arial" w:cs="Arial"/>
                <w:b/>
                <w:sz w:val="20"/>
                <w:szCs w:val="20"/>
              </w:rPr>
            </w:pPr>
            <w:r w:rsidRPr="005169A2">
              <w:rPr>
                <w:rFonts w:ascii="Arial" w:eastAsia="Arial" w:hAnsi="Arial" w:cs="Arial"/>
                <w:b/>
                <w:sz w:val="20"/>
                <w:szCs w:val="20"/>
              </w:rPr>
              <w:t>PUBLICACIÓN RESPUESTAS A LAS SOLICITUDES DE ACLARACIONES</w:t>
            </w:r>
          </w:p>
        </w:tc>
        <w:tc>
          <w:tcPr>
            <w:tcW w:w="3711" w:type="dxa"/>
            <w:gridSpan w:val="4"/>
            <w:shd w:val="clear" w:color="auto" w:fill="FFFFFF"/>
            <w:tcMar>
              <w:left w:w="108" w:type="dxa"/>
              <w:right w:w="108" w:type="dxa"/>
            </w:tcMar>
            <w:vAlign w:val="center"/>
          </w:tcPr>
          <w:p w14:paraId="5473D6C8" w14:textId="2F1594E9" w:rsidR="00DC4CA3" w:rsidRPr="005169A2" w:rsidRDefault="00DC4CA3" w:rsidP="003F52DF">
            <w:pPr>
              <w:jc w:val="center"/>
              <w:rPr>
                <w:rFonts w:ascii="Arial" w:hAnsi="Arial" w:cs="Arial"/>
                <w:sz w:val="20"/>
                <w:szCs w:val="20"/>
              </w:rPr>
            </w:pPr>
            <w:r w:rsidRPr="005169A2">
              <w:rPr>
                <w:rFonts w:ascii="Arial" w:hAnsi="Arial" w:cs="Arial"/>
                <w:sz w:val="20"/>
                <w:szCs w:val="20"/>
              </w:rPr>
              <w:t xml:space="preserve">25 de </w:t>
            </w:r>
            <w:r w:rsidR="00FE768D">
              <w:rPr>
                <w:rFonts w:ascii="Arial" w:hAnsi="Arial" w:cs="Arial"/>
                <w:sz w:val="20"/>
                <w:szCs w:val="20"/>
              </w:rPr>
              <w:t>junio</w:t>
            </w:r>
            <w:r w:rsidRPr="005169A2">
              <w:rPr>
                <w:rFonts w:ascii="Arial" w:hAnsi="Arial" w:cs="Arial"/>
                <w:sz w:val="20"/>
                <w:szCs w:val="20"/>
              </w:rPr>
              <w:t xml:space="preserve"> de 202</w:t>
            </w:r>
            <w:r w:rsidR="00FE768D">
              <w:rPr>
                <w:rFonts w:ascii="Arial" w:hAnsi="Arial" w:cs="Arial"/>
                <w:sz w:val="20"/>
                <w:szCs w:val="20"/>
              </w:rPr>
              <w:t>4</w:t>
            </w:r>
          </w:p>
        </w:tc>
        <w:tc>
          <w:tcPr>
            <w:tcW w:w="2592" w:type="dxa"/>
            <w:gridSpan w:val="2"/>
            <w:shd w:val="clear" w:color="auto" w:fill="FFFFFF"/>
            <w:vAlign w:val="center"/>
          </w:tcPr>
          <w:p w14:paraId="7B03A5C6" w14:textId="4C3AC0F4" w:rsidR="00DC4CA3" w:rsidRPr="005169A2" w:rsidRDefault="00DC4CA3" w:rsidP="003F52DF">
            <w:pPr>
              <w:jc w:val="both"/>
              <w:rPr>
                <w:rFonts w:ascii="Arial" w:hAnsi="Arial" w:cs="Arial"/>
                <w:color w:val="222222"/>
                <w:sz w:val="20"/>
                <w:szCs w:val="20"/>
                <w:lang w:eastAsia="es-CO"/>
              </w:rPr>
            </w:pPr>
            <w:r w:rsidRPr="005169A2">
              <w:rPr>
                <w:rFonts w:ascii="Arial" w:eastAsia="Arial" w:hAnsi="Arial" w:cs="Arial"/>
                <w:sz w:val="20"/>
                <w:szCs w:val="20"/>
              </w:rPr>
              <w:t xml:space="preserve">En la página web </w:t>
            </w:r>
            <w:hyperlink r:id="rId15">
              <w:r w:rsidRPr="005169A2">
                <w:rPr>
                  <w:rStyle w:val="Hipervnculo"/>
                  <w:rFonts w:ascii="Arial" w:eastAsia="Arial" w:hAnsi="Arial" w:cs="Arial"/>
                  <w:sz w:val="20"/>
                  <w:szCs w:val="20"/>
                </w:rPr>
                <w:t>www.umng.edu.co</w:t>
              </w:r>
            </w:hyperlink>
            <w:r w:rsidRPr="005169A2">
              <w:rPr>
                <w:rFonts w:ascii="Arial" w:eastAsia="Arial" w:hAnsi="Arial" w:cs="Arial"/>
                <w:sz w:val="20"/>
                <w:szCs w:val="20"/>
              </w:rPr>
              <w:t>, en la ruta Contratación – Invitaciones Públicas – Invitación Pública No. 0</w:t>
            </w:r>
            <w:r w:rsidR="008F6B39">
              <w:rPr>
                <w:rFonts w:ascii="Arial" w:eastAsia="Arial" w:hAnsi="Arial" w:cs="Arial"/>
                <w:sz w:val="20"/>
                <w:szCs w:val="20"/>
              </w:rPr>
              <w:t>4</w:t>
            </w:r>
            <w:r w:rsidRPr="005169A2">
              <w:rPr>
                <w:rFonts w:ascii="Arial" w:eastAsia="Arial" w:hAnsi="Arial" w:cs="Arial"/>
                <w:sz w:val="20"/>
                <w:szCs w:val="20"/>
              </w:rPr>
              <w:t xml:space="preserve"> de 202</w:t>
            </w:r>
            <w:r w:rsidR="008F6B39">
              <w:rPr>
                <w:rFonts w:ascii="Arial" w:eastAsia="Arial" w:hAnsi="Arial" w:cs="Arial"/>
                <w:sz w:val="20"/>
                <w:szCs w:val="20"/>
              </w:rPr>
              <w:t>4</w:t>
            </w:r>
            <w:r w:rsidRPr="005169A2">
              <w:rPr>
                <w:rFonts w:ascii="Arial" w:eastAsia="Arial" w:hAnsi="Arial" w:cs="Arial"/>
                <w:sz w:val="20"/>
                <w:szCs w:val="20"/>
              </w:rPr>
              <w:t>.</w:t>
            </w:r>
          </w:p>
        </w:tc>
      </w:tr>
      <w:tr w:rsidR="00DC4CA3" w:rsidRPr="005169A2" w14:paraId="72D52F40" w14:textId="77777777" w:rsidTr="00973E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240"/>
          <w:jc w:val="center"/>
        </w:trPr>
        <w:tc>
          <w:tcPr>
            <w:tcW w:w="2517" w:type="dxa"/>
            <w:shd w:val="clear" w:color="auto" w:fill="FFFFFF"/>
            <w:tcMar>
              <w:left w:w="108" w:type="dxa"/>
              <w:right w:w="108" w:type="dxa"/>
            </w:tcMar>
            <w:vAlign w:val="center"/>
          </w:tcPr>
          <w:p w14:paraId="2D2D3CB0"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CIERRE DE LA INVITACIÓN PÚBLICA</w:t>
            </w:r>
          </w:p>
        </w:tc>
        <w:tc>
          <w:tcPr>
            <w:tcW w:w="2865" w:type="dxa"/>
            <w:gridSpan w:val="3"/>
            <w:shd w:val="clear" w:color="auto" w:fill="FFFFFF"/>
            <w:tcMar>
              <w:left w:w="108" w:type="dxa"/>
              <w:right w:w="108" w:type="dxa"/>
            </w:tcMar>
            <w:vAlign w:val="center"/>
          </w:tcPr>
          <w:p w14:paraId="3B7DFF69" w14:textId="38D66B99" w:rsidR="00DC4CA3" w:rsidRPr="005169A2" w:rsidRDefault="00646533" w:rsidP="00646533">
            <w:pPr>
              <w:jc w:val="center"/>
              <w:rPr>
                <w:rFonts w:ascii="Arial" w:hAnsi="Arial" w:cs="Arial"/>
                <w:sz w:val="20"/>
                <w:szCs w:val="20"/>
              </w:rPr>
            </w:pPr>
            <w:r>
              <w:rPr>
                <w:rFonts w:ascii="Arial" w:hAnsi="Arial" w:cs="Arial"/>
                <w:sz w:val="20"/>
                <w:szCs w:val="20"/>
              </w:rPr>
              <w:t>3</w:t>
            </w:r>
            <w:r w:rsidR="00DC4CA3" w:rsidRPr="005169A2">
              <w:rPr>
                <w:rFonts w:ascii="Arial" w:hAnsi="Arial" w:cs="Arial"/>
                <w:sz w:val="20"/>
                <w:szCs w:val="20"/>
              </w:rPr>
              <w:t xml:space="preserve"> de </w:t>
            </w:r>
            <w:r>
              <w:rPr>
                <w:rFonts w:ascii="Arial" w:hAnsi="Arial" w:cs="Arial"/>
                <w:sz w:val="20"/>
                <w:szCs w:val="20"/>
              </w:rPr>
              <w:t>julio</w:t>
            </w:r>
            <w:r w:rsidR="00DC4CA3" w:rsidRPr="005169A2">
              <w:rPr>
                <w:rFonts w:ascii="Arial" w:hAnsi="Arial" w:cs="Arial"/>
                <w:sz w:val="20"/>
                <w:szCs w:val="20"/>
              </w:rPr>
              <w:t xml:space="preserve"> de 202</w:t>
            </w:r>
            <w:r>
              <w:rPr>
                <w:rFonts w:ascii="Arial" w:hAnsi="Arial" w:cs="Arial"/>
                <w:sz w:val="20"/>
                <w:szCs w:val="20"/>
              </w:rPr>
              <w:t>4</w:t>
            </w:r>
          </w:p>
        </w:tc>
        <w:tc>
          <w:tcPr>
            <w:tcW w:w="846" w:type="dxa"/>
            <w:shd w:val="clear" w:color="auto" w:fill="FFFFFF"/>
            <w:vAlign w:val="center"/>
          </w:tcPr>
          <w:p w14:paraId="6BBC1FF5" w14:textId="77777777" w:rsidR="00DC4CA3" w:rsidRPr="005169A2" w:rsidRDefault="00DC4CA3" w:rsidP="003F52DF">
            <w:pPr>
              <w:jc w:val="center"/>
              <w:rPr>
                <w:rFonts w:ascii="Arial" w:hAnsi="Arial" w:cs="Arial"/>
                <w:sz w:val="20"/>
                <w:szCs w:val="20"/>
              </w:rPr>
            </w:pPr>
            <w:r w:rsidRPr="005169A2">
              <w:rPr>
                <w:rFonts w:ascii="Arial" w:hAnsi="Arial" w:cs="Arial"/>
                <w:sz w:val="20"/>
                <w:szCs w:val="20"/>
              </w:rPr>
              <w:t xml:space="preserve">10:00 horas </w:t>
            </w:r>
          </w:p>
        </w:tc>
        <w:tc>
          <w:tcPr>
            <w:tcW w:w="2592" w:type="dxa"/>
            <w:gridSpan w:val="2"/>
            <w:shd w:val="clear" w:color="auto" w:fill="FFFFFF"/>
            <w:vAlign w:val="center"/>
          </w:tcPr>
          <w:p w14:paraId="2B22D86A" w14:textId="1DAE4420" w:rsidR="00DC4CA3" w:rsidRPr="005169A2" w:rsidRDefault="00DC4CA3" w:rsidP="003F52DF">
            <w:pPr>
              <w:jc w:val="both"/>
              <w:rPr>
                <w:rFonts w:ascii="Arial" w:hAnsi="Arial" w:cs="Arial"/>
                <w:sz w:val="20"/>
                <w:szCs w:val="20"/>
              </w:rPr>
            </w:pPr>
            <w:r w:rsidRPr="005169A2">
              <w:rPr>
                <w:rFonts w:ascii="Arial" w:eastAsia="Arial" w:hAnsi="Arial" w:cs="Arial"/>
                <w:sz w:val="20"/>
                <w:szCs w:val="20"/>
              </w:rPr>
              <w:t xml:space="preserve">De manera virtual. Los interesados en asistir podrán hacerlo ingresando </w:t>
            </w:r>
            <w:r w:rsidR="009A7AAF">
              <w:rPr>
                <w:rFonts w:ascii="Arial" w:eastAsia="Arial" w:hAnsi="Arial" w:cs="Arial"/>
                <w:sz w:val="20"/>
                <w:szCs w:val="20"/>
              </w:rPr>
              <w:t>en e</w:t>
            </w:r>
            <w:r w:rsidRPr="005169A2">
              <w:rPr>
                <w:rFonts w:ascii="Arial" w:eastAsia="Arial" w:hAnsi="Arial" w:cs="Arial"/>
                <w:sz w:val="20"/>
                <w:szCs w:val="20"/>
              </w:rPr>
              <w:t xml:space="preserve">l </w:t>
            </w:r>
            <w:proofErr w:type="gramStart"/>
            <w:r w:rsidR="00886416">
              <w:rPr>
                <w:rFonts w:ascii="Arial" w:eastAsia="Arial" w:hAnsi="Arial" w:cs="Arial"/>
                <w:sz w:val="20"/>
                <w:szCs w:val="20"/>
              </w:rPr>
              <w:t>link</w:t>
            </w:r>
            <w:proofErr w:type="gramEnd"/>
            <w:r w:rsidR="00886416">
              <w:rPr>
                <w:rFonts w:ascii="Arial" w:eastAsia="Arial" w:hAnsi="Arial" w:cs="Arial"/>
                <w:sz w:val="20"/>
                <w:szCs w:val="20"/>
              </w:rPr>
              <w:t xml:space="preserve"> </w:t>
            </w:r>
            <w:r w:rsidR="009A7AAF">
              <w:rPr>
                <w:rFonts w:ascii="Arial" w:eastAsia="Arial" w:hAnsi="Arial" w:cs="Arial"/>
                <w:sz w:val="20"/>
                <w:szCs w:val="20"/>
              </w:rPr>
              <w:t>señalado en el numeral 1.7 del pliego de condiciones.</w:t>
            </w:r>
          </w:p>
        </w:tc>
      </w:tr>
      <w:tr w:rsidR="00DC4CA3" w:rsidRPr="005169A2" w14:paraId="16583B5F" w14:textId="77777777" w:rsidTr="003F52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509"/>
          <w:jc w:val="center"/>
        </w:trPr>
        <w:tc>
          <w:tcPr>
            <w:tcW w:w="2517" w:type="dxa"/>
            <w:shd w:val="clear" w:color="auto" w:fill="FFFFFF"/>
            <w:tcMar>
              <w:left w:w="108" w:type="dxa"/>
              <w:right w:w="108" w:type="dxa"/>
            </w:tcMar>
            <w:vAlign w:val="center"/>
          </w:tcPr>
          <w:p w14:paraId="778294CC"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VERIFICACIÓN Y EVALUACIÓN DE LAS PROPUESTAS</w:t>
            </w:r>
          </w:p>
        </w:tc>
        <w:tc>
          <w:tcPr>
            <w:tcW w:w="6303" w:type="dxa"/>
            <w:gridSpan w:val="6"/>
            <w:shd w:val="clear" w:color="auto" w:fill="FFFFFF"/>
            <w:tcMar>
              <w:left w:w="108" w:type="dxa"/>
              <w:right w:w="108" w:type="dxa"/>
            </w:tcMar>
            <w:vAlign w:val="center"/>
          </w:tcPr>
          <w:p w14:paraId="67933B56" w14:textId="5C02B034" w:rsidR="00DC4CA3" w:rsidRPr="005169A2" w:rsidRDefault="00DC4CA3" w:rsidP="003F52DF">
            <w:pPr>
              <w:jc w:val="center"/>
              <w:rPr>
                <w:rFonts w:ascii="Arial" w:hAnsi="Arial" w:cs="Arial"/>
                <w:sz w:val="20"/>
                <w:szCs w:val="20"/>
              </w:rPr>
            </w:pPr>
            <w:r w:rsidRPr="005169A2">
              <w:rPr>
                <w:rFonts w:ascii="Arial" w:hAnsi="Arial" w:cs="Arial"/>
                <w:sz w:val="20"/>
                <w:szCs w:val="20"/>
              </w:rPr>
              <w:t xml:space="preserve">Del </w:t>
            </w:r>
            <w:r w:rsidR="00BA768E">
              <w:rPr>
                <w:rFonts w:ascii="Arial" w:hAnsi="Arial" w:cs="Arial"/>
                <w:sz w:val="20"/>
                <w:szCs w:val="20"/>
              </w:rPr>
              <w:t>4</w:t>
            </w:r>
            <w:r w:rsidRPr="005169A2">
              <w:rPr>
                <w:rFonts w:ascii="Arial" w:hAnsi="Arial" w:cs="Arial"/>
                <w:sz w:val="20"/>
                <w:szCs w:val="20"/>
              </w:rPr>
              <w:t xml:space="preserve"> al </w:t>
            </w:r>
            <w:r w:rsidR="00BA768E">
              <w:rPr>
                <w:rFonts w:ascii="Arial" w:hAnsi="Arial" w:cs="Arial"/>
                <w:sz w:val="20"/>
                <w:szCs w:val="20"/>
              </w:rPr>
              <w:t>10</w:t>
            </w:r>
            <w:r w:rsidRPr="005169A2">
              <w:rPr>
                <w:rFonts w:ascii="Arial" w:hAnsi="Arial" w:cs="Arial"/>
                <w:sz w:val="20"/>
                <w:szCs w:val="20"/>
              </w:rPr>
              <w:t xml:space="preserve"> de </w:t>
            </w:r>
            <w:r w:rsidR="00AB18F5">
              <w:rPr>
                <w:rFonts w:ascii="Arial" w:hAnsi="Arial" w:cs="Arial"/>
                <w:sz w:val="20"/>
                <w:szCs w:val="20"/>
              </w:rPr>
              <w:t xml:space="preserve">julio </w:t>
            </w:r>
            <w:r w:rsidRPr="005169A2">
              <w:rPr>
                <w:rFonts w:ascii="Arial" w:hAnsi="Arial" w:cs="Arial"/>
                <w:sz w:val="20"/>
                <w:szCs w:val="20"/>
              </w:rPr>
              <w:t>de 202</w:t>
            </w:r>
            <w:r w:rsidR="00AB18F5">
              <w:rPr>
                <w:rFonts w:ascii="Arial" w:hAnsi="Arial" w:cs="Arial"/>
                <w:sz w:val="20"/>
                <w:szCs w:val="20"/>
              </w:rPr>
              <w:t>4</w:t>
            </w:r>
          </w:p>
        </w:tc>
      </w:tr>
      <w:tr w:rsidR="00DC4CA3" w:rsidRPr="005169A2" w14:paraId="1CC41272" w14:textId="77777777" w:rsidTr="00973E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260"/>
          <w:jc w:val="center"/>
        </w:trPr>
        <w:tc>
          <w:tcPr>
            <w:tcW w:w="2517" w:type="dxa"/>
            <w:shd w:val="clear" w:color="auto" w:fill="FFFFFF"/>
            <w:tcMar>
              <w:left w:w="108" w:type="dxa"/>
              <w:right w:w="108" w:type="dxa"/>
            </w:tcMar>
            <w:vAlign w:val="center"/>
          </w:tcPr>
          <w:p w14:paraId="51EA58EB" w14:textId="77777777" w:rsidR="00DC4CA3" w:rsidRPr="005169A2" w:rsidRDefault="00DC4CA3" w:rsidP="003F52DF">
            <w:pPr>
              <w:jc w:val="center"/>
              <w:rPr>
                <w:rFonts w:ascii="Arial" w:eastAsia="Arial" w:hAnsi="Arial" w:cs="Arial"/>
                <w:b/>
                <w:sz w:val="20"/>
                <w:szCs w:val="20"/>
              </w:rPr>
            </w:pPr>
            <w:r w:rsidRPr="005169A2">
              <w:rPr>
                <w:rFonts w:ascii="Arial" w:eastAsia="Arial" w:hAnsi="Arial" w:cs="Arial"/>
                <w:b/>
                <w:sz w:val="20"/>
                <w:szCs w:val="20"/>
              </w:rPr>
              <w:t xml:space="preserve">TRASLADO PARA OBSERVACIONES AL INFORME DE VERIFICACIÓN Y EVALUACIÓN Y PLAZO </w:t>
            </w:r>
            <w:r w:rsidRPr="005169A2">
              <w:rPr>
                <w:rFonts w:ascii="Arial" w:eastAsia="Arial" w:hAnsi="Arial" w:cs="Arial"/>
                <w:b/>
                <w:sz w:val="20"/>
                <w:szCs w:val="20"/>
              </w:rPr>
              <w:lastRenderedPageBreak/>
              <w:t>MÁXIMO PARA PRESENTACIÓN DE</w:t>
            </w:r>
          </w:p>
          <w:p w14:paraId="26620C0F" w14:textId="77777777" w:rsidR="00DC4CA3" w:rsidRPr="005169A2" w:rsidRDefault="00DC4CA3" w:rsidP="003F52DF">
            <w:pPr>
              <w:jc w:val="center"/>
              <w:rPr>
                <w:rFonts w:ascii="Arial" w:hAnsi="Arial" w:cs="Arial"/>
                <w:sz w:val="20"/>
                <w:szCs w:val="20"/>
              </w:rPr>
            </w:pPr>
            <w:r w:rsidRPr="005169A2">
              <w:rPr>
                <w:rFonts w:ascii="Arial" w:eastAsia="Arial" w:hAnsi="Arial" w:cs="Arial"/>
                <w:b/>
                <w:sz w:val="20"/>
                <w:szCs w:val="20"/>
              </w:rPr>
              <w:t>SUBSANACIONES</w:t>
            </w:r>
          </w:p>
        </w:tc>
        <w:tc>
          <w:tcPr>
            <w:tcW w:w="1447" w:type="dxa"/>
            <w:shd w:val="clear" w:color="auto" w:fill="FFFFFF"/>
            <w:tcMar>
              <w:left w:w="108" w:type="dxa"/>
              <w:right w:w="108" w:type="dxa"/>
            </w:tcMar>
            <w:vAlign w:val="center"/>
          </w:tcPr>
          <w:p w14:paraId="1A756961" w14:textId="79AD876A" w:rsidR="00DC4CA3" w:rsidRPr="005169A2" w:rsidRDefault="00DC4CA3" w:rsidP="003F52DF">
            <w:pPr>
              <w:jc w:val="center"/>
              <w:rPr>
                <w:rFonts w:ascii="Arial" w:hAnsi="Arial" w:cs="Arial"/>
                <w:sz w:val="20"/>
                <w:szCs w:val="20"/>
              </w:rPr>
            </w:pPr>
            <w:r w:rsidRPr="005169A2">
              <w:rPr>
                <w:rFonts w:ascii="Arial" w:hAnsi="Arial" w:cs="Arial"/>
                <w:sz w:val="20"/>
                <w:szCs w:val="20"/>
              </w:rPr>
              <w:lastRenderedPageBreak/>
              <w:t>Desde el 1</w:t>
            </w:r>
            <w:r w:rsidR="00826657">
              <w:rPr>
                <w:rFonts w:ascii="Arial" w:hAnsi="Arial" w:cs="Arial"/>
                <w:sz w:val="20"/>
                <w:szCs w:val="20"/>
              </w:rPr>
              <w:t>5</w:t>
            </w:r>
            <w:r w:rsidRPr="005169A2">
              <w:rPr>
                <w:rFonts w:ascii="Arial" w:hAnsi="Arial" w:cs="Arial"/>
                <w:sz w:val="20"/>
                <w:szCs w:val="20"/>
              </w:rPr>
              <w:t xml:space="preserve"> de </w:t>
            </w:r>
            <w:r w:rsidR="00696675">
              <w:rPr>
                <w:rFonts w:ascii="Arial" w:hAnsi="Arial" w:cs="Arial"/>
                <w:sz w:val="20"/>
                <w:szCs w:val="20"/>
              </w:rPr>
              <w:t>julio</w:t>
            </w:r>
            <w:r w:rsidRPr="005169A2">
              <w:rPr>
                <w:rFonts w:ascii="Arial" w:hAnsi="Arial" w:cs="Arial"/>
                <w:sz w:val="20"/>
                <w:szCs w:val="20"/>
              </w:rPr>
              <w:t xml:space="preserve"> de 202</w:t>
            </w:r>
            <w:r w:rsidR="00696675">
              <w:rPr>
                <w:rFonts w:ascii="Arial" w:hAnsi="Arial" w:cs="Arial"/>
                <w:sz w:val="20"/>
                <w:szCs w:val="20"/>
              </w:rPr>
              <w:t>4</w:t>
            </w:r>
          </w:p>
        </w:tc>
        <w:tc>
          <w:tcPr>
            <w:tcW w:w="1418" w:type="dxa"/>
            <w:gridSpan w:val="2"/>
            <w:shd w:val="clear" w:color="auto" w:fill="FFFFFF"/>
            <w:vAlign w:val="center"/>
          </w:tcPr>
          <w:p w14:paraId="25585E1F" w14:textId="02AB8137" w:rsidR="00DC4CA3" w:rsidRPr="005169A2" w:rsidRDefault="00DC4CA3" w:rsidP="003F52DF">
            <w:pPr>
              <w:jc w:val="center"/>
              <w:rPr>
                <w:rFonts w:ascii="Arial" w:hAnsi="Arial" w:cs="Arial"/>
                <w:sz w:val="20"/>
                <w:szCs w:val="20"/>
              </w:rPr>
            </w:pPr>
            <w:r w:rsidRPr="005169A2">
              <w:rPr>
                <w:rFonts w:ascii="Arial" w:hAnsi="Arial" w:cs="Arial"/>
                <w:sz w:val="20"/>
                <w:szCs w:val="20"/>
              </w:rPr>
              <w:t>Hasta el 1</w:t>
            </w:r>
            <w:r w:rsidR="00696675">
              <w:rPr>
                <w:rFonts w:ascii="Arial" w:hAnsi="Arial" w:cs="Arial"/>
                <w:sz w:val="20"/>
                <w:szCs w:val="20"/>
              </w:rPr>
              <w:t>7</w:t>
            </w:r>
            <w:r w:rsidRPr="005169A2">
              <w:rPr>
                <w:rFonts w:ascii="Arial" w:hAnsi="Arial" w:cs="Arial"/>
                <w:sz w:val="20"/>
                <w:szCs w:val="20"/>
              </w:rPr>
              <w:t xml:space="preserve"> de </w:t>
            </w:r>
            <w:r w:rsidR="00696675">
              <w:rPr>
                <w:rFonts w:ascii="Arial" w:hAnsi="Arial" w:cs="Arial"/>
                <w:sz w:val="20"/>
                <w:szCs w:val="20"/>
              </w:rPr>
              <w:t>julio</w:t>
            </w:r>
            <w:r w:rsidRPr="005169A2">
              <w:rPr>
                <w:rFonts w:ascii="Arial" w:hAnsi="Arial" w:cs="Arial"/>
                <w:sz w:val="20"/>
                <w:szCs w:val="20"/>
              </w:rPr>
              <w:t xml:space="preserve"> de 202</w:t>
            </w:r>
            <w:r w:rsidR="00696675">
              <w:rPr>
                <w:rFonts w:ascii="Arial" w:hAnsi="Arial" w:cs="Arial"/>
                <w:sz w:val="20"/>
                <w:szCs w:val="20"/>
              </w:rPr>
              <w:t>4</w:t>
            </w:r>
          </w:p>
        </w:tc>
        <w:tc>
          <w:tcPr>
            <w:tcW w:w="846" w:type="dxa"/>
            <w:shd w:val="clear" w:color="auto" w:fill="FFFFFF"/>
            <w:vAlign w:val="center"/>
          </w:tcPr>
          <w:p w14:paraId="4A1F815C" w14:textId="77777777" w:rsidR="00DC4CA3" w:rsidRPr="005169A2" w:rsidRDefault="00DC4CA3" w:rsidP="003F52DF">
            <w:pPr>
              <w:jc w:val="center"/>
              <w:rPr>
                <w:rFonts w:ascii="Arial" w:hAnsi="Arial" w:cs="Arial"/>
                <w:sz w:val="20"/>
                <w:szCs w:val="20"/>
              </w:rPr>
            </w:pPr>
            <w:r w:rsidRPr="005169A2">
              <w:rPr>
                <w:rFonts w:ascii="Arial" w:hAnsi="Arial" w:cs="Arial"/>
                <w:sz w:val="20"/>
                <w:szCs w:val="20"/>
              </w:rPr>
              <w:t>Hasta las 17:00 horas</w:t>
            </w:r>
          </w:p>
        </w:tc>
        <w:tc>
          <w:tcPr>
            <w:tcW w:w="2592" w:type="dxa"/>
            <w:gridSpan w:val="2"/>
            <w:shd w:val="clear" w:color="auto" w:fill="FFFFFF"/>
            <w:vAlign w:val="center"/>
          </w:tcPr>
          <w:p w14:paraId="35B285CE" w14:textId="6AC812BE" w:rsidR="00DC4CA3" w:rsidRPr="005169A2" w:rsidRDefault="00DC4CA3" w:rsidP="003F52DF">
            <w:pPr>
              <w:jc w:val="both"/>
              <w:rPr>
                <w:rFonts w:ascii="Arial" w:hAnsi="Arial" w:cs="Arial"/>
                <w:sz w:val="20"/>
                <w:szCs w:val="20"/>
              </w:rPr>
            </w:pPr>
            <w:r w:rsidRPr="005169A2">
              <w:rPr>
                <w:rFonts w:ascii="Arial" w:hAnsi="Arial" w:cs="Arial"/>
                <w:color w:val="222222"/>
                <w:sz w:val="20"/>
                <w:szCs w:val="20"/>
                <w:lang w:eastAsia="es-CO"/>
              </w:rPr>
              <w:t xml:space="preserve">Por escrito al correo electrónico </w:t>
            </w:r>
            <w:hyperlink r:id="rId16" w:history="1">
              <w:r w:rsidR="00D550F4" w:rsidRPr="006F4447">
                <w:rPr>
                  <w:rStyle w:val="Hipervnculo"/>
                  <w:rFonts w:ascii="Arial" w:hAnsi="Arial" w:cs="Arial"/>
                  <w:sz w:val="20"/>
                  <w:szCs w:val="20"/>
                  <w:lang w:eastAsia="es-CO"/>
                </w:rPr>
                <w:t>invitacionpublica04@unimilitar.edu.co</w:t>
              </w:r>
            </w:hyperlink>
            <w:r w:rsidRPr="005169A2">
              <w:rPr>
                <w:rFonts w:ascii="Arial" w:hAnsi="Arial" w:cs="Arial"/>
                <w:color w:val="222222"/>
                <w:sz w:val="20"/>
                <w:szCs w:val="20"/>
                <w:lang w:eastAsia="es-CO"/>
              </w:rPr>
              <w:t xml:space="preserve">, </w:t>
            </w:r>
            <w:r w:rsidRPr="005169A2">
              <w:rPr>
                <w:rFonts w:ascii="Arial" w:hAnsi="Arial" w:cs="Arial"/>
                <w:b/>
                <w:color w:val="222222"/>
                <w:sz w:val="20"/>
                <w:szCs w:val="20"/>
                <w:u w:val="single"/>
                <w:lang w:eastAsia="es-CO"/>
              </w:rPr>
              <w:t>en formato Word.</w:t>
            </w:r>
            <w:r w:rsidRPr="005169A2">
              <w:rPr>
                <w:rFonts w:ascii="Arial" w:hAnsi="Arial" w:cs="Arial"/>
                <w:color w:val="222222"/>
                <w:sz w:val="20"/>
                <w:szCs w:val="20"/>
                <w:lang w:eastAsia="es-CO"/>
              </w:rPr>
              <w:t xml:space="preserve">  </w:t>
            </w:r>
          </w:p>
        </w:tc>
      </w:tr>
      <w:tr w:rsidR="00DC4CA3" w:rsidRPr="005169A2" w14:paraId="47E73E1C" w14:textId="77777777" w:rsidTr="003F52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280"/>
          <w:jc w:val="center"/>
        </w:trPr>
        <w:tc>
          <w:tcPr>
            <w:tcW w:w="2517" w:type="dxa"/>
            <w:shd w:val="clear" w:color="auto" w:fill="FFFFFF"/>
            <w:tcMar>
              <w:left w:w="108" w:type="dxa"/>
              <w:right w:w="108" w:type="dxa"/>
            </w:tcMar>
            <w:vAlign w:val="center"/>
          </w:tcPr>
          <w:p w14:paraId="29045464" w14:textId="77777777" w:rsidR="00DC4CA3" w:rsidRPr="005169A2" w:rsidRDefault="00DC4CA3" w:rsidP="003F52DF">
            <w:pPr>
              <w:jc w:val="center"/>
              <w:rPr>
                <w:rFonts w:ascii="Arial" w:hAnsi="Arial" w:cs="Arial"/>
                <w:sz w:val="20"/>
                <w:szCs w:val="20"/>
              </w:rPr>
            </w:pPr>
            <w:r w:rsidRPr="005169A2">
              <w:rPr>
                <w:rFonts w:ascii="Arial" w:hAnsi="Arial" w:cs="Arial"/>
                <w:b/>
                <w:sz w:val="20"/>
                <w:szCs w:val="20"/>
                <w:lang w:val="es-ES"/>
              </w:rPr>
              <w:t>PUBLICACIÓN RESPUESTAS A LAS OBSERVACIONES AL INFORME DE EVALUACIÓN E INFORME DE EVALUACIÓN</w:t>
            </w:r>
          </w:p>
        </w:tc>
        <w:tc>
          <w:tcPr>
            <w:tcW w:w="3711" w:type="dxa"/>
            <w:gridSpan w:val="4"/>
            <w:shd w:val="clear" w:color="auto" w:fill="FFFFFF"/>
            <w:tcMar>
              <w:left w:w="108" w:type="dxa"/>
              <w:right w:w="108" w:type="dxa"/>
            </w:tcMar>
            <w:vAlign w:val="center"/>
          </w:tcPr>
          <w:p w14:paraId="262643EA" w14:textId="2FFF599F" w:rsidR="00DC4CA3" w:rsidRPr="005169A2" w:rsidRDefault="00093050" w:rsidP="003F52DF">
            <w:pPr>
              <w:jc w:val="center"/>
              <w:rPr>
                <w:rFonts w:ascii="Arial" w:hAnsi="Arial" w:cs="Arial"/>
                <w:sz w:val="20"/>
                <w:szCs w:val="20"/>
              </w:rPr>
            </w:pPr>
            <w:r>
              <w:rPr>
                <w:rFonts w:ascii="Arial" w:hAnsi="Arial" w:cs="Arial"/>
                <w:sz w:val="20"/>
                <w:szCs w:val="20"/>
              </w:rPr>
              <w:t>29</w:t>
            </w:r>
            <w:r w:rsidR="00DC4CA3" w:rsidRPr="005169A2">
              <w:rPr>
                <w:rFonts w:ascii="Arial" w:hAnsi="Arial" w:cs="Arial"/>
                <w:sz w:val="20"/>
                <w:szCs w:val="20"/>
              </w:rPr>
              <w:t xml:space="preserve"> de </w:t>
            </w:r>
            <w:r>
              <w:rPr>
                <w:rFonts w:ascii="Arial" w:hAnsi="Arial" w:cs="Arial"/>
                <w:sz w:val="20"/>
                <w:szCs w:val="20"/>
              </w:rPr>
              <w:t>julio</w:t>
            </w:r>
            <w:r w:rsidR="00DC4CA3" w:rsidRPr="005169A2">
              <w:rPr>
                <w:rFonts w:ascii="Arial" w:hAnsi="Arial" w:cs="Arial"/>
                <w:sz w:val="20"/>
                <w:szCs w:val="20"/>
              </w:rPr>
              <w:t xml:space="preserve"> de 202</w:t>
            </w:r>
            <w:r>
              <w:rPr>
                <w:rFonts w:ascii="Arial" w:hAnsi="Arial" w:cs="Arial"/>
                <w:sz w:val="20"/>
                <w:szCs w:val="20"/>
              </w:rPr>
              <w:t>4</w:t>
            </w:r>
          </w:p>
        </w:tc>
        <w:tc>
          <w:tcPr>
            <w:tcW w:w="2592" w:type="dxa"/>
            <w:gridSpan w:val="2"/>
            <w:shd w:val="clear" w:color="auto" w:fill="FFFFFF"/>
            <w:vAlign w:val="center"/>
          </w:tcPr>
          <w:p w14:paraId="25083BB4" w14:textId="3C4581E3" w:rsidR="00DC4CA3" w:rsidRPr="005169A2" w:rsidRDefault="00DC4CA3" w:rsidP="003F52DF">
            <w:pPr>
              <w:jc w:val="both"/>
              <w:rPr>
                <w:rFonts w:ascii="Arial" w:hAnsi="Arial" w:cs="Arial"/>
                <w:sz w:val="20"/>
                <w:szCs w:val="20"/>
              </w:rPr>
            </w:pPr>
            <w:r w:rsidRPr="005169A2">
              <w:rPr>
                <w:rFonts w:ascii="Arial" w:hAnsi="Arial" w:cs="Arial"/>
                <w:sz w:val="20"/>
                <w:szCs w:val="20"/>
              </w:rPr>
              <w:t xml:space="preserve">En la página web </w:t>
            </w:r>
            <w:hyperlink r:id="rId17">
              <w:r w:rsidRPr="005169A2">
                <w:rPr>
                  <w:rStyle w:val="Hipervnculo"/>
                  <w:rFonts w:ascii="Arial" w:hAnsi="Arial" w:cs="Arial"/>
                  <w:sz w:val="20"/>
                  <w:szCs w:val="20"/>
                </w:rPr>
                <w:t>www.umng.edu.co</w:t>
              </w:r>
            </w:hyperlink>
            <w:r w:rsidRPr="005169A2">
              <w:rPr>
                <w:rFonts w:ascii="Arial" w:hAnsi="Arial" w:cs="Arial"/>
                <w:sz w:val="20"/>
                <w:szCs w:val="20"/>
              </w:rPr>
              <w:t>, en la ruta Contratación – Invitaciones Públicas – Invitación Pública No. 0</w:t>
            </w:r>
            <w:r w:rsidR="00060A26">
              <w:rPr>
                <w:rFonts w:ascii="Arial" w:hAnsi="Arial" w:cs="Arial"/>
                <w:sz w:val="20"/>
                <w:szCs w:val="20"/>
              </w:rPr>
              <w:t>4</w:t>
            </w:r>
            <w:r w:rsidRPr="005169A2">
              <w:rPr>
                <w:rFonts w:ascii="Arial" w:hAnsi="Arial" w:cs="Arial"/>
                <w:sz w:val="20"/>
                <w:szCs w:val="20"/>
              </w:rPr>
              <w:t xml:space="preserve"> de 202</w:t>
            </w:r>
            <w:r w:rsidR="00060A26">
              <w:rPr>
                <w:rFonts w:ascii="Arial" w:hAnsi="Arial" w:cs="Arial"/>
                <w:sz w:val="20"/>
                <w:szCs w:val="20"/>
              </w:rPr>
              <w:t>4</w:t>
            </w:r>
            <w:r w:rsidRPr="005169A2">
              <w:rPr>
                <w:rFonts w:ascii="Arial" w:hAnsi="Arial" w:cs="Arial"/>
                <w:sz w:val="20"/>
                <w:szCs w:val="20"/>
              </w:rPr>
              <w:t>.</w:t>
            </w:r>
          </w:p>
        </w:tc>
      </w:tr>
      <w:tr w:rsidR="00DC4CA3" w:rsidRPr="00395753" w14:paraId="6018D892" w14:textId="77777777" w:rsidTr="003F52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280"/>
          <w:jc w:val="center"/>
        </w:trPr>
        <w:tc>
          <w:tcPr>
            <w:tcW w:w="2517" w:type="dxa"/>
            <w:shd w:val="clear" w:color="auto" w:fill="FFFFFF"/>
            <w:tcMar>
              <w:left w:w="108" w:type="dxa"/>
              <w:right w:w="108" w:type="dxa"/>
            </w:tcMar>
            <w:vAlign w:val="center"/>
          </w:tcPr>
          <w:p w14:paraId="0D468A39" w14:textId="77777777" w:rsidR="00DC4CA3" w:rsidRPr="005169A2" w:rsidRDefault="00DC4CA3" w:rsidP="003F52DF">
            <w:pPr>
              <w:jc w:val="center"/>
              <w:rPr>
                <w:rFonts w:ascii="Arial" w:eastAsia="Arial" w:hAnsi="Arial" w:cs="Arial"/>
                <w:b/>
                <w:sz w:val="20"/>
                <w:szCs w:val="20"/>
              </w:rPr>
            </w:pPr>
            <w:r w:rsidRPr="005169A2">
              <w:rPr>
                <w:rFonts w:ascii="Arial" w:eastAsia="Arial" w:hAnsi="Arial" w:cs="Arial"/>
                <w:b/>
                <w:sz w:val="20"/>
                <w:szCs w:val="20"/>
              </w:rPr>
              <w:t>AUDIENCIA DE ADJUDICACIÓN</w:t>
            </w:r>
          </w:p>
        </w:tc>
        <w:tc>
          <w:tcPr>
            <w:tcW w:w="3711" w:type="dxa"/>
            <w:gridSpan w:val="4"/>
            <w:shd w:val="clear" w:color="auto" w:fill="FFFFFF"/>
            <w:tcMar>
              <w:left w:w="108" w:type="dxa"/>
              <w:right w:w="108" w:type="dxa"/>
            </w:tcMar>
            <w:vAlign w:val="center"/>
          </w:tcPr>
          <w:p w14:paraId="66315C36" w14:textId="3F946E85" w:rsidR="00DC4CA3" w:rsidRPr="005169A2" w:rsidRDefault="006E29D5" w:rsidP="003F52DF">
            <w:pPr>
              <w:jc w:val="center"/>
              <w:rPr>
                <w:rFonts w:ascii="Arial" w:hAnsi="Arial" w:cs="Arial"/>
                <w:sz w:val="20"/>
                <w:szCs w:val="20"/>
              </w:rPr>
            </w:pPr>
            <w:r>
              <w:rPr>
                <w:rFonts w:ascii="Arial" w:hAnsi="Arial" w:cs="Arial"/>
                <w:sz w:val="20"/>
                <w:szCs w:val="20"/>
              </w:rPr>
              <w:t>30</w:t>
            </w:r>
            <w:r w:rsidR="00DC4CA3" w:rsidRPr="005169A2">
              <w:rPr>
                <w:rFonts w:ascii="Arial" w:hAnsi="Arial" w:cs="Arial"/>
                <w:sz w:val="20"/>
                <w:szCs w:val="20"/>
              </w:rPr>
              <w:t xml:space="preserve"> de </w:t>
            </w:r>
            <w:r>
              <w:rPr>
                <w:rFonts w:ascii="Arial" w:hAnsi="Arial" w:cs="Arial"/>
                <w:sz w:val="20"/>
                <w:szCs w:val="20"/>
              </w:rPr>
              <w:t>julio</w:t>
            </w:r>
            <w:r w:rsidR="00DC4CA3" w:rsidRPr="005169A2">
              <w:rPr>
                <w:rFonts w:ascii="Arial" w:hAnsi="Arial" w:cs="Arial"/>
                <w:sz w:val="20"/>
                <w:szCs w:val="20"/>
              </w:rPr>
              <w:t xml:space="preserve"> de 202</w:t>
            </w:r>
            <w:r>
              <w:rPr>
                <w:rFonts w:ascii="Arial" w:hAnsi="Arial" w:cs="Arial"/>
                <w:sz w:val="20"/>
                <w:szCs w:val="20"/>
              </w:rPr>
              <w:t>4</w:t>
            </w:r>
          </w:p>
        </w:tc>
        <w:tc>
          <w:tcPr>
            <w:tcW w:w="2592" w:type="dxa"/>
            <w:gridSpan w:val="2"/>
            <w:shd w:val="clear" w:color="auto" w:fill="FFFFFF"/>
            <w:vAlign w:val="center"/>
          </w:tcPr>
          <w:p w14:paraId="0EAB639B" w14:textId="77777777" w:rsidR="00DC4CA3" w:rsidRPr="00395753" w:rsidRDefault="00DC4CA3" w:rsidP="003F52DF">
            <w:pPr>
              <w:jc w:val="both"/>
              <w:rPr>
                <w:rFonts w:ascii="Arial" w:eastAsia="Arial" w:hAnsi="Arial" w:cs="Arial"/>
                <w:sz w:val="20"/>
                <w:szCs w:val="20"/>
              </w:rPr>
            </w:pPr>
            <w:r w:rsidRPr="005169A2">
              <w:rPr>
                <w:rFonts w:ascii="Arial" w:eastAsia="Arial" w:hAnsi="Arial" w:cs="Arial"/>
                <w:sz w:val="20"/>
                <w:szCs w:val="20"/>
                <w:lang w:val="es-ES"/>
              </w:rPr>
              <w:t>Se comunicará previamente a los interesados en la página web de la Universidad, la hora y lugar del desarrollo de la audiencia</w:t>
            </w:r>
            <w:r w:rsidRPr="005169A2">
              <w:rPr>
                <w:rFonts w:ascii="Arial" w:eastAsia="Arial" w:hAnsi="Arial" w:cs="Arial"/>
                <w:sz w:val="20"/>
                <w:szCs w:val="20"/>
              </w:rPr>
              <w:t>.</w:t>
            </w:r>
          </w:p>
        </w:tc>
      </w:tr>
    </w:tbl>
    <w:p w14:paraId="59B2628C" w14:textId="77777777" w:rsidR="003C7AFD" w:rsidRPr="001E5CB7" w:rsidRDefault="003C7AFD" w:rsidP="00CF10CF">
      <w:pPr>
        <w:rPr>
          <w:rFonts w:ascii="Arial" w:hAnsi="Arial" w:cs="Arial"/>
          <w:color w:val="000000" w:themeColor="text1"/>
          <w:sz w:val="20"/>
          <w:szCs w:val="20"/>
        </w:rPr>
      </w:pPr>
    </w:p>
    <w:p w14:paraId="322BF850" w14:textId="332765EC" w:rsidR="00C61C84" w:rsidRDefault="00CA484E" w:rsidP="00E7029F">
      <w:pPr>
        <w:keepNext/>
        <w:numPr>
          <w:ilvl w:val="1"/>
          <w:numId w:val="2"/>
        </w:numPr>
        <w:outlineLvl w:val="3"/>
        <w:rPr>
          <w:rFonts w:ascii="Arial" w:eastAsia="Times New Roman" w:hAnsi="Arial" w:cs="Arial"/>
          <w:b/>
          <w:color w:val="000000" w:themeColor="text1"/>
          <w:spacing w:val="5"/>
          <w:sz w:val="20"/>
          <w:szCs w:val="20"/>
        </w:rPr>
      </w:pPr>
      <w:r w:rsidRPr="00395753">
        <w:rPr>
          <w:rFonts w:ascii="Arial" w:hAnsi="Arial" w:cs="Arial"/>
          <w:b/>
          <w:color w:val="222222"/>
          <w:sz w:val="20"/>
          <w:szCs w:val="20"/>
          <w:lang w:eastAsia="es-CO"/>
        </w:rPr>
        <w:t>APERTURA, PUBLICACIÓN Y CONSULTA DEL PLIEGO DE CONDICIONES</w:t>
      </w:r>
    </w:p>
    <w:p w14:paraId="532BE46F" w14:textId="77777777" w:rsidR="009B6BF0" w:rsidRDefault="009B6BF0" w:rsidP="00356FDF"/>
    <w:p w14:paraId="484A20D3" w14:textId="46DC93DC" w:rsidR="00356FDF" w:rsidRPr="00395753" w:rsidRDefault="00356FDF" w:rsidP="00356FDF">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i/>
          <w:sz w:val="20"/>
          <w:szCs w:val="20"/>
        </w:rPr>
      </w:pPr>
      <w:r w:rsidRPr="00395753">
        <w:rPr>
          <w:rFonts w:ascii="Arial" w:hAnsi="Arial" w:cs="Arial"/>
          <w:sz w:val="20"/>
          <w:szCs w:val="20"/>
        </w:rPr>
        <w:t xml:space="preserve">La apertura de la Invitación Pública se realizará en la fecha señalada en el cronograma, con la publicación del pliego de condiciones en la página Web de la Universidad Militar Nueva Granada, en </w:t>
      </w:r>
      <w:r w:rsidRPr="00607874">
        <w:rPr>
          <w:rFonts w:ascii="Arial" w:hAnsi="Arial" w:cs="Arial"/>
          <w:sz w:val="20"/>
          <w:szCs w:val="20"/>
        </w:rPr>
        <w:t xml:space="preserve">la </w:t>
      </w:r>
      <w:r w:rsidRPr="00607874">
        <w:rPr>
          <w:rFonts w:ascii="Arial" w:eastAsia="Arial" w:hAnsi="Arial" w:cs="Arial"/>
          <w:sz w:val="20"/>
          <w:szCs w:val="20"/>
        </w:rPr>
        <w:t xml:space="preserve">ruta </w:t>
      </w:r>
      <w:r w:rsidRPr="00607874">
        <w:rPr>
          <w:rFonts w:ascii="Arial" w:eastAsia="Arial" w:hAnsi="Arial" w:cs="Arial"/>
          <w:i/>
          <w:sz w:val="20"/>
          <w:szCs w:val="20"/>
        </w:rPr>
        <w:t xml:space="preserve">Contratación – Invitaciones Públicas – Invitación Pública No. </w:t>
      </w:r>
      <w:r w:rsidR="00607874" w:rsidRPr="00607874">
        <w:rPr>
          <w:rFonts w:ascii="Arial" w:eastAsia="Arial" w:hAnsi="Arial" w:cs="Arial"/>
          <w:i/>
          <w:sz w:val="20"/>
          <w:szCs w:val="20"/>
        </w:rPr>
        <w:t>04</w:t>
      </w:r>
      <w:r w:rsidRPr="00607874">
        <w:rPr>
          <w:rFonts w:ascii="Arial" w:eastAsia="Arial" w:hAnsi="Arial" w:cs="Arial"/>
          <w:i/>
          <w:sz w:val="20"/>
          <w:szCs w:val="20"/>
        </w:rPr>
        <w:t xml:space="preserve"> de 202</w:t>
      </w:r>
      <w:r w:rsidR="00CA484E" w:rsidRPr="00607874">
        <w:rPr>
          <w:rFonts w:ascii="Arial" w:eastAsia="Arial" w:hAnsi="Arial" w:cs="Arial"/>
          <w:i/>
          <w:sz w:val="20"/>
          <w:szCs w:val="20"/>
        </w:rPr>
        <w:t>4</w:t>
      </w:r>
      <w:r w:rsidRPr="00607874">
        <w:rPr>
          <w:rFonts w:ascii="Arial" w:eastAsia="Arial" w:hAnsi="Arial" w:cs="Arial"/>
          <w:i/>
          <w:sz w:val="20"/>
          <w:szCs w:val="20"/>
        </w:rPr>
        <w:t>.</w:t>
      </w:r>
    </w:p>
    <w:p w14:paraId="5EDA144B" w14:textId="77777777" w:rsidR="00356FDF" w:rsidRPr="00395753" w:rsidRDefault="00356FDF" w:rsidP="00356FDF">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i/>
          <w:sz w:val="20"/>
          <w:szCs w:val="20"/>
        </w:rPr>
      </w:pPr>
    </w:p>
    <w:p w14:paraId="29D240B4" w14:textId="6F4972AF" w:rsidR="009B6BF0" w:rsidRDefault="00356FDF" w:rsidP="00356FDF">
      <w:r w:rsidRPr="00395753">
        <w:rPr>
          <w:rFonts w:ascii="Arial" w:eastAsia="Arial" w:hAnsi="Arial" w:cs="Arial"/>
          <w:sz w:val="20"/>
          <w:szCs w:val="20"/>
        </w:rPr>
        <w:t>El pliego de condiciones se podrá consultar desde la apertura del proceso en la página web de la Universidad.</w:t>
      </w:r>
    </w:p>
    <w:p w14:paraId="1C08B6FD" w14:textId="77777777" w:rsidR="009B6BF0" w:rsidRDefault="009B6BF0" w:rsidP="00356FDF"/>
    <w:p w14:paraId="4A7BF0AF" w14:textId="101F4A37" w:rsidR="004F50B3" w:rsidRPr="001E5CB7" w:rsidRDefault="00FF2CD3" w:rsidP="00E7029F">
      <w:pPr>
        <w:keepNext/>
        <w:numPr>
          <w:ilvl w:val="1"/>
          <w:numId w:val="2"/>
        </w:numPr>
        <w:outlineLvl w:val="3"/>
        <w:rPr>
          <w:rFonts w:ascii="Arial" w:eastAsia="Times New Roman" w:hAnsi="Arial" w:cs="Arial"/>
          <w:b/>
          <w:color w:val="000000" w:themeColor="text1"/>
          <w:spacing w:val="5"/>
          <w:sz w:val="20"/>
          <w:szCs w:val="20"/>
        </w:rPr>
      </w:pPr>
      <w:r w:rsidRPr="001E5CB7">
        <w:rPr>
          <w:rFonts w:ascii="Arial" w:eastAsia="Times New Roman" w:hAnsi="Arial" w:cs="Arial"/>
          <w:b/>
          <w:color w:val="000000" w:themeColor="text1"/>
          <w:spacing w:val="5"/>
          <w:sz w:val="20"/>
          <w:szCs w:val="20"/>
        </w:rPr>
        <w:t>VISITA TÉCNICA</w:t>
      </w:r>
    </w:p>
    <w:p w14:paraId="6009F401" w14:textId="77777777" w:rsidR="004F50B3" w:rsidRPr="001E5CB7" w:rsidRDefault="004F50B3" w:rsidP="004F50B3">
      <w:pPr>
        <w:rPr>
          <w:rFonts w:ascii="Arial" w:hAnsi="Arial" w:cs="Arial"/>
          <w:color w:val="000000" w:themeColor="text1"/>
          <w:sz w:val="20"/>
          <w:szCs w:val="20"/>
        </w:rPr>
      </w:pPr>
    </w:p>
    <w:p w14:paraId="0CCA72B4" w14:textId="5A7C7B6B" w:rsidR="00866CAA" w:rsidRPr="001E5CB7" w:rsidRDefault="00866CAA" w:rsidP="00866CAA">
      <w:pPr>
        <w:jc w:val="both"/>
        <w:rPr>
          <w:rFonts w:ascii="Arial" w:hAnsi="Arial" w:cs="Arial"/>
          <w:color w:val="000000" w:themeColor="text1"/>
          <w:sz w:val="20"/>
          <w:szCs w:val="20"/>
        </w:rPr>
      </w:pPr>
      <w:r w:rsidRPr="001E5CB7">
        <w:rPr>
          <w:rFonts w:ascii="Arial" w:hAnsi="Arial" w:cs="Arial"/>
          <w:color w:val="000000" w:themeColor="text1"/>
          <w:sz w:val="20"/>
          <w:szCs w:val="20"/>
        </w:rPr>
        <w:t>La Universidad Militar Nueva Granada realizará con los participantes de esta invitación una visita técnica según la fecha señalada en el cronograma.</w:t>
      </w:r>
    </w:p>
    <w:p w14:paraId="4D9F100C" w14:textId="77777777" w:rsidR="00866CAA" w:rsidRPr="001E5CB7" w:rsidRDefault="00866CAA" w:rsidP="00866CAA">
      <w:pPr>
        <w:jc w:val="both"/>
        <w:rPr>
          <w:rFonts w:ascii="Arial" w:hAnsi="Arial" w:cs="Arial"/>
          <w:color w:val="000000" w:themeColor="text1"/>
          <w:sz w:val="20"/>
          <w:szCs w:val="20"/>
        </w:rPr>
      </w:pPr>
    </w:p>
    <w:p w14:paraId="6A378016" w14:textId="6F782F04" w:rsidR="00866CAA" w:rsidRPr="001E5CB7" w:rsidRDefault="00866CAA" w:rsidP="00866CAA">
      <w:pPr>
        <w:jc w:val="both"/>
        <w:rPr>
          <w:rFonts w:ascii="Arial" w:hAnsi="Arial" w:cs="Arial"/>
          <w:color w:val="000000" w:themeColor="text1"/>
          <w:sz w:val="20"/>
          <w:szCs w:val="20"/>
        </w:rPr>
      </w:pPr>
      <w:r w:rsidRPr="001E5CB7">
        <w:rPr>
          <w:rFonts w:ascii="Arial" w:hAnsi="Arial" w:cs="Arial"/>
          <w:color w:val="000000" w:themeColor="text1"/>
          <w:sz w:val="20"/>
          <w:szCs w:val="20"/>
        </w:rPr>
        <w:t xml:space="preserve">La visita será guiada por </w:t>
      </w:r>
      <w:r w:rsidR="00BB607F" w:rsidRPr="001E5CB7">
        <w:rPr>
          <w:rFonts w:ascii="Arial" w:hAnsi="Arial" w:cs="Arial"/>
          <w:color w:val="000000" w:themeColor="text1"/>
          <w:sz w:val="20"/>
          <w:szCs w:val="20"/>
        </w:rPr>
        <w:t xml:space="preserve">un </w:t>
      </w:r>
      <w:r w:rsidR="00D3226F" w:rsidRPr="001E5CB7">
        <w:rPr>
          <w:rFonts w:ascii="Arial" w:hAnsi="Arial" w:cs="Arial"/>
          <w:color w:val="000000" w:themeColor="text1"/>
          <w:sz w:val="20"/>
          <w:szCs w:val="20"/>
        </w:rPr>
        <w:t xml:space="preserve">funcionario </w:t>
      </w:r>
      <w:r w:rsidRPr="001E5CB7">
        <w:rPr>
          <w:rFonts w:ascii="Arial" w:hAnsi="Arial" w:cs="Arial"/>
          <w:color w:val="000000" w:themeColor="text1"/>
          <w:sz w:val="20"/>
          <w:szCs w:val="20"/>
        </w:rPr>
        <w:t>designad</w:t>
      </w:r>
      <w:r w:rsidR="00BB607F" w:rsidRPr="001E5CB7">
        <w:rPr>
          <w:rFonts w:ascii="Arial" w:hAnsi="Arial" w:cs="Arial"/>
          <w:color w:val="000000" w:themeColor="text1"/>
          <w:sz w:val="20"/>
          <w:szCs w:val="20"/>
        </w:rPr>
        <w:t>o</w:t>
      </w:r>
      <w:r w:rsidRPr="001E5CB7">
        <w:rPr>
          <w:rFonts w:ascii="Arial" w:hAnsi="Arial" w:cs="Arial"/>
          <w:color w:val="000000" w:themeColor="text1"/>
          <w:sz w:val="20"/>
          <w:szCs w:val="20"/>
        </w:rPr>
        <w:t xml:space="preserve"> por la Universidad Militar Nueva Granada, con el acompañamiento de un representante de la División de Contratación y Adquisiciones. El sitio de la reunión será el lugar que se indique a los interesados por intermedio de</w:t>
      </w:r>
      <w:r w:rsidR="00157776">
        <w:rPr>
          <w:rFonts w:ascii="Arial" w:hAnsi="Arial" w:cs="Arial"/>
          <w:color w:val="000000" w:themeColor="text1"/>
          <w:sz w:val="20"/>
          <w:szCs w:val="20"/>
        </w:rPr>
        <w:t xml:space="preserve"> </w:t>
      </w:r>
      <w:r w:rsidRPr="001E5CB7">
        <w:rPr>
          <w:rFonts w:ascii="Arial" w:hAnsi="Arial" w:cs="Arial"/>
          <w:color w:val="000000" w:themeColor="text1"/>
          <w:sz w:val="20"/>
          <w:szCs w:val="20"/>
        </w:rPr>
        <w:t>l</w:t>
      </w:r>
      <w:r w:rsidR="00157776">
        <w:rPr>
          <w:rFonts w:ascii="Arial" w:hAnsi="Arial" w:cs="Arial"/>
          <w:color w:val="000000" w:themeColor="text1"/>
          <w:sz w:val="20"/>
          <w:szCs w:val="20"/>
        </w:rPr>
        <w:t>a</w:t>
      </w:r>
      <w:r w:rsidRPr="001E5CB7">
        <w:rPr>
          <w:rFonts w:ascii="Arial" w:hAnsi="Arial" w:cs="Arial"/>
          <w:color w:val="000000" w:themeColor="text1"/>
          <w:sz w:val="20"/>
          <w:szCs w:val="20"/>
        </w:rPr>
        <w:t xml:space="preserve"> </w:t>
      </w:r>
      <w:r w:rsidR="00157776">
        <w:rPr>
          <w:rFonts w:ascii="Arial" w:hAnsi="Arial" w:cs="Arial"/>
          <w:color w:val="000000" w:themeColor="text1"/>
          <w:sz w:val="20"/>
          <w:szCs w:val="20"/>
        </w:rPr>
        <w:t>página web.</w:t>
      </w:r>
    </w:p>
    <w:p w14:paraId="6E39C320" w14:textId="77777777" w:rsidR="00866CAA" w:rsidRPr="001E5CB7" w:rsidRDefault="00866CAA" w:rsidP="00866CAA">
      <w:pPr>
        <w:jc w:val="both"/>
        <w:rPr>
          <w:rFonts w:ascii="Arial" w:hAnsi="Arial" w:cs="Arial"/>
          <w:color w:val="000000" w:themeColor="text1"/>
          <w:sz w:val="20"/>
          <w:szCs w:val="20"/>
        </w:rPr>
      </w:pPr>
    </w:p>
    <w:p w14:paraId="11C29FAF" w14:textId="77777777" w:rsidR="00927B42" w:rsidRPr="001E5CB7" w:rsidRDefault="00927B42" w:rsidP="00927B42">
      <w:pPr>
        <w:pBdr>
          <w:top w:val="nil"/>
          <w:left w:val="nil"/>
          <w:bottom w:val="nil"/>
          <w:right w:val="nil"/>
          <w:between w:val="nil"/>
        </w:pBdr>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La finalidad de la visita es inspeccionar detenidamente las áreas dónde se ejecutará el objeto de la invitación, así el proponente conocerá el acceso al lugar, las reales condiciones de las áreas a intervenir y los equipos existentes, la oferta local de mano de obra especializada y no especializada, la disponibilidad de centros de distribución cercanos de materiales e insumos y las posibles dificultades que se puedan presentar en el desarrollo del contrato. Esta visita le permitirá al proponente realizar el diseño y la planeación para la ejecución de cada ítem contemplado en el presupuesto, considerando que no se pueden interrumpir las condiciones de ejecución del contrato y demás actividades simultáneas que se requieran; además podrá conocer, planear y proyectar la instalación o utilización de los bienes requeridos para ejecutar el objeto de la posible contratación. Los costos de esta visita serán asumidos por el o los proponentes.</w:t>
      </w:r>
    </w:p>
    <w:p w14:paraId="40FCBD70" w14:textId="77777777" w:rsidR="00866CAA" w:rsidRPr="001E5CB7" w:rsidRDefault="00866CAA" w:rsidP="00866CAA">
      <w:pPr>
        <w:jc w:val="both"/>
        <w:rPr>
          <w:rFonts w:ascii="Arial" w:hAnsi="Arial" w:cs="Arial"/>
          <w:color w:val="000000" w:themeColor="text1"/>
          <w:sz w:val="20"/>
          <w:szCs w:val="20"/>
        </w:rPr>
      </w:pPr>
    </w:p>
    <w:p w14:paraId="3AFC3FEA" w14:textId="3771F7EA" w:rsidR="00866CAA" w:rsidRPr="001E5CB7" w:rsidRDefault="00866CAA" w:rsidP="00866CAA">
      <w:pPr>
        <w:jc w:val="both"/>
        <w:rPr>
          <w:rFonts w:ascii="Arial" w:hAnsi="Arial" w:cs="Arial"/>
          <w:color w:val="000000" w:themeColor="text1"/>
          <w:sz w:val="20"/>
          <w:szCs w:val="20"/>
        </w:rPr>
      </w:pPr>
      <w:r w:rsidRPr="001E5CB7">
        <w:rPr>
          <w:rFonts w:ascii="Arial" w:hAnsi="Arial" w:cs="Arial"/>
          <w:color w:val="000000" w:themeColor="text1"/>
          <w:sz w:val="20"/>
          <w:szCs w:val="20"/>
        </w:rPr>
        <w:lastRenderedPageBreak/>
        <w:t xml:space="preserve">Quien participe en la visita debe prever la llegada al sitio antes de la hora fijada en el pliego de condiciones, ya que, si se presenta después de la hora establecida por la Universidad, no tendrá acceso a las instalaciones ni podrá participar en </w:t>
      </w:r>
      <w:r w:rsidR="00247FBB" w:rsidRPr="001E5CB7">
        <w:rPr>
          <w:rFonts w:ascii="Arial" w:hAnsi="Arial" w:cs="Arial"/>
          <w:color w:val="000000" w:themeColor="text1"/>
          <w:sz w:val="20"/>
          <w:szCs w:val="20"/>
        </w:rPr>
        <w:t>la visita</w:t>
      </w:r>
      <w:r w:rsidRPr="001E5CB7">
        <w:rPr>
          <w:rFonts w:ascii="Arial" w:hAnsi="Arial" w:cs="Arial"/>
          <w:color w:val="000000" w:themeColor="text1"/>
          <w:sz w:val="20"/>
          <w:szCs w:val="20"/>
        </w:rPr>
        <w:t>.</w:t>
      </w:r>
    </w:p>
    <w:p w14:paraId="7A2CBFC2" w14:textId="77777777" w:rsidR="00866CAA" w:rsidRPr="001E5CB7" w:rsidRDefault="00866CAA" w:rsidP="00866CAA">
      <w:pPr>
        <w:jc w:val="both"/>
        <w:rPr>
          <w:rFonts w:ascii="Arial" w:hAnsi="Arial" w:cs="Arial"/>
          <w:color w:val="000000" w:themeColor="text1"/>
          <w:sz w:val="20"/>
          <w:szCs w:val="20"/>
        </w:rPr>
      </w:pPr>
    </w:p>
    <w:p w14:paraId="21C567D2" w14:textId="77777777" w:rsidR="00866CAA" w:rsidRDefault="00866CAA" w:rsidP="00866CAA">
      <w:pPr>
        <w:jc w:val="both"/>
        <w:rPr>
          <w:rFonts w:ascii="Arial" w:hAnsi="Arial" w:cs="Arial"/>
          <w:color w:val="000000" w:themeColor="text1"/>
          <w:sz w:val="20"/>
          <w:szCs w:val="20"/>
        </w:rPr>
      </w:pPr>
      <w:r w:rsidRPr="001E5CB7">
        <w:rPr>
          <w:rFonts w:ascii="Arial" w:hAnsi="Arial" w:cs="Arial"/>
          <w:color w:val="000000" w:themeColor="text1"/>
          <w:sz w:val="20"/>
          <w:szCs w:val="20"/>
        </w:rPr>
        <w:t xml:space="preserve">El proponente que NO ASISTA a la visita el día y hora señalados asumirá como un riesgo propio las posibles dificultades que se puedan presentar en el desarrollo de la etapa </w:t>
      </w:r>
      <w:proofErr w:type="spellStart"/>
      <w:r w:rsidRPr="001E5CB7">
        <w:rPr>
          <w:rFonts w:ascii="Arial" w:hAnsi="Arial" w:cs="Arial"/>
          <w:color w:val="000000" w:themeColor="text1"/>
          <w:sz w:val="20"/>
          <w:szCs w:val="20"/>
        </w:rPr>
        <w:t>pre-contractual</w:t>
      </w:r>
      <w:proofErr w:type="spellEnd"/>
      <w:r w:rsidRPr="001E5CB7">
        <w:rPr>
          <w:rFonts w:ascii="Arial" w:hAnsi="Arial" w:cs="Arial"/>
          <w:color w:val="000000" w:themeColor="text1"/>
          <w:sz w:val="20"/>
          <w:szCs w:val="20"/>
        </w:rPr>
        <w:t xml:space="preserve"> y contractual.</w:t>
      </w:r>
    </w:p>
    <w:p w14:paraId="6EA31E7E" w14:textId="77777777" w:rsidR="005D5F0E" w:rsidRPr="001E5CB7" w:rsidRDefault="005D5F0E" w:rsidP="00866CAA">
      <w:pPr>
        <w:jc w:val="both"/>
        <w:rPr>
          <w:rFonts w:ascii="Arial" w:hAnsi="Arial" w:cs="Arial"/>
          <w:color w:val="000000" w:themeColor="text1"/>
          <w:sz w:val="20"/>
          <w:szCs w:val="20"/>
        </w:rPr>
      </w:pPr>
    </w:p>
    <w:p w14:paraId="2D2C9DF6" w14:textId="051D9BE5" w:rsidR="00866CAA" w:rsidRDefault="005D5F0E" w:rsidP="00866CAA">
      <w:pPr>
        <w:jc w:val="both"/>
        <w:rPr>
          <w:rFonts w:ascii="Arial" w:hAnsi="Arial" w:cs="Arial"/>
          <w:color w:val="000000" w:themeColor="text1"/>
          <w:sz w:val="20"/>
          <w:szCs w:val="20"/>
        </w:rPr>
      </w:pPr>
      <w:r w:rsidRPr="005D5F0E">
        <w:rPr>
          <w:rFonts w:ascii="Arial" w:hAnsi="Arial" w:cs="Arial"/>
          <w:color w:val="000000" w:themeColor="text1"/>
          <w:sz w:val="20"/>
          <w:szCs w:val="20"/>
        </w:rPr>
        <w:t>Se recomienda que quien participe en la visita ostente el título de profesional en arquitectura, ingeniería civil o en construcción.</w:t>
      </w:r>
    </w:p>
    <w:p w14:paraId="6A9EE800" w14:textId="77777777" w:rsidR="000148AB" w:rsidRDefault="000148AB" w:rsidP="00866CAA">
      <w:pPr>
        <w:jc w:val="both"/>
        <w:rPr>
          <w:rFonts w:ascii="Arial" w:hAnsi="Arial" w:cs="Arial"/>
          <w:color w:val="000000" w:themeColor="text1"/>
          <w:sz w:val="20"/>
          <w:szCs w:val="20"/>
        </w:rPr>
      </w:pPr>
    </w:p>
    <w:p w14:paraId="7C0DADBE" w14:textId="57D942D3" w:rsidR="000148AB" w:rsidRDefault="000148AB" w:rsidP="00866CAA">
      <w:pPr>
        <w:jc w:val="both"/>
        <w:rPr>
          <w:rFonts w:ascii="Arial" w:hAnsi="Arial" w:cs="Arial"/>
          <w:color w:val="000000" w:themeColor="text1"/>
          <w:sz w:val="20"/>
          <w:szCs w:val="20"/>
        </w:rPr>
      </w:pPr>
      <w:r>
        <w:rPr>
          <w:rFonts w:ascii="Arial" w:hAnsi="Arial" w:cs="Arial"/>
          <w:color w:val="000000" w:themeColor="text1"/>
          <w:sz w:val="20"/>
          <w:szCs w:val="20"/>
        </w:rPr>
        <w:t xml:space="preserve">De igual manera </w:t>
      </w:r>
      <w:r w:rsidR="00866E06">
        <w:rPr>
          <w:rFonts w:ascii="Arial" w:hAnsi="Arial" w:cs="Arial"/>
          <w:sz w:val="20"/>
          <w:szCs w:val="20"/>
        </w:rPr>
        <w:t>los asistentes a la visita deberán presentarse con los elementos de protección personal (EPP) acordes para el acceso a zonas de cubiertas no transitables y áreas de difícil acceso.</w:t>
      </w:r>
    </w:p>
    <w:p w14:paraId="793327CB" w14:textId="77777777" w:rsidR="005D5F0E" w:rsidRPr="001E5CB7" w:rsidRDefault="005D5F0E" w:rsidP="00866CAA">
      <w:pPr>
        <w:jc w:val="both"/>
        <w:rPr>
          <w:rFonts w:ascii="Arial" w:hAnsi="Arial" w:cs="Arial"/>
          <w:color w:val="000000" w:themeColor="text1"/>
          <w:sz w:val="20"/>
          <w:szCs w:val="20"/>
        </w:rPr>
      </w:pPr>
    </w:p>
    <w:p w14:paraId="23B4A276" w14:textId="2EF1ED0C" w:rsidR="00866CAA" w:rsidRPr="001E5CB7" w:rsidRDefault="00866CAA" w:rsidP="00866CAA">
      <w:pPr>
        <w:jc w:val="both"/>
        <w:rPr>
          <w:rFonts w:ascii="Arial" w:hAnsi="Arial" w:cs="Arial"/>
          <w:color w:val="000000" w:themeColor="text1"/>
          <w:sz w:val="20"/>
          <w:szCs w:val="20"/>
        </w:rPr>
      </w:pPr>
      <w:r w:rsidRPr="001E5CB7">
        <w:rPr>
          <w:rFonts w:ascii="Arial" w:hAnsi="Arial" w:cs="Arial"/>
          <w:color w:val="000000" w:themeColor="text1"/>
          <w:sz w:val="20"/>
          <w:szCs w:val="20"/>
        </w:rPr>
        <w:t xml:space="preserve">Por razones de seguridad de acceso a las instalaciones de la Universidad, se deberán solicitar las </w:t>
      </w:r>
      <w:r w:rsidRPr="003A5230">
        <w:rPr>
          <w:rFonts w:ascii="Arial" w:hAnsi="Arial" w:cs="Arial"/>
          <w:color w:val="000000" w:themeColor="text1"/>
          <w:sz w:val="20"/>
          <w:szCs w:val="20"/>
        </w:rPr>
        <w:t xml:space="preserve">autorizaciones al correo electrónico </w:t>
      </w:r>
      <w:hyperlink r:id="rId18" w:history="1">
        <w:r w:rsidR="003A5230" w:rsidRPr="003A5230">
          <w:rPr>
            <w:rStyle w:val="Hipervnculo"/>
            <w:rFonts w:ascii="Arial" w:hAnsi="Arial" w:cs="Arial"/>
            <w:sz w:val="20"/>
            <w:szCs w:val="20"/>
          </w:rPr>
          <w:t>invitacionpublica04@unimilitar.edu.co</w:t>
        </w:r>
      </w:hyperlink>
      <w:r w:rsidRPr="003A5230">
        <w:rPr>
          <w:rFonts w:ascii="Arial" w:hAnsi="Arial" w:cs="Arial"/>
          <w:color w:val="000000" w:themeColor="text1"/>
          <w:sz w:val="20"/>
          <w:szCs w:val="20"/>
        </w:rPr>
        <w:t xml:space="preserve"> hasta antes de las </w:t>
      </w:r>
      <w:r w:rsidR="003A5230">
        <w:rPr>
          <w:rFonts w:ascii="Arial" w:hAnsi="Arial" w:cs="Arial"/>
          <w:color w:val="000000" w:themeColor="text1"/>
          <w:sz w:val="20"/>
          <w:szCs w:val="20"/>
        </w:rPr>
        <w:t>0</w:t>
      </w:r>
      <w:r w:rsidRPr="003A5230">
        <w:rPr>
          <w:rFonts w:ascii="Arial" w:hAnsi="Arial" w:cs="Arial"/>
          <w:color w:val="000000" w:themeColor="text1"/>
          <w:sz w:val="20"/>
          <w:szCs w:val="20"/>
        </w:rPr>
        <w:t>8:00</w:t>
      </w:r>
      <w:r w:rsidRPr="001E5CB7">
        <w:rPr>
          <w:rFonts w:ascii="Arial" w:hAnsi="Arial" w:cs="Arial"/>
          <w:color w:val="000000" w:themeColor="text1"/>
          <w:sz w:val="20"/>
          <w:szCs w:val="20"/>
        </w:rPr>
        <w:t xml:space="preserve"> horas del día de la visita.</w:t>
      </w:r>
    </w:p>
    <w:p w14:paraId="7E715765" w14:textId="77777777" w:rsidR="004F50B3" w:rsidRDefault="004F50B3" w:rsidP="004F50B3">
      <w:pPr>
        <w:rPr>
          <w:rFonts w:ascii="Arial" w:hAnsi="Arial" w:cs="Arial"/>
          <w:color w:val="000000" w:themeColor="text1"/>
          <w:sz w:val="20"/>
          <w:szCs w:val="20"/>
        </w:rPr>
      </w:pPr>
    </w:p>
    <w:p w14:paraId="0EC44449" w14:textId="77777777" w:rsidR="003C7C0E" w:rsidRDefault="003C7C0E" w:rsidP="003C7C0E">
      <w:pPr>
        <w:keepNext/>
        <w:numPr>
          <w:ilvl w:val="1"/>
          <w:numId w:val="2"/>
        </w:numPr>
        <w:jc w:val="both"/>
        <w:outlineLvl w:val="3"/>
        <w:rPr>
          <w:rFonts w:ascii="Arial" w:eastAsia="Times New Roman" w:hAnsi="Arial" w:cs="Arial"/>
          <w:b/>
          <w:color w:val="000000" w:themeColor="text1"/>
          <w:spacing w:val="5"/>
          <w:sz w:val="20"/>
          <w:szCs w:val="20"/>
        </w:rPr>
      </w:pPr>
      <w:r w:rsidRPr="00395753">
        <w:rPr>
          <w:rFonts w:ascii="Arial" w:eastAsia="Arial" w:hAnsi="Arial" w:cs="Arial"/>
          <w:b/>
          <w:sz w:val="20"/>
          <w:szCs w:val="20"/>
        </w:rPr>
        <w:t>PRESENTACIÓN DE OBSERVACIONES O SOLICITUD DE ACLARACIONES AL PLIEGO DE CONDICIONES</w:t>
      </w:r>
    </w:p>
    <w:p w14:paraId="1A7C6A81" w14:textId="77777777" w:rsidR="003C7C0E" w:rsidRDefault="003C7C0E" w:rsidP="003C7C0E"/>
    <w:p w14:paraId="320EA35E" w14:textId="565A8A9D" w:rsidR="003C7C0E" w:rsidRPr="00395753" w:rsidRDefault="003C7C0E" w:rsidP="003C7C0E">
      <w:pPr>
        <w:tabs>
          <w:tab w:val="left" w:pos="0"/>
        </w:tabs>
        <w:jc w:val="both"/>
        <w:rPr>
          <w:rFonts w:ascii="Arial" w:hAnsi="Arial" w:cs="Arial"/>
          <w:sz w:val="20"/>
          <w:szCs w:val="20"/>
        </w:rPr>
      </w:pPr>
      <w:r w:rsidRPr="00395753">
        <w:rPr>
          <w:rFonts w:ascii="Arial" w:eastAsia="Arial" w:hAnsi="Arial" w:cs="Arial"/>
          <w:sz w:val="20"/>
          <w:szCs w:val="20"/>
        </w:rPr>
        <w:t xml:space="preserve">Los interesados podrán solicitar aclaraciones y/o presentar observaciones al pliego de condiciones </w:t>
      </w:r>
      <w:r w:rsidRPr="00EC4066">
        <w:rPr>
          <w:rFonts w:ascii="Arial" w:eastAsia="Arial" w:hAnsi="Arial" w:cs="Arial"/>
          <w:sz w:val="20"/>
          <w:szCs w:val="20"/>
        </w:rPr>
        <w:t xml:space="preserve">por escrito en formato Word al correo electrónico </w:t>
      </w:r>
      <w:hyperlink r:id="rId19" w:history="1">
        <w:r w:rsidR="003477FC" w:rsidRPr="00EC4066">
          <w:rPr>
            <w:rStyle w:val="Hipervnculo"/>
            <w:rFonts w:ascii="Arial" w:eastAsia="Arial" w:hAnsi="Arial" w:cs="Arial"/>
            <w:sz w:val="20"/>
            <w:szCs w:val="20"/>
          </w:rPr>
          <w:t>invitacionpublica04@unimilitar.edu.co</w:t>
        </w:r>
      </w:hyperlink>
      <w:r w:rsidRPr="00EC4066">
        <w:rPr>
          <w:rFonts w:ascii="Arial" w:eastAsia="Arial" w:hAnsi="Arial" w:cs="Arial"/>
          <w:sz w:val="20"/>
          <w:szCs w:val="20"/>
          <w:u w:val="single"/>
        </w:rPr>
        <w:t>.</w:t>
      </w:r>
      <w:r w:rsidRPr="00EC4066">
        <w:rPr>
          <w:rFonts w:ascii="Arial" w:eastAsia="Arial" w:hAnsi="Arial" w:cs="Arial"/>
          <w:sz w:val="20"/>
          <w:szCs w:val="20"/>
        </w:rPr>
        <w:t xml:space="preserve"> Solo se</w:t>
      </w:r>
      <w:r w:rsidRPr="00395753">
        <w:rPr>
          <w:rFonts w:ascii="Arial" w:eastAsia="Arial" w:hAnsi="Arial" w:cs="Arial"/>
          <w:sz w:val="20"/>
          <w:szCs w:val="20"/>
        </w:rPr>
        <w:t xml:space="preserve"> tendrán como presentadas las observaciones que se hagan dentro del plazo establecido para tal efecto en el cronograma del proceso</w:t>
      </w:r>
      <w:r w:rsidR="00D31867">
        <w:rPr>
          <w:rFonts w:ascii="Arial" w:eastAsia="Arial" w:hAnsi="Arial" w:cs="Arial"/>
          <w:sz w:val="20"/>
          <w:szCs w:val="20"/>
        </w:rPr>
        <w:t>.</w:t>
      </w:r>
    </w:p>
    <w:p w14:paraId="769E1214" w14:textId="77777777" w:rsidR="003C7C0E" w:rsidRPr="00395753" w:rsidRDefault="003C7C0E" w:rsidP="003C7C0E">
      <w:pPr>
        <w:tabs>
          <w:tab w:val="left" w:pos="0"/>
        </w:tabs>
        <w:jc w:val="both"/>
        <w:rPr>
          <w:rFonts w:ascii="Arial" w:hAnsi="Arial" w:cs="Arial"/>
          <w:sz w:val="20"/>
          <w:szCs w:val="20"/>
        </w:rPr>
      </w:pPr>
    </w:p>
    <w:p w14:paraId="29288DAA" w14:textId="77777777" w:rsidR="003C7C0E" w:rsidRPr="00395753" w:rsidRDefault="003C7C0E" w:rsidP="003C7C0E">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sz w:val="20"/>
          <w:szCs w:val="20"/>
        </w:rPr>
      </w:pPr>
      <w:r w:rsidRPr="00395753">
        <w:rPr>
          <w:rFonts w:ascii="Arial" w:eastAsia="Arial" w:hAnsi="Arial" w:cs="Arial"/>
          <w:sz w:val="20"/>
          <w:szCs w:val="20"/>
        </w:rPr>
        <w:t>Las observaciones serán analizadas siempre y cuando:</w:t>
      </w:r>
    </w:p>
    <w:p w14:paraId="13CF8B1A" w14:textId="77777777" w:rsidR="003C7C0E" w:rsidRPr="00395753" w:rsidRDefault="003C7C0E" w:rsidP="003C7C0E">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sz w:val="20"/>
          <w:szCs w:val="20"/>
        </w:rPr>
      </w:pPr>
    </w:p>
    <w:p w14:paraId="1C181DD8" w14:textId="77777777" w:rsidR="003C7C0E" w:rsidRPr="00395753" w:rsidRDefault="003C7C0E" w:rsidP="00A300EA">
      <w:pPr>
        <w:pStyle w:val="Prrafodelista"/>
        <w:numPr>
          <w:ilvl w:val="0"/>
          <w:numId w:val="45"/>
        </w:numPr>
        <w:spacing w:after="0" w:line="240" w:lineRule="auto"/>
        <w:jc w:val="both"/>
        <w:rPr>
          <w:rFonts w:ascii="Arial" w:eastAsia="Arial" w:hAnsi="Arial" w:cs="Arial"/>
          <w:sz w:val="20"/>
          <w:szCs w:val="20"/>
          <w:lang w:val="es-CO"/>
        </w:rPr>
      </w:pPr>
      <w:r w:rsidRPr="00395753">
        <w:rPr>
          <w:rFonts w:ascii="Arial" w:eastAsia="Arial" w:hAnsi="Arial" w:cs="Arial"/>
          <w:sz w:val="20"/>
          <w:szCs w:val="20"/>
          <w:lang w:val="es-CO"/>
        </w:rPr>
        <w:t>Se indique claramente el numeral del pliego de condiciones que se solicita aclarar o modificar y el fundamento de la solicitud.</w:t>
      </w:r>
    </w:p>
    <w:p w14:paraId="643DA030" w14:textId="77777777" w:rsidR="003C7C0E" w:rsidRPr="00395753" w:rsidRDefault="003C7C0E" w:rsidP="00A300EA">
      <w:pPr>
        <w:pStyle w:val="Prrafodelista"/>
        <w:numPr>
          <w:ilvl w:val="0"/>
          <w:numId w:val="45"/>
        </w:numPr>
        <w:spacing w:after="0" w:line="240" w:lineRule="auto"/>
        <w:jc w:val="both"/>
        <w:rPr>
          <w:rFonts w:ascii="Arial" w:eastAsia="Arial" w:hAnsi="Arial" w:cs="Arial"/>
          <w:sz w:val="20"/>
          <w:szCs w:val="20"/>
          <w:lang w:val="es-CO"/>
        </w:rPr>
      </w:pPr>
      <w:r w:rsidRPr="00395753">
        <w:rPr>
          <w:rFonts w:ascii="Arial" w:eastAsia="Arial" w:hAnsi="Arial" w:cs="Arial"/>
          <w:sz w:val="20"/>
          <w:szCs w:val="20"/>
          <w:lang w:val="es-CO"/>
        </w:rPr>
        <w:t>Se señale claramente el nombre y la condición en la que actúa y su dirección electrónica.</w:t>
      </w:r>
    </w:p>
    <w:p w14:paraId="2B373E89" w14:textId="77777777" w:rsidR="003C7C0E" w:rsidRPr="00395753" w:rsidRDefault="003C7C0E" w:rsidP="003C7C0E">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sz w:val="20"/>
          <w:szCs w:val="20"/>
        </w:rPr>
      </w:pPr>
    </w:p>
    <w:p w14:paraId="0166D33B" w14:textId="77777777" w:rsidR="003C7C0E" w:rsidRPr="00395753" w:rsidRDefault="003C7C0E" w:rsidP="003C7C0E">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sz w:val="20"/>
          <w:szCs w:val="20"/>
        </w:rPr>
      </w:pPr>
      <w:r w:rsidRPr="00395753">
        <w:rPr>
          <w:rFonts w:ascii="Arial" w:eastAsia="Arial" w:hAnsi="Arial" w:cs="Arial"/>
          <w:sz w:val="20"/>
          <w:szCs w:val="20"/>
        </w:rPr>
        <w:t>En ningún caso se realizarán aclaraciones verbales a los proponentes ya que pueden afectar los términos y condiciones de este pliego y sus adendas.</w:t>
      </w:r>
    </w:p>
    <w:p w14:paraId="60C24085" w14:textId="77777777" w:rsidR="003C7C0E" w:rsidRPr="00395753" w:rsidRDefault="003C7C0E" w:rsidP="003C7C0E">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sz w:val="20"/>
          <w:szCs w:val="20"/>
        </w:rPr>
      </w:pPr>
    </w:p>
    <w:p w14:paraId="1732101A" w14:textId="77777777" w:rsidR="003C7C0E" w:rsidRPr="00395753" w:rsidRDefault="003C7C0E" w:rsidP="003C7C0E">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b/>
          <w:sz w:val="20"/>
          <w:szCs w:val="20"/>
          <w:u w:val="single"/>
        </w:rPr>
      </w:pPr>
      <w:r w:rsidRPr="00395753">
        <w:rPr>
          <w:rFonts w:ascii="Arial" w:eastAsia="Arial" w:hAnsi="Arial" w:cs="Arial"/>
          <w:b/>
          <w:sz w:val="20"/>
          <w:szCs w:val="20"/>
          <w:u w:val="single"/>
        </w:rPr>
        <w:t>Las observaciones y/o aclaraciones que se realicen por fuera de término, no serán tenidas en cuenta ni suspenderán el plazo para el cierre de la invitación Pública.</w:t>
      </w:r>
    </w:p>
    <w:p w14:paraId="76A075F5" w14:textId="77777777" w:rsidR="003C7C0E" w:rsidRPr="00395753" w:rsidRDefault="003C7C0E" w:rsidP="003C7C0E">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sz w:val="20"/>
          <w:szCs w:val="20"/>
        </w:rPr>
      </w:pPr>
    </w:p>
    <w:p w14:paraId="04DA20E8" w14:textId="5AF39227" w:rsidR="003C7C0E" w:rsidRPr="00395753" w:rsidRDefault="003C7C0E" w:rsidP="003C7C0E">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sz w:val="20"/>
          <w:szCs w:val="20"/>
        </w:rPr>
      </w:pPr>
      <w:r w:rsidRPr="00395753">
        <w:rPr>
          <w:rFonts w:ascii="Arial" w:eastAsia="Arial" w:hAnsi="Arial" w:cs="Arial"/>
          <w:sz w:val="20"/>
          <w:szCs w:val="20"/>
        </w:rPr>
        <w:t xml:space="preserve">Las respuestas se publicarán en la página Web de la universidad en la ruta Contratación – </w:t>
      </w:r>
      <w:r w:rsidRPr="00EC4066">
        <w:rPr>
          <w:rFonts w:ascii="Arial" w:eastAsia="Arial" w:hAnsi="Arial" w:cs="Arial"/>
          <w:sz w:val="20"/>
          <w:szCs w:val="20"/>
        </w:rPr>
        <w:t>invitaciones Publicas- Invitación Pública No. 0</w:t>
      </w:r>
      <w:r w:rsidR="00EC4066" w:rsidRPr="00EC4066">
        <w:rPr>
          <w:rFonts w:ascii="Arial" w:eastAsia="Arial" w:hAnsi="Arial" w:cs="Arial"/>
          <w:sz w:val="20"/>
          <w:szCs w:val="20"/>
        </w:rPr>
        <w:t>4</w:t>
      </w:r>
      <w:r w:rsidRPr="00EC4066">
        <w:rPr>
          <w:rFonts w:ascii="Arial" w:eastAsia="Arial" w:hAnsi="Arial" w:cs="Arial"/>
          <w:sz w:val="20"/>
          <w:szCs w:val="20"/>
        </w:rPr>
        <w:t xml:space="preserve"> de 2024, en la fecha señalada en el cronograma de</w:t>
      </w:r>
      <w:r w:rsidRPr="00395753">
        <w:rPr>
          <w:rFonts w:ascii="Arial" w:eastAsia="Arial" w:hAnsi="Arial" w:cs="Arial"/>
          <w:sz w:val="20"/>
          <w:szCs w:val="20"/>
        </w:rPr>
        <w:t xml:space="preserve"> la invitación.</w:t>
      </w:r>
    </w:p>
    <w:p w14:paraId="3F2D2325" w14:textId="77777777" w:rsidR="003C7C0E" w:rsidRPr="00395753" w:rsidRDefault="003C7C0E" w:rsidP="003C7C0E">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sz w:val="20"/>
          <w:szCs w:val="20"/>
        </w:rPr>
      </w:pPr>
    </w:p>
    <w:p w14:paraId="41AA2B7E" w14:textId="77777777" w:rsidR="003C7C0E" w:rsidRPr="00395753" w:rsidRDefault="003C7C0E" w:rsidP="003C7C0E">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sz w:val="20"/>
          <w:szCs w:val="20"/>
        </w:rPr>
      </w:pPr>
      <w:r w:rsidRPr="00395753">
        <w:rPr>
          <w:rFonts w:ascii="Arial" w:eastAsia="Arial" w:hAnsi="Arial" w:cs="Arial"/>
          <w:sz w:val="20"/>
          <w:szCs w:val="20"/>
        </w:rPr>
        <w:t>Corresponderá a todos los interesados en el presente proceso de selección informarse de todas las modificaciones y hacer seguimiento al proceso por la página Web de la Universidad Militar.</w:t>
      </w:r>
    </w:p>
    <w:p w14:paraId="38534D93" w14:textId="77777777" w:rsidR="003C7C0E" w:rsidRDefault="003C7C0E" w:rsidP="003C7C0E"/>
    <w:p w14:paraId="1D6EEA59" w14:textId="52F29313" w:rsidR="00BC7805" w:rsidRDefault="00F016D5" w:rsidP="00E7029F">
      <w:pPr>
        <w:keepNext/>
        <w:numPr>
          <w:ilvl w:val="1"/>
          <w:numId w:val="2"/>
        </w:numPr>
        <w:jc w:val="both"/>
        <w:outlineLvl w:val="3"/>
        <w:rPr>
          <w:rFonts w:ascii="Arial" w:eastAsia="Times New Roman" w:hAnsi="Arial" w:cs="Arial"/>
          <w:color w:val="000000" w:themeColor="text1"/>
          <w:spacing w:val="5"/>
          <w:sz w:val="20"/>
          <w:szCs w:val="20"/>
          <w:lang w:val="en-US"/>
        </w:rPr>
      </w:pPr>
      <w:bookmarkStart w:id="3" w:name="bookmark7"/>
      <w:r w:rsidRPr="00395753">
        <w:rPr>
          <w:rFonts w:ascii="Arial" w:eastAsia="Arial Unicode MS" w:hAnsi="Arial" w:cs="Arial"/>
          <w:b/>
          <w:bCs/>
          <w:sz w:val="20"/>
          <w:szCs w:val="20"/>
          <w:lang w:eastAsia="es-ES_tradnl"/>
        </w:rPr>
        <w:t>RETIRO DE LA PROPUESTA</w:t>
      </w:r>
      <w:bookmarkEnd w:id="3"/>
    </w:p>
    <w:p w14:paraId="688F0852" w14:textId="77777777" w:rsidR="00BC7805" w:rsidRPr="00C26A38" w:rsidRDefault="00BC7805" w:rsidP="00C26A38">
      <w:pPr>
        <w:jc w:val="both"/>
        <w:rPr>
          <w:rFonts w:ascii="Arial" w:hAnsi="Arial" w:cs="Arial"/>
          <w:sz w:val="20"/>
          <w:szCs w:val="20"/>
          <w:lang w:val="en-US"/>
        </w:rPr>
      </w:pPr>
    </w:p>
    <w:p w14:paraId="060CA0AD" w14:textId="10BA014F" w:rsidR="00BC7805" w:rsidRPr="00C26A38" w:rsidRDefault="00C26A38" w:rsidP="00C26A38">
      <w:pPr>
        <w:jc w:val="both"/>
        <w:rPr>
          <w:rFonts w:ascii="Arial" w:hAnsi="Arial" w:cs="Arial"/>
          <w:sz w:val="20"/>
          <w:szCs w:val="20"/>
          <w:lang w:val="en-US"/>
        </w:rPr>
      </w:pPr>
      <w:r w:rsidRPr="00C26A38">
        <w:rPr>
          <w:rFonts w:ascii="Arial" w:eastAsia="Arial Unicode MS" w:hAnsi="Arial" w:cs="Arial"/>
          <w:sz w:val="20"/>
          <w:szCs w:val="20"/>
          <w:lang w:eastAsia="es-ES_tradnl"/>
        </w:rPr>
        <w:lastRenderedPageBreak/>
        <w:t>El proponente podrá solicitar por escrito a</w:t>
      </w:r>
      <w:r w:rsidR="002125D5">
        <w:rPr>
          <w:rFonts w:ascii="Arial" w:eastAsia="Arial Unicode MS" w:hAnsi="Arial" w:cs="Arial"/>
          <w:sz w:val="20"/>
          <w:szCs w:val="20"/>
          <w:lang w:eastAsia="es-ES_tradnl"/>
        </w:rPr>
        <w:t xml:space="preserve"> </w:t>
      </w:r>
      <w:r w:rsidRPr="00C26A38">
        <w:rPr>
          <w:rFonts w:ascii="Arial" w:eastAsia="Arial Unicode MS" w:hAnsi="Arial" w:cs="Arial"/>
          <w:sz w:val="20"/>
          <w:szCs w:val="20"/>
          <w:lang w:eastAsia="es-ES_tradnl"/>
        </w:rPr>
        <w:t>l</w:t>
      </w:r>
      <w:r w:rsidR="002125D5">
        <w:rPr>
          <w:rFonts w:ascii="Arial" w:eastAsia="Arial Unicode MS" w:hAnsi="Arial" w:cs="Arial"/>
          <w:sz w:val="20"/>
          <w:szCs w:val="20"/>
          <w:lang w:eastAsia="es-ES_tradnl"/>
        </w:rPr>
        <w:t>a</w:t>
      </w:r>
      <w:r w:rsidRPr="00C26A38">
        <w:rPr>
          <w:rFonts w:ascii="Arial" w:eastAsia="Arial Unicode MS" w:hAnsi="Arial" w:cs="Arial"/>
          <w:sz w:val="20"/>
          <w:szCs w:val="20"/>
          <w:lang w:eastAsia="es-ES_tradnl"/>
        </w:rPr>
        <w:t xml:space="preserve"> Vicerrector</w:t>
      </w:r>
      <w:r w:rsidR="002125D5">
        <w:rPr>
          <w:rFonts w:ascii="Arial" w:eastAsia="Arial Unicode MS" w:hAnsi="Arial" w:cs="Arial"/>
          <w:sz w:val="20"/>
          <w:szCs w:val="20"/>
          <w:lang w:eastAsia="es-ES_tradnl"/>
        </w:rPr>
        <w:t>a</w:t>
      </w:r>
      <w:r w:rsidRPr="00C26A38">
        <w:rPr>
          <w:rFonts w:ascii="Arial" w:eastAsia="Arial Unicode MS" w:hAnsi="Arial" w:cs="Arial"/>
          <w:sz w:val="20"/>
          <w:szCs w:val="20"/>
          <w:lang w:eastAsia="es-ES_tradnl"/>
        </w:rPr>
        <w:t xml:space="preserve"> Administrativ</w:t>
      </w:r>
      <w:r w:rsidR="002125D5">
        <w:rPr>
          <w:rFonts w:ascii="Arial" w:eastAsia="Arial Unicode MS" w:hAnsi="Arial" w:cs="Arial"/>
          <w:sz w:val="20"/>
          <w:szCs w:val="20"/>
          <w:lang w:eastAsia="es-ES_tradnl"/>
        </w:rPr>
        <w:t>a</w:t>
      </w:r>
      <w:r w:rsidRPr="00C26A38">
        <w:rPr>
          <w:rFonts w:ascii="Arial" w:eastAsia="Arial Unicode MS" w:hAnsi="Arial" w:cs="Arial"/>
          <w:sz w:val="20"/>
          <w:szCs w:val="20"/>
          <w:lang w:eastAsia="es-ES_tradnl"/>
        </w:rPr>
        <w:t xml:space="preserve"> de la Universidad Militar Nueva Granada, el retiro de su propuesta, antes de la fecha y hora previstas para el cierre de la Invitación Pública. Ésta se tendrá como no entregada y no se dará lectura de </w:t>
      </w:r>
      <w:proofErr w:type="gramStart"/>
      <w:r w:rsidRPr="00C26A38">
        <w:rPr>
          <w:rFonts w:ascii="Arial" w:eastAsia="Arial Unicode MS" w:hAnsi="Arial" w:cs="Arial"/>
          <w:sz w:val="20"/>
          <w:szCs w:val="20"/>
          <w:lang w:eastAsia="es-ES_tradnl"/>
        </w:rPr>
        <w:t>la misma</w:t>
      </w:r>
      <w:proofErr w:type="gramEnd"/>
      <w:r w:rsidRPr="00C26A38">
        <w:rPr>
          <w:rFonts w:ascii="Arial" w:eastAsia="Arial Unicode MS" w:hAnsi="Arial" w:cs="Arial"/>
          <w:sz w:val="20"/>
          <w:szCs w:val="20"/>
          <w:lang w:eastAsia="es-ES_tradnl"/>
        </w:rPr>
        <w:t xml:space="preserve"> en el acto de cierre de la Invitación Pública. Vencida esta oportunidad, el retiro de la propuesta dará lugar a que se haga efectiva la garantía de seriedad de la propuesta.</w:t>
      </w:r>
    </w:p>
    <w:p w14:paraId="583138E3" w14:textId="77777777" w:rsidR="00BC7805" w:rsidRDefault="00BC7805" w:rsidP="00C26A38">
      <w:pPr>
        <w:jc w:val="both"/>
        <w:rPr>
          <w:rFonts w:ascii="Arial" w:hAnsi="Arial" w:cs="Arial"/>
          <w:sz w:val="20"/>
          <w:szCs w:val="20"/>
          <w:lang w:val="en-US"/>
        </w:rPr>
      </w:pPr>
    </w:p>
    <w:p w14:paraId="2B145899" w14:textId="4D779EFB" w:rsidR="0057649D" w:rsidRPr="0057649D" w:rsidRDefault="0057649D" w:rsidP="0057649D">
      <w:pPr>
        <w:pStyle w:val="Prrafodelista"/>
        <w:numPr>
          <w:ilvl w:val="1"/>
          <w:numId w:val="2"/>
        </w:numPr>
        <w:tabs>
          <w:tab w:val="left" w:pos="0"/>
        </w:tabs>
        <w:spacing w:after="0" w:line="240" w:lineRule="auto"/>
        <w:jc w:val="both"/>
        <w:rPr>
          <w:rFonts w:ascii="Arial" w:eastAsia="Arial" w:hAnsi="Arial" w:cs="Arial"/>
          <w:b/>
          <w:sz w:val="20"/>
          <w:szCs w:val="20"/>
        </w:rPr>
      </w:pPr>
      <w:r w:rsidRPr="0057649D">
        <w:rPr>
          <w:rFonts w:ascii="Arial" w:eastAsia="Arial" w:hAnsi="Arial" w:cs="Arial"/>
          <w:b/>
          <w:sz w:val="20"/>
          <w:szCs w:val="20"/>
        </w:rPr>
        <w:t>PUBLICACIÓN DEL INFORME DE VERIFICACIÓN Y EVALUACIÓN Y RECIBO DE OBSERVACIONES PRESENTADAS POR LOS PROPONENTES.</w:t>
      </w:r>
    </w:p>
    <w:p w14:paraId="4697A9C4" w14:textId="77777777" w:rsidR="0057649D" w:rsidRPr="00395753" w:rsidRDefault="0057649D" w:rsidP="0057649D">
      <w:pPr>
        <w:jc w:val="both"/>
        <w:rPr>
          <w:rFonts w:ascii="Arial" w:hAnsi="Arial" w:cs="Arial"/>
          <w:sz w:val="20"/>
          <w:szCs w:val="20"/>
          <w:highlight w:val="yellow"/>
        </w:rPr>
      </w:pPr>
    </w:p>
    <w:p w14:paraId="4358A948" w14:textId="1C584CDA" w:rsidR="0057649D" w:rsidRPr="00395753" w:rsidRDefault="0057649D" w:rsidP="0057649D">
      <w:pPr>
        <w:jc w:val="both"/>
        <w:rPr>
          <w:rFonts w:ascii="Arial" w:eastAsia="Arial" w:hAnsi="Arial" w:cs="Arial"/>
          <w:sz w:val="20"/>
          <w:szCs w:val="20"/>
        </w:rPr>
      </w:pPr>
      <w:r w:rsidRPr="00395753">
        <w:rPr>
          <w:rFonts w:ascii="Arial" w:eastAsia="Arial" w:hAnsi="Arial" w:cs="Arial"/>
          <w:sz w:val="20"/>
          <w:szCs w:val="20"/>
        </w:rPr>
        <w:t xml:space="preserve">Los informes de verificación y evaluación de las propuestas permanecerán publicados en la página Web de la Universidad y las propuestas deberán ser solicitadas por el interesado al correo </w:t>
      </w:r>
      <w:hyperlink r:id="rId20" w:history="1">
        <w:r w:rsidR="00E6403A" w:rsidRPr="00E6403A">
          <w:rPr>
            <w:rStyle w:val="Hipervnculo"/>
            <w:rFonts w:ascii="Arial" w:eastAsia="Arial" w:hAnsi="Arial" w:cs="Arial"/>
            <w:sz w:val="20"/>
            <w:szCs w:val="20"/>
          </w:rPr>
          <w:t>invitacionpublica04@unimilitar.edu.co</w:t>
        </w:r>
      </w:hyperlink>
      <w:r w:rsidRPr="00E6403A">
        <w:rPr>
          <w:rFonts w:ascii="Arial" w:eastAsia="Arial" w:hAnsi="Arial" w:cs="Arial"/>
          <w:sz w:val="20"/>
          <w:szCs w:val="20"/>
        </w:rPr>
        <w:t xml:space="preserve"> dentro del tiempo establecido para el recibo de observaciones</w:t>
      </w:r>
      <w:r w:rsidRPr="00395753">
        <w:rPr>
          <w:rFonts w:ascii="Arial" w:eastAsia="Arial" w:hAnsi="Arial" w:cs="Arial"/>
          <w:sz w:val="20"/>
          <w:szCs w:val="20"/>
        </w:rPr>
        <w:t xml:space="preserve"> en el Cronograma, para que los proponentes presenten las observaciones a que haya lugar.  </w:t>
      </w:r>
    </w:p>
    <w:p w14:paraId="3B630A45" w14:textId="77777777" w:rsidR="0057649D" w:rsidRPr="00395753" w:rsidRDefault="0057649D" w:rsidP="0057649D">
      <w:pPr>
        <w:jc w:val="both"/>
        <w:rPr>
          <w:rFonts w:ascii="Arial" w:eastAsia="Arial" w:hAnsi="Arial" w:cs="Arial"/>
          <w:sz w:val="20"/>
          <w:szCs w:val="20"/>
        </w:rPr>
      </w:pPr>
    </w:p>
    <w:p w14:paraId="618DCE1C" w14:textId="32CC7685" w:rsidR="0057649D" w:rsidRPr="00395753" w:rsidRDefault="0057649D" w:rsidP="0057649D">
      <w:pPr>
        <w:jc w:val="both"/>
        <w:rPr>
          <w:rFonts w:ascii="Arial" w:hAnsi="Arial" w:cs="Arial"/>
          <w:sz w:val="20"/>
          <w:szCs w:val="20"/>
          <w:highlight w:val="yellow"/>
        </w:rPr>
      </w:pPr>
      <w:r w:rsidRPr="00395753">
        <w:rPr>
          <w:rFonts w:ascii="Arial" w:eastAsia="Arial" w:hAnsi="Arial" w:cs="Arial"/>
          <w:sz w:val="20"/>
          <w:szCs w:val="20"/>
        </w:rPr>
        <w:t xml:space="preserve">Las observaciones al informe de verificación y evaluación se recibirán únicamente dentro del plazo establecido en el cronograma de la presente invitación en el correo electrónico </w:t>
      </w:r>
      <w:hyperlink r:id="rId21" w:history="1">
        <w:r w:rsidR="00E6403A" w:rsidRPr="006F4447">
          <w:rPr>
            <w:rStyle w:val="Hipervnculo"/>
            <w:rFonts w:ascii="Arial" w:eastAsia="Arial" w:hAnsi="Arial" w:cs="Arial"/>
            <w:sz w:val="20"/>
            <w:szCs w:val="20"/>
          </w:rPr>
          <w:t>invitacionpublica04@unimilitar.edu.co</w:t>
        </w:r>
      </w:hyperlink>
      <w:r w:rsidRPr="00E6403A">
        <w:rPr>
          <w:rFonts w:ascii="Arial" w:eastAsia="Arial" w:hAnsi="Arial" w:cs="Arial"/>
          <w:sz w:val="20"/>
          <w:szCs w:val="20"/>
        </w:rPr>
        <w:t>, (formato Word). Cualquier documento que sea adicionado</w:t>
      </w:r>
      <w:r w:rsidRPr="00395753">
        <w:rPr>
          <w:rFonts w:ascii="Arial" w:eastAsia="Arial" w:hAnsi="Arial" w:cs="Arial"/>
          <w:sz w:val="20"/>
          <w:szCs w:val="20"/>
        </w:rPr>
        <w:t xml:space="preserve"> por los proponentes durante la etapa de evaluación, sin solicitud expresa por parte de la Universidad, se considerará como una adición a la propuesta inicial y por lo tanto no será aceptado.</w:t>
      </w:r>
    </w:p>
    <w:p w14:paraId="1828E83C" w14:textId="77777777" w:rsidR="0057649D" w:rsidRPr="00395753" w:rsidRDefault="0057649D" w:rsidP="0057649D">
      <w:pPr>
        <w:pStyle w:val="Textoindependiente"/>
        <w:spacing w:after="0"/>
        <w:rPr>
          <w:rFonts w:ascii="Arial" w:hAnsi="Arial" w:cs="Arial"/>
          <w:sz w:val="20"/>
          <w:highlight w:val="yellow"/>
          <w:lang w:val="es-CO"/>
        </w:rPr>
      </w:pPr>
    </w:p>
    <w:p w14:paraId="7461F406" w14:textId="77777777" w:rsidR="0057649D" w:rsidRPr="00395753" w:rsidRDefault="0057649D" w:rsidP="0057649D">
      <w:pPr>
        <w:numPr>
          <w:ilvl w:val="1"/>
          <w:numId w:val="2"/>
        </w:numPr>
        <w:tabs>
          <w:tab w:val="left" w:pos="0"/>
          <w:tab w:val="left" w:pos="2160"/>
          <w:tab w:val="left" w:pos="2880"/>
          <w:tab w:val="left" w:pos="3600"/>
          <w:tab w:val="left" w:pos="4320"/>
          <w:tab w:val="left" w:pos="5040"/>
          <w:tab w:val="left" w:pos="5760"/>
          <w:tab w:val="left" w:pos="6480"/>
          <w:tab w:val="left" w:pos="7200"/>
        </w:tabs>
        <w:rPr>
          <w:rFonts w:ascii="Arial" w:hAnsi="Arial" w:cs="Arial"/>
          <w:b/>
          <w:sz w:val="20"/>
          <w:szCs w:val="20"/>
        </w:rPr>
      </w:pPr>
      <w:r w:rsidRPr="00395753">
        <w:rPr>
          <w:rFonts w:ascii="Arial" w:hAnsi="Arial" w:cs="Arial"/>
          <w:b/>
          <w:sz w:val="20"/>
          <w:szCs w:val="20"/>
        </w:rPr>
        <w:t>AUDIENCIA DE ADJUDICACIÓN</w:t>
      </w:r>
    </w:p>
    <w:p w14:paraId="6CDB8D27" w14:textId="77777777" w:rsidR="0057649D" w:rsidRPr="00395753" w:rsidRDefault="0057649D" w:rsidP="0057649D">
      <w:pPr>
        <w:jc w:val="both"/>
        <w:rPr>
          <w:rFonts w:ascii="Arial" w:hAnsi="Arial" w:cs="Arial"/>
          <w:sz w:val="20"/>
          <w:szCs w:val="20"/>
          <w:highlight w:val="yellow"/>
        </w:rPr>
      </w:pPr>
    </w:p>
    <w:p w14:paraId="3DC2FE7D" w14:textId="77777777" w:rsidR="0057649D" w:rsidRPr="00395753" w:rsidRDefault="0057649D" w:rsidP="0057649D">
      <w:pPr>
        <w:jc w:val="both"/>
        <w:rPr>
          <w:rFonts w:ascii="Arial" w:hAnsi="Arial" w:cs="Arial"/>
          <w:sz w:val="20"/>
          <w:szCs w:val="20"/>
        </w:rPr>
      </w:pPr>
      <w:r w:rsidRPr="00395753">
        <w:rPr>
          <w:rFonts w:ascii="Arial" w:hAnsi="Arial" w:cs="Arial"/>
          <w:sz w:val="20"/>
          <w:szCs w:val="20"/>
        </w:rPr>
        <w:t>La Universidad Militar Nueva Granada adjudicará el proceso de selección en audiencia pública, en la fecha que señale dentro de la presente Invitación Pública.</w:t>
      </w:r>
    </w:p>
    <w:p w14:paraId="7CA9DBD8" w14:textId="77777777" w:rsidR="0057649D" w:rsidRPr="00395753" w:rsidRDefault="0057649D" w:rsidP="0057649D">
      <w:pPr>
        <w:jc w:val="both"/>
        <w:rPr>
          <w:rFonts w:ascii="Arial" w:hAnsi="Arial" w:cs="Arial"/>
          <w:sz w:val="20"/>
          <w:szCs w:val="20"/>
        </w:rPr>
      </w:pPr>
    </w:p>
    <w:p w14:paraId="1B63F6E4" w14:textId="77777777" w:rsidR="0057649D" w:rsidRPr="00395753" w:rsidRDefault="0057649D" w:rsidP="0057649D">
      <w:pPr>
        <w:jc w:val="both"/>
        <w:rPr>
          <w:rFonts w:ascii="Arial" w:hAnsi="Arial" w:cs="Arial"/>
          <w:sz w:val="20"/>
          <w:szCs w:val="20"/>
        </w:rPr>
      </w:pPr>
      <w:r w:rsidRPr="00395753">
        <w:rPr>
          <w:rFonts w:ascii="Arial" w:hAnsi="Arial" w:cs="Arial"/>
          <w:sz w:val="20"/>
          <w:szCs w:val="20"/>
        </w:rPr>
        <w:t xml:space="preserve">Los proponentes participarán en la audiencia de adjudicación, por sí mismo o a través de su representante legal o apoderado, quien deberá presentar, el poder otorgado, </w:t>
      </w:r>
      <w:r w:rsidRPr="009D337E">
        <w:rPr>
          <w:rFonts w:ascii="Arial" w:hAnsi="Arial" w:cs="Arial"/>
          <w:sz w:val="20"/>
          <w:szCs w:val="20"/>
        </w:rPr>
        <w:t>con nota de presentación personal.</w:t>
      </w:r>
    </w:p>
    <w:p w14:paraId="65034166" w14:textId="77777777" w:rsidR="0057649D" w:rsidRPr="00395753" w:rsidRDefault="0057649D" w:rsidP="0057649D">
      <w:pPr>
        <w:jc w:val="both"/>
        <w:rPr>
          <w:rFonts w:ascii="Arial" w:hAnsi="Arial" w:cs="Arial"/>
          <w:sz w:val="20"/>
          <w:szCs w:val="20"/>
        </w:rPr>
      </w:pPr>
    </w:p>
    <w:p w14:paraId="48F0C537" w14:textId="77777777" w:rsidR="0057649D" w:rsidRPr="00395753" w:rsidRDefault="0057649D" w:rsidP="0057649D">
      <w:pPr>
        <w:jc w:val="both"/>
        <w:rPr>
          <w:rFonts w:ascii="Arial" w:hAnsi="Arial" w:cs="Arial"/>
          <w:sz w:val="20"/>
          <w:szCs w:val="20"/>
        </w:rPr>
      </w:pPr>
      <w:r w:rsidRPr="00395753">
        <w:rPr>
          <w:rFonts w:ascii="Arial" w:hAnsi="Arial" w:cs="Arial"/>
          <w:sz w:val="20"/>
          <w:szCs w:val="20"/>
        </w:rPr>
        <w:t>En la audiencia, los proponentes pueden pronunciarse sobre las respuestas dadas por la Universidad a las observaciones realizadas frente al informe de verificación y evaluación; No se admitirán intervenciones relacionadas con aspectos distintos a los mencionados, si hay pronunciamientos que a juicio de la Universidad requieren análisis adicional y su solución puede incidir en el sentido de la verificación y/o evaluación o decisión frente a la adjudicación, la audiencia puede suspenderse por el término necesario para la verificación de los asuntos debatidos y la comprobación de lo alegado.</w:t>
      </w:r>
    </w:p>
    <w:p w14:paraId="57CA9CAE" w14:textId="77777777" w:rsidR="0057649D" w:rsidRPr="00395753" w:rsidRDefault="0057649D" w:rsidP="0057649D">
      <w:pPr>
        <w:jc w:val="both"/>
        <w:rPr>
          <w:rFonts w:ascii="Arial" w:hAnsi="Arial" w:cs="Arial"/>
          <w:sz w:val="20"/>
          <w:szCs w:val="20"/>
        </w:rPr>
      </w:pPr>
    </w:p>
    <w:p w14:paraId="12E9A6EA" w14:textId="77777777" w:rsidR="0057649D" w:rsidRPr="00395753" w:rsidRDefault="0057649D" w:rsidP="0057649D">
      <w:pPr>
        <w:jc w:val="both"/>
        <w:rPr>
          <w:rFonts w:ascii="Arial" w:hAnsi="Arial" w:cs="Arial"/>
          <w:sz w:val="20"/>
          <w:szCs w:val="20"/>
        </w:rPr>
      </w:pPr>
      <w:r w:rsidRPr="00395753">
        <w:rPr>
          <w:rFonts w:ascii="Arial" w:hAnsi="Arial" w:cs="Arial"/>
          <w:sz w:val="20"/>
          <w:szCs w:val="20"/>
        </w:rPr>
        <w:t>Una vez resueltas las observaciones presentadas en la audiencia y obtenido el puntaje final y ganador dentro del proceso, o resuelto el empate, según el caso, se realizará la adjudicación mediante resolución motivada, que se notificará al proponente favorecido y se publicará en la página Web de la universidad.</w:t>
      </w:r>
    </w:p>
    <w:p w14:paraId="28B52179" w14:textId="77777777" w:rsidR="0057649D" w:rsidRPr="00395753" w:rsidRDefault="0057649D" w:rsidP="0057649D">
      <w:pPr>
        <w:jc w:val="both"/>
        <w:rPr>
          <w:rFonts w:ascii="Arial" w:hAnsi="Arial" w:cs="Arial"/>
          <w:sz w:val="20"/>
          <w:szCs w:val="20"/>
        </w:rPr>
      </w:pPr>
    </w:p>
    <w:p w14:paraId="47D1D6DA" w14:textId="77777777" w:rsidR="0057649D" w:rsidRPr="00395753" w:rsidRDefault="0057649D" w:rsidP="0057649D">
      <w:pPr>
        <w:jc w:val="both"/>
        <w:rPr>
          <w:rFonts w:ascii="Arial" w:hAnsi="Arial" w:cs="Arial"/>
          <w:sz w:val="20"/>
          <w:szCs w:val="20"/>
        </w:rPr>
      </w:pPr>
      <w:r w:rsidRPr="00395753">
        <w:rPr>
          <w:rFonts w:ascii="Arial" w:hAnsi="Arial" w:cs="Arial"/>
          <w:sz w:val="20"/>
          <w:szCs w:val="20"/>
        </w:rPr>
        <w:t>Contra el acto de adjudicación no procede recurso alguno.</w:t>
      </w:r>
    </w:p>
    <w:p w14:paraId="582C565D" w14:textId="77777777" w:rsidR="0057649D" w:rsidRPr="00395753" w:rsidRDefault="0057649D" w:rsidP="0057649D">
      <w:pPr>
        <w:jc w:val="both"/>
        <w:rPr>
          <w:rFonts w:ascii="Arial" w:hAnsi="Arial" w:cs="Arial"/>
          <w:spacing w:val="-3"/>
          <w:sz w:val="20"/>
          <w:szCs w:val="20"/>
          <w:highlight w:val="yellow"/>
        </w:rPr>
      </w:pPr>
    </w:p>
    <w:p w14:paraId="37FA2093" w14:textId="77777777" w:rsidR="0057649D" w:rsidRPr="00395753" w:rsidRDefault="0057649D" w:rsidP="0057649D">
      <w:pPr>
        <w:numPr>
          <w:ilvl w:val="2"/>
          <w:numId w:val="2"/>
        </w:numPr>
        <w:tabs>
          <w:tab w:val="left" w:pos="0"/>
          <w:tab w:val="left" w:pos="851"/>
          <w:tab w:val="left" w:pos="2160"/>
          <w:tab w:val="left" w:pos="2880"/>
          <w:tab w:val="left" w:pos="3600"/>
          <w:tab w:val="left" w:pos="4320"/>
          <w:tab w:val="left" w:pos="5040"/>
          <w:tab w:val="left" w:pos="5760"/>
          <w:tab w:val="left" w:pos="6480"/>
          <w:tab w:val="left" w:pos="7200"/>
        </w:tabs>
        <w:rPr>
          <w:rFonts w:ascii="Arial" w:hAnsi="Arial" w:cs="Arial"/>
          <w:b/>
          <w:sz w:val="20"/>
          <w:szCs w:val="20"/>
        </w:rPr>
      </w:pPr>
      <w:r w:rsidRPr="00395753">
        <w:rPr>
          <w:rFonts w:ascii="Arial" w:hAnsi="Arial" w:cs="Arial"/>
          <w:b/>
          <w:sz w:val="20"/>
          <w:szCs w:val="20"/>
        </w:rPr>
        <w:t>DECLARATORIA DE DESIERTA</w:t>
      </w:r>
    </w:p>
    <w:p w14:paraId="11C08BBC" w14:textId="77777777" w:rsidR="0057649D" w:rsidRPr="00395753" w:rsidRDefault="0057649D" w:rsidP="0057649D">
      <w:pPr>
        <w:tabs>
          <w:tab w:val="left" w:pos="1584"/>
          <w:tab w:val="left" w:pos="2304"/>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highlight w:val="yellow"/>
        </w:rPr>
      </w:pPr>
    </w:p>
    <w:p w14:paraId="22BD6717" w14:textId="2B60E359" w:rsidR="0057649D" w:rsidRPr="00395753" w:rsidRDefault="0057649D" w:rsidP="0057649D">
      <w:pPr>
        <w:jc w:val="both"/>
        <w:rPr>
          <w:rFonts w:ascii="Arial" w:hAnsi="Arial" w:cs="Arial"/>
          <w:sz w:val="20"/>
          <w:szCs w:val="20"/>
        </w:rPr>
      </w:pPr>
      <w:r w:rsidRPr="00395753">
        <w:rPr>
          <w:rFonts w:ascii="Arial" w:hAnsi="Arial" w:cs="Arial"/>
          <w:sz w:val="20"/>
          <w:szCs w:val="20"/>
        </w:rPr>
        <w:t xml:space="preserve">La Universidad podrá declarar desierta la Invitación Pública, mediante resolución motivada que se publicará en la página Web de la Universidad, en los siguientes casos: </w:t>
      </w:r>
    </w:p>
    <w:p w14:paraId="5728B53F" w14:textId="77777777" w:rsidR="0057649D" w:rsidRPr="00395753" w:rsidRDefault="0057649D" w:rsidP="0057649D">
      <w:pPr>
        <w:jc w:val="both"/>
        <w:rPr>
          <w:rFonts w:ascii="Arial" w:hAnsi="Arial" w:cs="Arial"/>
          <w:sz w:val="20"/>
          <w:szCs w:val="20"/>
        </w:rPr>
      </w:pPr>
    </w:p>
    <w:p w14:paraId="4FBE0E33" w14:textId="77777777" w:rsidR="0057649D" w:rsidRPr="00395753" w:rsidRDefault="0057649D" w:rsidP="00A300EA">
      <w:pPr>
        <w:pStyle w:val="Prrafodelista"/>
        <w:numPr>
          <w:ilvl w:val="0"/>
          <w:numId w:val="46"/>
        </w:numPr>
        <w:spacing w:after="0" w:line="240" w:lineRule="auto"/>
        <w:jc w:val="both"/>
        <w:rPr>
          <w:rFonts w:ascii="Arial" w:hAnsi="Arial" w:cs="Arial"/>
          <w:sz w:val="20"/>
          <w:szCs w:val="20"/>
          <w:lang w:val="es-CO"/>
        </w:rPr>
      </w:pPr>
      <w:r w:rsidRPr="00395753">
        <w:rPr>
          <w:rFonts w:ascii="Arial" w:hAnsi="Arial" w:cs="Arial"/>
          <w:sz w:val="20"/>
          <w:szCs w:val="20"/>
          <w:lang w:val="es-CO"/>
        </w:rPr>
        <w:t xml:space="preserve">Cuando se presenten motivos o causas que impidan la selección objetiva; </w:t>
      </w:r>
    </w:p>
    <w:p w14:paraId="49338BF9" w14:textId="77777777" w:rsidR="0057649D" w:rsidRPr="00395753" w:rsidRDefault="0057649D" w:rsidP="00A300EA">
      <w:pPr>
        <w:pStyle w:val="Prrafodelista"/>
        <w:numPr>
          <w:ilvl w:val="0"/>
          <w:numId w:val="46"/>
        </w:numPr>
        <w:spacing w:after="0" w:line="240" w:lineRule="auto"/>
        <w:jc w:val="both"/>
        <w:rPr>
          <w:rFonts w:ascii="Arial" w:hAnsi="Arial" w:cs="Arial"/>
          <w:sz w:val="20"/>
          <w:szCs w:val="20"/>
          <w:lang w:val="es-CO"/>
        </w:rPr>
      </w:pPr>
      <w:r w:rsidRPr="00395753">
        <w:rPr>
          <w:rFonts w:ascii="Arial" w:hAnsi="Arial" w:cs="Arial"/>
          <w:sz w:val="20"/>
          <w:szCs w:val="20"/>
          <w:lang w:val="es-CO"/>
        </w:rPr>
        <w:t xml:space="preserve">Cuando no se presente propuesta alguna. </w:t>
      </w:r>
    </w:p>
    <w:p w14:paraId="598DBA4E" w14:textId="77777777" w:rsidR="0057649D" w:rsidRPr="00395753" w:rsidRDefault="0057649D" w:rsidP="00A300EA">
      <w:pPr>
        <w:pStyle w:val="Prrafodelista"/>
        <w:numPr>
          <w:ilvl w:val="0"/>
          <w:numId w:val="46"/>
        </w:numPr>
        <w:spacing w:after="0" w:line="240" w:lineRule="auto"/>
        <w:jc w:val="both"/>
        <w:rPr>
          <w:rFonts w:ascii="Arial" w:hAnsi="Arial" w:cs="Arial"/>
          <w:sz w:val="20"/>
          <w:szCs w:val="20"/>
          <w:lang w:val="es-CO"/>
        </w:rPr>
      </w:pPr>
      <w:r w:rsidRPr="00395753">
        <w:rPr>
          <w:rFonts w:ascii="Arial" w:hAnsi="Arial" w:cs="Arial"/>
          <w:sz w:val="20"/>
          <w:szCs w:val="20"/>
          <w:lang w:val="es-CO"/>
        </w:rPr>
        <w:t>Cuando ninguna de las propuestas presentadas se ajuste al pliego de condiciones.</w:t>
      </w:r>
    </w:p>
    <w:p w14:paraId="3D965C78" w14:textId="77777777" w:rsidR="004E6FA4" w:rsidRDefault="004E6FA4" w:rsidP="0057649D">
      <w:pPr>
        <w:tabs>
          <w:tab w:val="left" w:pos="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b/>
          <w:color w:val="000000" w:themeColor="text1"/>
          <w:sz w:val="20"/>
          <w:szCs w:val="20"/>
          <w:lang w:val="es-ES"/>
        </w:rPr>
      </w:pPr>
    </w:p>
    <w:p w14:paraId="07E96805" w14:textId="77777777" w:rsidR="004E6FA4" w:rsidRDefault="004E6FA4" w:rsidP="00CF10CF">
      <w:pPr>
        <w:tabs>
          <w:tab w:val="left" w:pos="0"/>
          <w:tab w:val="left" w:pos="1440"/>
          <w:tab w:val="left" w:pos="2160"/>
          <w:tab w:val="left" w:pos="2880"/>
          <w:tab w:val="left" w:pos="3600"/>
          <w:tab w:val="left" w:pos="4320"/>
          <w:tab w:val="left" w:pos="5040"/>
          <w:tab w:val="left" w:pos="5760"/>
          <w:tab w:val="left" w:pos="6480"/>
          <w:tab w:val="left" w:pos="7200"/>
        </w:tabs>
        <w:jc w:val="center"/>
        <w:rPr>
          <w:rFonts w:ascii="Arial" w:eastAsia="MS Mincho" w:hAnsi="Arial" w:cs="Arial"/>
          <w:b/>
          <w:color w:val="000000" w:themeColor="text1"/>
          <w:sz w:val="20"/>
          <w:szCs w:val="20"/>
          <w:lang w:val="es-ES"/>
        </w:rPr>
      </w:pPr>
    </w:p>
    <w:p w14:paraId="11B7BC66"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CAPITULO SEGUNDO</w:t>
      </w:r>
    </w:p>
    <w:p w14:paraId="50C355CB"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CONDICIONES DE PARTICIPACIÓN</w:t>
      </w:r>
    </w:p>
    <w:p w14:paraId="70BF242F" w14:textId="77777777" w:rsidR="003C7AFD" w:rsidRPr="001E5CB7" w:rsidRDefault="003C7AFD" w:rsidP="00CF10CF">
      <w:pPr>
        <w:tabs>
          <w:tab w:val="left" w:pos="0"/>
          <w:tab w:val="left" w:pos="1440"/>
          <w:tab w:val="left" w:pos="2160"/>
          <w:tab w:val="left" w:pos="2880"/>
          <w:tab w:val="left" w:pos="3600"/>
          <w:tab w:val="left" w:pos="4320"/>
          <w:tab w:val="left" w:pos="5040"/>
          <w:tab w:val="left" w:pos="5760"/>
          <w:tab w:val="left" w:pos="6480"/>
          <w:tab w:val="left" w:pos="7200"/>
        </w:tabs>
        <w:jc w:val="center"/>
        <w:rPr>
          <w:rFonts w:ascii="Arial" w:eastAsia="MS Mincho" w:hAnsi="Arial" w:cs="Arial"/>
          <w:b/>
          <w:color w:val="000000" w:themeColor="text1"/>
          <w:sz w:val="20"/>
          <w:szCs w:val="20"/>
        </w:rPr>
      </w:pPr>
    </w:p>
    <w:p w14:paraId="6A835A4B" w14:textId="32F694B2" w:rsidR="003C7AFD" w:rsidRPr="001E5CB7" w:rsidRDefault="003C7AFD" w:rsidP="00A300EA">
      <w:pPr>
        <w:pStyle w:val="Prrafodelista"/>
        <w:keepNext/>
        <w:numPr>
          <w:ilvl w:val="1"/>
          <w:numId w:val="41"/>
        </w:numPr>
        <w:jc w:val="both"/>
        <w:outlineLvl w:val="3"/>
        <w:rPr>
          <w:rFonts w:ascii="Arial" w:eastAsia="MS Mincho" w:hAnsi="Arial" w:cs="Arial"/>
          <w:color w:val="000000" w:themeColor="text1"/>
          <w:sz w:val="20"/>
          <w:szCs w:val="20"/>
        </w:rPr>
      </w:pPr>
      <w:r w:rsidRPr="001E5CB7">
        <w:rPr>
          <w:rFonts w:ascii="Arial" w:eastAsia="Times New Roman" w:hAnsi="Arial" w:cs="Arial"/>
          <w:b/>
          <w:color w:val="000000" w:themeColor="text1"/>
          <w:sz w:val="20"/>
          <w:szCs w:val="20"/>
          <w:lang w:val="x-none" w:eastAsia="x-none"/>
        </w:rPr>
        <w:t>PARTICIPANTES</w:t>
      </w:r>
      <w:r w:rsidRPr="001E5CB7">
        <w:rPr>
          <w:rFonts w:ascii="Arial" w:eastAsia="Times New Roman" w:hAnsi="Arial" w:cs="Arial"/>
          <w:b/>
          <w:bCs/>
          <w:color w:val="000000" w:themeColor="text1"/>
          <w:spacing w:val="5"/>
          <w:sz w:val="20"/>
          <w:szCs w:val="20"/>
        </w:rPr>
        <w:t xml:space="preserve"> </w:t>
      </w:r>
    </w:p>
    <w:p w14:paraId="4C2BE5DB"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Podrán participar en esta Invitación, todas las personas naturales, jurídicas nacionales invitadas a participar en el presente proceso, individualmente o bajo la modalidad de consorcio o unión temporal, que se encuentren legalmente constituidas y domiciliadas en Colombia, siempre y cuando su objeto social les permita contratar en relación directa con el objeto de la presente Invitación y que no estén incursos en las prohibiciones, inhabilidades e incompatibilidades consagradas en la Constitución Política, en la ley y en el Acuerdo </w:t>
      </w:r>
      <w:proofErr w:type="spellStart"/>
      <w:r w:rsidRPr="001E5CB7">
        <w:rPr>
          <w:rFonts w:ascii="Arial" w:eastAsia="MS Mincho" w:hAnsi="Arial" w:cs="Arial"/>
          <w:color w:val="000000" w:themeColor="text1"/>
          <w:sz w:val="20"/>
          <w:szCs w:val="20"/>
        </w:rPr>
        <w:t>N°</w:t>
      </w:r>
      <w:proofErr w:type="spellEnd"/>
      <w:r w:rsidRPr="001E5CB7">
        <w:rPr>
          <w:rFonts w:ascii="Arial" w:eastAsia="MS Mincho" w:hAnsi="Arial" w:cs="Arial"/>
          <w:color w:val="000000" w:themeColor="text1"/>
          <w:sz w:val="20"/>
          <w:szCs w:val="20"/>
        </w:rPr>
        <w:t xml:space="preserve"> 04 de 2021, por el cual se expidió el Reglamento General de Contratación de la Universidad Militar Nueva Granada.</w:t>
      </w:r>
    </w:p>
    <w:p w14:paraId="4B1DF101" w14:textId="77777777" w:rsidR="003C7AFD" w:rsidRPr="001E5CB7" w:rsidRDefault="003C7AFD" w:rsidP="00CF10CF">
      <w:pPr>
        <w:jc w:val="both"/>
        <w:rPr>
          <w:rFonts w:ascii="Arial" w:eastAsia="MS Mincho" w:hAnsi="Arial" w:cs="Arial"/>
          <w:color w:val="000000" w:themeColor="text1"/>
          <w:sz w:val="20"/>
          <w:szCs w:val="20"/>
        </w:rPr>
      </w:pPr>
    </w:p>
    <w:p w14:paraId="56B38329"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 proponente debe indicar su identificación tributaria e información sobre el régimen de impuesto a las ventas al que pertenece.  </w:t>
      </w:r>
    </w:p>
    <w:p w14:paraId="3FBBA6E4" w14:textId="77777777" w:rsidR="003C7AFD" w:rsidRPr="001E5CB7" w:rsidRDefault="003C7AFD" w:rsidP="00CF10CF">
      <w:pPr>
        <w:jc w:val="both"/>
        <w:rPr>
          <w:rFonts w:ascii="Arial" w:eastAsia="MS Mincho" w:hAnsi="Arial" w:cs="Arial"/>
          <w:color w:val="000000" w:themeColor="text1"/>
          <w:sz w:val="20"/>
          <w:szCs w:val="20"/>
        </w:rPr>
      </w:pPr>
    </w:p>
    <w:p w14:paraId="65E9A271" w14:textId="0F4BBDF6" w:rsidR="003C7AFD" w:rsidRPr="001E5CB7" w:rsidRDefault="003C7AFD" w:rsidP="00A300EA">
      <w:pPr>
        <w:pStyle w:val="Prrafodelista"/>
        <w:keepNext/>
        <w:numPr>
          <w:ilvl w:val="1"/>
          <w:numId w:val="41"/>
        </w:numPr>
        <w:jc w:val="both"/>
        <w:outlineLvl w:val="3"/>
        <w:rPr>
          <w:rFonts w:ascii="Arial" w:hAnsi="Arial" w:cs="Arial"/>
          <w:color w:val="000000" w:themeColor="text1"/>
          <w:sz w:val="20"/>
          <w:szCs w:val="20"/>
          <w:lang w:val="en-US"/>
        </w:rPr>
      </w:pPr>
      <w:r w:rsidRPr="001E5CB7">
        <w:rPr>
          <w:rFonts w:ascii="Arial" w:eastAsia="Times New Roman" w:hAnsi="Arial" w:cs="Arial"/>
          <w:b/>
          <w:color w:val="000000" w:themeColor="text1"/>
          <w:sz w:val="20"/>
          <w:szCs w:val="20"/>
          <w:lang w:val="x-none" w:eastAsia="x-none"/>
        </w:rPr>
        <w:t>PERSONAS</w:t>
      </w:r>
      <w:r w:rsidRPr="001E5CB7">
        <w:rPr>
          <w:rFonts w:ascii="Arial" w:eastAsia="Times New Roman" w:hAnsi="Arial" w:cs="Arial"/>
          <w:b/>
          <w:bCs/>
          <w:color w:val="000000" w:themeColor="text1"/>
          <w:sz w:val="20"/>
          <w:szCs w:val="20"/>
        </w:rPr>
        <w:t xml:space="preserve"> NATURALES</w:t>
      </w:r>
    </w:p>
    <w:p w14:paraId="4F09C6B4"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Arial" w:hAnsi="Arial" w:cs="Arial"/>
          <w:color w:val="000000" w:themeColor="text1"/>
          <w:sz w:val="20"/>
          <w:szCs w:val="20"/>
        </w:rPr>
        <w:t>Podrán participar personas naturales nacionales domiciliadas en Colombia, para lo cual deben anexar:</w:t>
      </w:r>
    </w:p>
    <w:p w14:paraId="4518D8AF" w14:textId="77777777" w:rsidR="003C7AFD" w:rsidRPr="001E5CB7" w:rsidRDefault="003C7AFD" w:rsidP="00CF10CF">
      <w:pPr>
        <w:jc w:val="both"/>
        <w:rPr>
          <w:rFonts w:ascii="Arial" w:eastAsia="MS Mincho" w:hAnsi="Arial" w:cs="Arial"/>
          <w:color w:val="000000" w:themeColor="text1"/>
          <w:sz w:val="20"/>
          <w:szCs w:val="20"/>
        </w:rPr>
      </w:pPr>
    </w:p>
    <w:p w14:paraId="653D7DA0" w14:textId="21EF17B1" w:rsidR="003C7AFD" w:rsidRPr="00940FCB" w:rsidRDefault="003C7AFD" w:rsidP="00F12393">
      <w:pPr>
        <w:numPr>
          <w:ilvl w:val="0"/>
          <w:numId w:val="17"/>
        </w:numPr>
        <w:ind w:left="709" w:hanging="283"/>
        <w:jc w:val="both"/>
        <w:rPr>
          <w:rFonts w:ascii="Arial" w:eastAsia="MS Mincho" w:hAnsi="Arial" w:cs="Arial"/>
          <w:color w:val="000000" w:themeColor="text1"/>
          <w:sz w:val="20"/>
          <w:szCs w:val="20"/>
        </w:rPr>
      </w:pPr>
      <w:r w:rsidRPr="001E5CB7">
        <w:rPr>
          <w:rFonts w:ascii="Arial" w:eastAsia="Arial" w:hAnsi="Arial" w:cs="Arial"/>
          <w:color w:val="000000" w:themeColor="text1"/>
          <w:sz w:val="20"/>
          <w:szCs w:val="20"/>
        </w:rPr>
        <w:t>Fotocopia del documento de identidad</w:t>
      </w:r>
    </w:p>
    <w:p w14:paraId="1D5ABF0B" w14:textId="0675BC84" w:rsidR="00940FCB" w:rsidRPr="001E5CB7" w:rsidRDefault="00500AD6" w:rsidP="00F12393">
      <w:pPr>
        <w:numPr>
          <w:ilvl w:val="0"/>
          <w:numId w:val="17"/>
        </w:numPr>
        <w:ind w:left="709" w:hanging="283"/>
        <w:jc w:val="both"/>
        <w:rPr>
          <w:rFonts w:ascii="Arial" w:eastAsia="MS Mincho" w:hAnsi="Arial" w:cs="Arial"/>
          <w:color w:val="000000" w:themeColor="text1"/>
          <w:sz w:val="20"/>
          <w:szCs w:val="20"/>
        </w:rPr>
      </w:pPr>
      <w:r w:rsidRPr="00500AD6">
        <w:rPr>
          <w:rFonts w:ascii="Arial" w:eastAsia="MS Mincho" w:hAnsi="Arial" w:cs="Arial"/>
          <w:color w:val="000000" w:themeColor="text1"/>
          <w:sz w:val="20"/>
          <w:szCs w:val="20"/>
        </w:rPr>
        <w:t>Fotocopia de la tarjeta profesional como ingeniero civil o arquitecto o en su defecto de la persona que abone el proyecto como ingeniero civil o arquitecto.</w:t>
      </w:r>
    </w:p>
    <w:p w14:paraId="03094AFB" w14:textId="77777777" w:rsidR="003C7AFD" w:rsidRPr="001E5CB7" w:rsidRDefault="003C7AFD" w:rsidP="00F12393">
      <w:pPr>
        <w:numPr>
          <w:ilvl w:val="0"/>
          <w:numId w:val="17"/>
        </w:numPr>
        <w:ind w:left="709" w:hanging="283"/>
        <w:jc w:val="both"/>
        <w:rPr>
          <w:rFonts w:ascii="Arial" w:eastAsia="MS Mincho" w:hAnsi="Arial" w:cs="Arial"/>
          <w:color w:val="000000" w:themeColor="text1"/>
          <w:sz w:val="20"/>
          <w:szCs w:val="20"/>
        </w:rPr>
      </w:pPr>
      <w:r w:rsidRPr="001E5CB7">
        <w:rPr>
          <w:rFonts w:ascii="Arial" w:eastAsia="Arial" w:hAnsi="Arial" w:cs="Arial"/>
          <w:color w:val="000000" w:themeColor="text1"/>
          <w:sz w:val="20"/>
          <w:szCs w:val="20"/>
        </w:rPr>
        <w:t>Registro Único Tributario</w:t>
      </w:r>
    </w:p>
    <w:p w14:paraId="168E2939" w14:textId="77777777" w:rsidR="003C7AFD" w:rsidRPr="001E5CB7" w:rsidRDefault="003C7AFD" w:rsidP="00F12393">
      <w:pPr>
        <w:numPr>
          <w:ilvl w:val="0"/>
          <w:numId w:val="17"/>
        </w:numPr>
        <w:ind w:left="709" w:hanging="283"/>
        <w:jc w:val="both"/>
        <w:rPr>
          <w:rFonts w:ascii="Arial" w:eastAsia="MS Mincho" w:hAnsi="Arial" w:cs="Arial"/>
          <w:color w:val="000000" w:themeColor="text1"/>
          <w:sz w:val="20"/>
          <w:szCs w:val="20"/>
        </w:rPr>
      </w:pPr>
      <w:r w:rsidRPr="001E5CB7">
        <w:rPr>
          <w:rFonts w:ascii="Arial" w:eastAsia="Arial" w:hAnsi="Arial" w:cs="Arial"/>
          <w:color w:val="000000" w:themeColor="text1"/>
          <w:sz w:val="20"/>
          <w:szCs w:val="20"/>
        </w:rPr>
        <w:t>Afiliación al sistema de salud, certificado de pago de aportes a seguridad social y parafiscal.</w:t>
      </w:r>
    </w:p>
    <w:p w14:paraId="66D01F5D" w14:textId="77777777" w:rsidR="003C7AFD" w:rsidRPr="001E5CB7" w:rsidRDefault="003C7AFD" w:rsidP="00F12393">
      <w:pPr>
        <w:numPr>
          <w:ilvl w:val="0"/>
          <w:numId w:val="17"/>
        </w:numPr>
        <w:ind w:left="709" w:hanging="283"/>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Registro Único de Proponentes. </w:t>
      </w:r>
    </w:p>
    <w:p w14:paraId="59501158" w14:textId="77777777" w:rsidR="003C7AFD" w:rsidRPr="001E5CB7" w:rsidRDefault="003C7AFD" w:rsidP="00CF10CF">
      <w:pPr>
        <w:rPr>
          <w:rFonts w:ascii="Arial" w:hAnsi="Arial" w:cs="Arial"/>
          <w:color w:val="000000" w:themeColor="text1"/>
          <w:sz w:val="20"/>
          <w:szCs w:val="20"/>
          <w:lang w:val="en-US"/>
        </w:rPr>
      </w:pPr>
    </w:p>
    <w:p w14:paraId="3DB4A59C" w14:textId="0A64D550" w:rsidR="003C7AFD" w:rsidRPr="001E5CB7" w:rsidRDefault="003C7AFD" w:rsidP="00A300EA">
      <w:pPr>
        <w:pStyle w:val="Prrafodelista"/>
        <w:keepNext/>
        <w:numPr>
          <w:ilvl w:val="1"/>
          <w:numId w:val="41"/>
        </w:numPr>
        <w:jc w:val="both"/>
        <w:outlineLvl w:val="3"/>
        <w:rPr>
          <w:rFonts w:ascii="Arial" w:eastAsia="Arial Unicode MS" w:hAnsi="Arial" w:cs="Arial"/>
          <w:b/>
          <w:color w:val="000000" w:themeColor="text1"/>
          <w:sz w:val="20"/>
          <w:szCs w:val="20"/>
          <w:lang w:eastAsia="es-ES_tradnl"/>
        </w:rPr>
      </w:pPr>
      <w:r w:rsidRPr="001E5CB7">
        <w:rPr>
          <w:rFonts w:ascii="Arial" w:eastAsia="Times New Roman" w:hAnsi="Arial" w:cs="Arial"/>
          <w:b/>
          <w:color w:val="000000" w:themeColor="text1"/>
          <w:sz w:val="20"/>
          <w:szCs w:val="20"/>
          <w:lang w:val="x-none" w:eastAsia="x-none"/>
        </w:rPr>
        <w:t>PERSONAS</w:t>
      </w:r>
      <w:r w:rsidRPr="001E5CB7">
        <w:rPr>
          <w:rFonts w:ascii="Arial" w:eastAsia="Times New Roman" w:hAnsi="Arial" w:cs="Arial"/>
          <w:b/>
          <w:bCs/>
          <w:color w:val="000000" w:themeColor="text1"/>
          <w:spacing w:val="5"/>
          <w:sz w:val="20"/>
          <w:szCs w:val="20"/>
          <w:lang w:val="en-US"/>
        </w:rPr>
        <w:t xml:space="preserve"> </w:t>
      </w:r>
      <w:r w:rsidR="00D7125C" w:rsidRPr="001E5CB7">
        <w:rPr>
          <w:rFonts w:ascii="Arial" w:eastAsia="Times New Roman" w:hAnsi="Arial" w:cs="Arial"/>
          <w:b/>
          <w:bCs/>
          <w:color w:val="000000" w:themeColor="text1"/>
          <w:sz w:val="20"/>
          <w:szCs w:val="20"/>
        </w:rPr>
        <w:t>JURÍDICAS</w:t>
      </w:r>
    </w:p>
    <w:p w14:paraId="56423780"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Los proponentes deben acreditar que se encuentran en capacidad y tienen facultades para desarrollar la actividad objeto de la Invitación.</w:t>
      </w:r>
    </w:p>
    <w:p w14:paraId="4557FD92" w14:textId="77777777" w:rsidR="003C7AFD" w:rsidRPr="001E5CB7" w:rsidRDefault="003C7AFD" w:rsidP="00CF10CF">
      <w:pPr>
        <w:jc w:val="both"/>
        <w:rPr>
          <w:rFonts w:ascii="Arial" w:eastAsia="MS Mincho" w:hAnsi="Arial" w:cs="Arial"/>
          <w:color w:val="000000" w:themeColor="text1"/>
          <w:sz w:val="20"/>
          <w:szCs w:val="20"/>
        </w:rPr>
      </w:pPr>
    </w:p>
    <w:p w14:paraId="5BA79C3C"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Para el efecto deben acreditar:</w:t>
      </w:r>
    </w:p>
    <w:p w14:paraId="48218D9A" w14:textId="77777777" w:rsidR="003C7AFD" w:rsidRPr="001E5CB7" w:rsidRDefault="003C7AFD" w:rsidP="00CF10CF">
      <w:pPr>
        <w:jc w:val="both"/>
        <w:rPr>
          <w:rFonts w:ascii="Arial" w:eastAsia="MS Mincho" w:hAnsi="Arial" w:cs="Arial"/>
          <w:color w:val="000000" w:themeColor="text1"/>
          <w:sz w:val="20"/>
          <w:szCs w:val="20"/>
        </w:rPr>
      </w:pPr>
    </w:p>
    <w:p w14:paraId="4A4224B0" w14:textId="77777777" w:rsidR="003C7AFD" w:rsidRPr="001E5CB7" w:rsidRDefault="003C7AFD" w:rsidP="00317013">
      <w:pPr>
        <w:numPr>
          <w:ilvl w:val="0"/>
          <w:numId w:val="3"/>
        </w:numPr>
        <w:ind w:left="709"/>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el objeto social les permite presentar la respectiva propuesta y celebrar el contrato objeto del presente proceso de selección.</w:t>
      </w:r>
    </w:p>
    <w:p w14:paraId="6686424F" w14:textId="77777777" w:rsidR="003C7AFD" w:rsidRPr="001E5CB7" w:rsidRDefault="003C7AFD" w:rsidP="00CF10CF">
      <w:pPr>
        <w:ind w:left="709"/>
        <w:jc w:val="both"/>
        <w:rPr>
          <w:rFonts w:ascii="Arial" w:eastAsia="MS Mincho" w:hAnsi="Arial" w:cs="Arial"/>
          <w:color w:val="000000" w:themeColor="text1"/>
          <w:sz w:val="20"/>
          <w:szCs w:val="20"/>
        </w:rPr>
      </w:pPr>
    </w:p>
    <w:p w14:paraId="47AAD0C0" w14:textId="77777777" w:rsidR="003C7AFD" w:rsidRPr="001E5CB7" w:rsidRDefault="003C7AFD" w:rsidP="00317013">
      <w:pPr>
        <w:numPr>
          <w:ilvl w:val="0"/>
          <w:numId w:val="3"/>
        </w:numPr>
        <w:ind w:left="709"/>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el representante legal tiene facultades suficientes para presentar la propuesta y firmar el respectivo contrato.</w:t>
      </w:r>
    </w:p>
    <w:p w14:paraId="7F173FD8" w14:textId="77777777" w:rsidR="003C7AFD" w:rsidRPr="001E5CB7" w:rsidRDefault="003C7AFD" w:rsidP="00CF10CF">
      <w:pPr>
        <w:ind w:left="709"/>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 </w:t>
      </w:r>
    </w:p>
    <w:p w14:paraId="39F94977" w14:textId="77777777" w:rsidR="003C7AFD" w:rsidRPr="001E5CB7" w:rsidRDefault="003C7AFD" w:rsidP="00317013">
      <w:pPr>
        <w:numPr>
          <w:ilvl w:val="0"/>
          <w:numId w:val="3"/>
        </w:numPr>
        <w:suppressAutoHyphens/>
        <w:ind w:left="720"/>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lastRenderedPageBreak/>
        <w:t xml:space="preserve">Que la duración de la persona jurídica será igual a la del plazo de ejecución del contrato y </w:t>
      </w:r>
      <w:r w:rsidRPr="001E5CB7">
        <w:rPr>
          <w:rFonts w:ascii="Arial" w:eastAsia="Arial Unicode MS" w:hAnsi="Arial" w:cs="Arial"/>
          <w:color w:val="000000" w:themeColor="text1"/>
          <w:sz w:val="20"/>
          <w:szCs w:val="20"/>
          <w:lang w:val="es-ES_tradnl" w:eastAsia="es-ES_tradnl"/>
        </w:rPr>
        <w:t>cinco (5) años más.</w:t>
      </w:r>
      <w:r w:rsidRPr="001E5CB7">
        <w:rPr>
          <w:rFonts w:ascii="Arial" w:eastAsia="MS Mincho" w:hAnsi="Arial" w:cs="Arial"/>
          <w:color w:val="000000" w:themeColor="text1"/>
          <w:sz w:val="20"/>
          <w:szCs w:val="20"/>
        </w:rPr>
        <w:t xml:space="preserve"> </w:t>
      </w:r>
    </w:p>
    <w:p w14:paraId="2B8427C8" w14:textId="77777777" w:rsidR="003C7AFD" w:rsidRPr="001E5CB7" w:rsidRDefault="003C7AFD" w:rsidP="00CF10CF">
      <w:pPr>
        <w:ind w:left="720"/>
        <w:jc w:val="both"/>
        <w:rPr>
          <w:rFonts w:ascii="Arial" w:eastAsia="MS Mincho" w:hAnsi="Arial" w:cs="Arial"/>
          <w:color w:val="000000" w:themeColor="text1"/>
          <w:sz w:val="20"/>
          <w:szCs w:val="20"/>
        </w:rPr>
      </w:pPr>
    </w:p>
    <w:p w14:paraId="07F6FD6D" w14:textId="636972D1" w:rsidR="003C7AFD" w:rsidRPr="001E5CB7" w:rsidRDefault="003C7AFD" w:rsidP="00CF10CF">
      <w:pPr>
        <w:suppressAutoHyphen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Lo anterior se verificará en el certificado de existencia y representación legal expedido por la Cámara de Comercio y/o documento legal idóneo, con vigencia anterior no mayor a un mes a la fecha de cierre de la presente Invitación</w:t>
      </w:r>
      <w:r w:rsidR="00D7125C" w:rsidRPr="001E5CB7">
        <w:rPr>
          <w:rFonts w:ascii="Arial" w:eastAsia="MS Mincho" w:hAnsi="Arial" w:cs="Arial"/>
          <w:color w:val="000000" w:themeColor="text1"/>
          <w:sz w:val="20"/>
          <w:szCs w:val="20"/>
        </w:rPr>
        <w:t>.</w:t>
      </w:r>
    </w:p>
    <w:p w14:paraId="2964E2F1" w14:textId="77777777" w:rsidR="003C7AFD" w:rsidRPr="001E5CB7" w:rsidRDefault="003C7AFD" w:rsidP="00CF10CF">
      <w:pPr>
        <w:suppressAutoHyphens/>
        <w:jc w:val="both"/>
        <w:rPr>
          <w:rFonts w:ascii="Arial" w:eastAsia="Arial Unicode MS" w:hAnsi="Arial" w:cs="Arial"/>
          <w:color w:val="000000" w:themeColor="text1"/>
          <w:sz w:val="20"/>
          <w:szCs w:val="20"/>
          <w:lang w:eastAsia="es-ES_tradnl"/>
        </w:rPr>
      </w:pPr>
    </w:p>
    <w:p w14:paraId="1E62EEB3" w14:textId="24002373" w:rsidR="003C7AFD" w:rsidRPr="001E5CB7" w:rsidRDefault="003C7AFD" w:rsidP="00A300EA">
      <w:pPr>
        <w:pStyle w:val="Prrafodelista"/>
        <w:keepNext/>
        <w:numPr>
          <w:ilvl w:val="1"/>
          <w:numId w:val="41"/>
        </w:numPr>
        <w:jc w:val="both"/>
        <w:outlineLvl w:val="3"/>
        <w:rPr>
          <w:rFonts w:ascii="Arial" w:eastAsia="Times New Roman" w:hAnsi="Arial" w:cs="Arial"/>
          <w:b/>
          <w:bCs/>
          <w:color w:val="000000" w:themeColor="text1"/>
          <w:spacing w:val="5"/>
          <w:sz w:val="20"/>
          <w:szCs w:val="20"/>
          <w:lang w:val="en-US"/>
        </w:rPr>
      </w:pPr>
      <w:r w:rsidRPr="001E5CB7">
        <w:rPr>
          <w:rFonts w:ascii="Arial" w:eastAsia="Times New Roman" w:hAnsi="Arial" w:cs="Arial"/>
          <w:b/>
          <w:color w:val="000000" w:themeColor="text1"/>
          <w:sz w:val="20"/>
          <w:szCs w:val="20"/>
          <w:lang w:val="x-none" w:eastAsia="x-none"/>
        </w:rPr>
        <w:t>CONSORCIOS</w:t>
      </w:r>
      <w:r w:rsidRPr="001E5CB7">
        <w:rPr>
          <w:rFonts w:ascii="Arial" w:eastAsia="Times New Roman" w:hAnsi="Arial" w:cs="Arial"/>
          <w:b/>
          <w:bCs/>
          <w:color w:val="000000" w:themeColor="text1"/>
          <w:spacing w:val="5"/>
          <w:sz w:val="20"/>
          <w:szCs w:val="20"/>
          <w:lang w:val="en-US"/>
        </w:rPr>
        <w:t xml:space="preserve"> O </w:t>
      </w:r>
      <w:r w:rsidRPr="001E5CB7">
        <w:rPr>
          <w:rFonts w:ascii="Arial" w:eastAsia="Times New Roman" w:hAnsi="Arial" w:cs="Arial"/>
          <w:b/>
          <w:bCs/>
          <w:color w:val="000000" w:themeColor="text1"/>
          <w:sz w:val="20"/>
          <w:szCs w:val="20"/>
        </w:rPr>
        <w:t>UNIONES</w:t>
      </w:r>
      <w:r w:rsidRPr="001E5CB7">
        <w:rPr>
          <w:rFonts w:ascii="Arial" w:eastAsia="Times New Roman" w:hAnsi="Arial" w:cs="Arial"/>
          <w:b/>
          <w:bCs/>
          <w:color w:val="000000" w:themeColor="text1"/>
          <w:spacing w:val="5"/>
          <w:sz w:val="20"/>
          <w:szCs w:val="20"/>
          <w:lang w:val="en-US"/>
        </w:rPr>
        <w:t xml:space="preserve"> </w:t>
      </w:r>
      <w:r w:rsidRPr="001E5CB7">
        <w:rPr>
          <w:rFonts w:ascii="Arial" w:eastAsia="Times New Roman" w:hAnsi="Arial" w:cs="Arial"/>
          <w:b/>
          <w:bCs/>
          <w:color w:val="000000" w:themeColor="text1"/>
          <w:sz w:val="20"/>
          <w:szCs w:val="20"/>
        </w:rPr>
        <w:t>TEMPORALES</w:t>
      </w:r>
      <w:r w:rsidRPr="001E5CB7">
        <w:rPr>
          <w:rFonts w:ascii="Arial" w:eastAsia="Times New Roman" w:hAnsi="Arial" w:cs="Arial"/>
          <w:b/>
          <w:bCs/>
          <w:color w:val="000000" w:themeColor="text1"/>
          <w:spacing w:val="5"/>
          <w:sz w:val="20"/>
          <w:szCs w:val="20"/>
          <w:lang w:val="en-US"/>
        </w:rPr>
        <w:t xml:space="preserve"> </w:t>
      </w:r>
    </w:p>
    <w:p w14:paraId="51B68503"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Los proponentes que participen como Consorcios o Uniones Temporales deberán acreditar lo siguiente:</w:t>
      </w:r>
    </w:p>
    <w:p w14:paraId="6219A4AC" w14:textId="77777777" w:rsidR="003C7AFD" w:rsidRPr="001E5CB7" w:rsidRDefault="003C7AFD" w:rsidP="00CF10CF">
      <w:pPr>
        <w:jc w:val="both"/>
        <w:rPr>
          <w:rFonts w:ascii="Arial" w:eastAsia="MS Mincho" w:hAnsi="Arial" w:cs="Arial"/>
          <w:color w:val="000000" w:themeColor="text1"/>
          <w:sz w:val="20"/>
          <w:szCs w:val="20"/>
        </w:rPr>
      </w:pPr>
    </w:p>
    <w:p w14:paraId="0CCF397F" w14:textId="45AD2EB2" w:rsidR="003C7AFD" w:rsidRPr="001E5CB7" w:rsidRDefault="003C7AFD" w:rsidP="00317013">
      <w:pPr>
        <w:numPr>
          <w:ilvl w:val="0"/>
          <w:numId w:val="4"/>
        </w:numPr>
        <w:tabs>
          <w:tab w:val="num" w:pos="284"/>
        </w:tabs>
        <w:ind w:left="284" w:hanging="284"/>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 existencia del Consorcio o de la Unión Temporal mediante un documento de constitución indicando si su participación es a título de uno de éstos. </w:t>
      </w:r>
      <w:r w:rsidRPr="001E5CB7">
        <w:rPr>
          <w:rFonts w:ascii="Arial" w:eastAsia="MS Mincho" w:hAnsi="Arial" w:cs="Arial"/>
          <w:color w:val="000000" w:themeColor="text1"/>
          <w:sz w:val="20"/>
          <w:szCs w:val="20"/>
          <w:u w:val="single"/>
        </w:rPr>
        <w:t>Para el caso de la Unión Temporal deberán señalar los términos y extensión de su participación en la propuesta y en la ejecución del contrato.</w:t>
      </w:r>
      <w:r w:rsidRPr="001E5CB7">
        <w:rPr>
          <w:rFonts w:ascii="Arial" w:eastAsia="MS Mincho" w:hAnsi="Arial" w:cs="Arial"/>
          <w:color w:val="000000" w:themeColor="text1"/>
          <w:sz w:val="20"/>
          <w:szCs w:val="20"/>
        </w:rPr>
        <w:t xml:space="preserve"> Tal participación no podrá ser modificada sin el consentimiento previo y escrito de la Universidad Militar Nueva Granada. En el caso de no existir claridad sobre los términos y extensión de la participación de cada uno de los miembros de la Unión Temporal, se asumirá que se trata de un Consorcio. Igualmente, se deberán señalar las reglas básicas que regulan las relaciones entre ellos y el alcance de su responsabilidad. </w:t>
      </w:r>
    </w:p>
    <w:p w14:paraId="04DD7CE8" w14:textId="77777777" w:rsidR="003C7AFD" w:rsidRPr="001E5CB7" w:rsidRDefault="003C7AFD" w:rsidP="00CF10CF">
      <w:pPr>
        <w:tabs>
          <w:tab w:val="num" w:pos="284"/>
        </w:tabs>
        <w:ind w:left="284" w:hanging="284"/>
        <w:jc w:val="both"/>
        <w:rPr>
          <w:rFonts w:ascii="Arial" w:eastAsia="MS Mincho" w:hAnsi="Arial" w:cs="Arial"/>
          <w:color w:val="000000" w:themeColor="text1"/>
          <w:sz w:val="20"/>
          <w:szCs w:val="20"/>
        </w:rPr>
      </w:pPr>
    </w:p>
    <w:p w14:paraId="400D737F" w14:textId="77777777" w:rsidR="003C7AFD" w:rsidRPr="001E5CB7" w:rsidRDefault="003C7AFD" w:rsidP="00317013">
      <w:pPr>
        <w:numPr>
          <w:ilvl w:val="0"/>
          <w:numId w:val="4"/>
        </w:numPr>
        <w:tabs>
          <w:tab w:val="num" w:pos="284"/>
        </w:tabs>
        <w:ind w:left="284" w:hanging="284"/>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El nombramiento de un representante único (principal y suplente) de todas las personas que integran el Consorcio o Unión Temporal mediante poder, con facultades suficientes para representarlos tanto en la presentación de la propuesta como para la firma, ejecución y liquidación del contrato.</w:t>
      </w:r>
    </w:p>
    <w:p w14:paraId="5F14B736" w14:textId="77777777" w:rsidR="003C7AFD" w:rsidRPr="001E5CB7" w:rsidRDefault="003C7AFD" w:rsidP="00CF10CF">
      <w:pPr>
        <w:tabs>
          <w:tab w:val="num" w:pos="284"/>
        </w:tabs>
        <w:ind w:left="284" w:hanging="284"/>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 </w:t>
      </w:r>
    </w:p>
    <w:p w14:paraId="38C577EC" w14:textId="77777777" w:rsidR="003C7AFD" w:rsidRPr="001E5CB7" w:rsidRDefault="003C7AFD" w:rsidP="00317013">
      <w:pPr>
        <w:numPr>
          <w:ilvl w:val="0"/>
          <w:numId w:val="4"/>
        </w:numPr>
        <w:tabs>
          <w:tab w:val="num" w:pos="284"/>
        </w:tabs>
        <w:ind w:left="284" w:hanging="284"/>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 existencia, representación legal y capacidad jurídica de cada uno de los integrantes del Consorcio o Unión Temporal y de sus representantes para la constitución del Consorcio o Unión Temporal, como para la presentación de la propuesta, la celebración, ejecución y liquidación del contrato a través de la forma de asociación escogida. </w:t>
      </w:r>
    </w:p>
    <w:p w14:paraId="0A966264" w14:textId="77777777" w:rsidR="003C7AFD" w:rsidRPr="001E5CB7" w:rsidRDefault="003C7AFD" w:rsidP="00CF10CF">
      <w:pPr>
        <w:tabs>
          <w:tab w:val="num" w:pos="284"/>
        </w:tabs>
        <w:ind w:left="284" w:hanging="284"/>
        <w:contextualSpacing/>
        <w:jc w:val="both"/>
        <w:rPr>
          <w:rFonts w:ascii="Arial" w:eastAsia="Times New Roman" w:hAnsi="Arial" w:cs="Arial"/>
          <w:color w:val="000000" w:themeColor="text1"/>
          <w:sz w:val="20"/>
          <w:szCs w:val="20"/>
          <w:lang w:val="es-ES"/>
        </w:rPr>
      </w:pPr>
    </w:p>
    <w:p w14:paraId="46495F02" w14:textId="77777777" w:rsidR="003C7AFD" w:rsidRPr="001E5CB7" w:rsidRDefault="003C7AFD" w:rsidP="00317013">
      <w:pPr>
        <w:numPr>
          <w:ilvl w:val="0"/>
          <w:numId w:val="4"/>
        </w:numPr>
        <w:tabs>
          <w:tab w:val="num" w:pos="284"/>
        </w:tabs>
        <w:ind w:left="284" w:hanging="284"/>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Los consorcios o uniones temporales deberán acreditar que su duración no será</w:t>
      </w:r>
      <w:r w:rsidRPr="001E5CB7">
        <w:rPr>
          <w:rFonts w:ascii="Arial" w:eastAsia="MS Mincho" w:hAnsi="Arial" w:cs="Arial"/>
          <w:color w:val="000000" w:themeColor="text1"/>
          <w:spacing w:val="-3"/>
          <w:sz w:val="20"/>
          <w:szCs w:val="20"/>
        </w:rPr>
        <w:t xml:space="preserve"> inferior a la duración del contrato y dos (2) años más.</w:t>
      </w:r>
      <w:r w:rsidRPr="001E5CB7">
        <w:rPr>
          <w:rFonts w:ascii="Arial" w:eastAsia="MS Mincho" w:hAnsi="Arial" w:cs="Arial"/>
          <w:color w:val="000000" w:themeColor="text1"/>
          <w:sz w:val="20"/>
          <w:szCs w:val="20"/>
        </w:rPr>
        <w:t xml:space="preserve"> </w:t>
      </w:r>
    </w:p>
    <w:p w14:paraId="07CEB0EA" w14:textId="77777777" w:rsidR="003C7AFD" w:rsidRPr="001E5CB7" w:rsidRDefault="003C7AFD" w:rsidP="00CF10CF">
      <w:pPr>
        <w:ind w:left="720"/>
        <w:contextualSpacing/>
        <w:jc w:val="both"/>
        <w:rPr>
          <w:rFonts w:ascii="Arial" w:eastAsia="Times New Roman" w:hAnsi="Arial" w:cs="Arial"/>
          <w:color w:val="000000" w:themeColor="text1"/>
          <w:sz w:val="20"/>
          <w:szCs w:val="20"/>
          <w:lang w:val="es-ES"/>
        </w:rPr>
      </w:pPr>
    </w:p>
    <w:p w14:paraId="1F65A4AD" w14:textId="5C177E19"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Para acreditar los requisitos señalados en los literales anteriores, el proponente deberá anexar el documento de su constitución en el que consten los acuerdos que regulan las relaciones de sus integrantes, el término de duración del Consorcio o Unión Temporal, el objeto, duración y obligaciones fruto del acuerdo, en los cuales se contemple la suscripción, ejecución y liquidación del Contrato objeto de esta Invitación. Igualmente deberá establecer la dirección, teléfono, </w:t>
      </w:r>
      <w:r w:rsidR="00637D37">
        <w:rPr>
          <w:rFonts w:ascii="Arial" w:eastAsia="MS Mincho" w:hAnsi="Arial" w:cs="Arial"/>
          <w:color w:val="000000" w:themeColor="text1"/>
          <w:sz w:val="20"/>
          <w:szCs w:val="20"/>
        </w:rPr>
        <w:t xml:space="preserve">correo electrónico </w:t>
      </w:r>
      <w:r w:rsidRPr="001E5CB7">
        <w:rPr>
          <w:rFonts w:ascii="Arial" w:eastAsia="MS Mincho" w:hAnsi="Arial" w:cs="Arial"/>
          <w:color w:val="000000" w:themeColor="text1"/>
          <w:sz w:val="20"/>
          <w:szCs w:val="20"/>
        </w:rPr>
        <w:t>y nombre del representante legal.</w:t>
      </w:r>
    </w:p>
    <w:p w14:paraId="196B4602" w14:textId="77777777" w:rsidR="003C7AFD" w:rsidRPr="001E5CB7" w:rsidRDefault="003C7AFD" w:rsidP="00CF10CF">
      <w:pPr>
        <w:jc w:val="both"/>
        <w:rPr>
          <w:rFonts w:ascii="Arial" w:eastAsia="MS Mincho" w:hAnsi="Arial" w:cs="Arial"/>
          <w:color w:val="000000" w:themeColor="text1"/>
          <w:sz w:val="20"/>
          <w:szCs w:val="20"/>
        </w:rPr>
      </w:pPr>
    </w:p>
    <w:p w14:paraId="4369874E"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 requisito previsto en el Literal b) se acreditará mediante la presentación de un poder debidamente otorgado a un representante común (principal y suplente), con las facultades suficientes para actuar, obligar y responsabilizar a todos y cada uno de los integrantes del Consorcio o Unión Temporal. El poder podrá ser otorgado en el mismo acto o documento de constitución. </w:t>
      </w:r>
    </w:p>
    <w:p w14:paraId="4278873D"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 </w:t>
      </w:r>
    </w:p>
    <w:p w14:paraId="24E90913"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lastRenderedPageBreak/>
        <w:t xml:space="preserve">El requisito previsto en el literal c) se acreditará para cada una de las personas que formen parte del Consorcio o Unión Temporal. En los casos en que conforme con los documentos corporativos de los integrantes del proponente, el representante legal de uno o más de ellos, requiera autorización para presentar propuesta o suscribir el contrato, se deberá aportar </w:t>
      </w:r>
      <w:proofErr w:type="gramStart"/>
      <w:r w:rsidRPr="001E5CB7">
        <w:rPr>
          <w:rFonts w:ascii="Arial" w:eastAsia="MS Mincho" w:hAnsi="Arial" w:cs="Arial"/>
          <w:color w:val="000000" w:themeColor="text1"/>
          <w:sz w:val="20"/>
          <w:szCs w:val="20"/>
        </w:rPr>
        <w:t>conjuntamente con</w:t>
      </w:r>
      <w:proofErr w:type="gramEnd"/>
      <w:r w:rsidRPr="001E5CB7">
        <w:rPr>
          <w:rFonts w:ascii="Arial" w:eastAsia="MS Mincho" w:hAnsi="Arial" w:cs="Arial"/>
          <w:color w:val="000000" w:themeColor="text1"/>
          <w:sz w:val="20"/>
          <w:szCs w:val="20"/>
        </w:rPr>
        <w:t xml:space="preserve"> el documento de constitución de consorcio o unión temporal el documento de autorización expedido por el órgano corporativo correspondiente.</w:t>
      </w:r>
    </w:p>
    <w:p w14:paraId="3256C0BF" w14:textId="77777777" w:rsidR="007A0315" w:rsidRPr="001E5CB7" w:rsidRDefault="007A0315" w:rsidP="00CF10CF">
      <w:pPr>
        <w:jc w:val="both"/>
        <w:rPr>
          <w:rFonts w:ascii="Arial" w:eastAsia="MS Mincho" w:hAnsi="Arial" w:cs="Arial"/>
          <w:color w:val="000000" w:themeColor="text1"/>
          <w:sz w:val="20"/>
          <w:szCs w:val="20"/>
        </w:rPr>
      </w:pPr>
    </w:p>
    <w:p w14:paraId="3AE5959F" w14:textId="77777777" w:rsidR="007A0315" w:rsidRPr="001E5CB7" w:rsidRDefault="007A0315" w:rsidP="007A0315">
      <w:pPr>
        <w:suppressAutoHyphens/>
        <w:jc w:val="both"/>
        <w:rPr>
          <w:rFonts w:ascii="Arial" w:eastAsia="Arial Unicode MS" w:hAnsi="Arial" w:cs="Arial"/>
          <w:b/>
          <w:color w:val="000000" w:themeColor="text1"/>
          <w:sz w:val="20"/>
          <w:szCs w:val="20"/>
          <w:lang w:val="es-ES_tradnl" w:eastAsia="es-ES_tradnl"/>
        </w:rPr>
      </w:pPr>
      <w:r w:rsidRPr="001E5CB7">
        <w:rPr>
          <w:rFonts w:ascii="Arial" w:eastAsia="MS Mincho" w:hAnsi="Arial" w:cs="Arial"/>
          <w:b/>
          <w:color w:val="000000" w:themeColor="text1"/>
          <w:sz w:val="20"/>
          <w:szCs w:val="20"/>
          <w:u w:val="single"/>
          <w:lang w:val="es-ES_tradnl"/>
        </w:rPr>
        <w:t>Cada uno de los integrantes del Consorcio o la Unión Temporal deberá presentar los documentos jurídicos, financieros y técnicos solicitados a los OFERENTES individuales.</w:t>
      </w:r>
    </w:p>
    <w:p w14:paraId="1B0DF68C" w14:textId="77777777" w:rsidR="003C7AFD" w:rsidRPr="001E5CB7" w:rsidRDefault="003C7AFD" w:rsidP="00CF1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MS Mincho" w:hAnsi="Arial" w:cs="Arial"/>
          <w:color w:val="000000" w:themeColor="text1"/>
          <w:sz w:val="20"/>
          <w:szCs w:val="20"/>
        </w:rPr>
      </w:pPr>
    </w:p>
    <w:p w14:paraId="01B807C5" w14:textId="7AC6B76A" w:rsidR="003C7AFD" w:rsidRPr="001E5CB7" w:rsidRDefault="003C7AFD" w:rsidP="00A300EA">
      <w:pPr>
        <w:pStyle w:val="Prrafodelista"/>
        <w:keepNext/>
        <w:numPr>
          <w:ilvl w:val="1"/>
          <w:numId w:val="41"/>
        </w:numPr>
        <w:jc w:val="both"/>
        <w:outlineLvl w:val="3"/>
        <w:rPr>
          <w:rFonts w:ascii="Arial" w:eastAsia="Times New Roman" w:hAnsi="Arial" w:cs="Arial"/>
          <w:b/>
          <w:bCs/>
          <w:color w:val="000000" w:themeColor="text1"/>
          <w:sz w:val="20"/>
          <w:szCs w:val="20"/>
          <w:lang w:val="en-US"/>
        </w:rPr>
      </w:pPr>
      <w:r w:rsidRPr="001E5CB7">
        <w:rPr>
          <w:rFonts w:ascii="Arial" w:eastAsia="Times New Roman" w:hAnsi="Arial" w:cs="Arial"/>
          <w:b/>
          <w:bCs/>
          <w:color w:val="000000" w:themeColor="text1"/>
          <w:sz w:val="20"/>
          <w:szCs w:val="20"/>
        </w:rPr>
        <w:t>CONDICIONES</w:t>
      </w:r>
      <w:r w:rsidRPr="001E5CB7">
        <w:rPr>
          <w:rFonts w:ascii="Arial" w:eastAsia="Times New Roman" w:hAnsi="Arial" w:cs="Arial"/>
          <w:b/>
          <w:bCs/>
          <w:color w:val="000000" w:themeColor="text1"/>
          <w:spacing w:val="5"/>
          <w:sz w:val="20"/>
          <w:szCs w:val="20"/>
          <w:lang w:val="en-US"/>
        </w:rPr>
        <w:t xml:space="preserve"> DE LA </w:t>
      </w:r>
      <w:r w:rsidRPr="001E5CB7">
        <w:rPr>
          <w:rFonts w:ascii="Arial" w:eastAsia="Times New Roman" w:hAnsi="Arial" w:cs="Arial"/>
          <w:b/>
          <w:bCs/>
          <w:color w:val="000000" w:themeColor="text1"/>
          <w:sz w:val="20"/>
          <w:szCs w:val="20"/>
        </w:rPr>
        <w:t>PROPUESTA</w:t>
      </w:r>
      <w:r w:rsidRPr="001E5CB7">
        <w:rPr>
          <w:rFonts w:ascii="Arial" w:eastAsia="Times New Roman" w:hAnsi="Arial" w:cs="Arial"/>
          <w:b/>
          <w:bCs/>
          <w:color w:val="000000" w:themeColor="text1"/>
          <w:spacing w:val="5"/>
          <w:sz w:val="20"/>
          <w:szCs w:val="20"/>
        </w:rPr>
        <w:t xml:space="preserve"> </w:t>
      </w:r>
    </w:p>
    <w:p w14:paraId="2BD47F12" w14:textId="77777777" w:rsidR="003C7AFD" w:rsidRPr="001E5CB7" w:rsidRDefault="003C7AFD" w:rsidP="00CF10CF">
      <w:pPr>
        <w:tabs>
          <w:tab w:val="left" w:pos="0"/>
        </w:tabs>
        <w:jc w:val="both"/>
        <w:rPr>
          <w:rFonts w:ascii="Arial" w:eastAsia="Arial Unicode MS" w:hAnsi="Arial" w:cs="Arial"/>
          <w:bCs/>
          <w:color w:val="000000" w:themeColor="text1"/>
          <w:sz w:val="20"/>
          <w:szCs w:val="20"/>
          <w:lang w:eastAsia="es-ES_tradnl"/>
        </w:rPr>
      </w:pPr>
      <w:r w:rsidRPr="001E5CB7">
        <w:rPr>
          <w:rFonts w:ascii="Arial" w:eastAsia="Arial Unicode MS" w:hAnsi="Arial" w:cs="Arial"/>
          <w:bCs/>
          <w:color w:val="000000" w:themeColor="text1"/>
          <w:sz w:val="20"/>
          <w:szCs w:val="20"/>
          <w:lang w:eastAsia="es-ES_tradnl"/>
        </w:rPr>
        <w:t>El proponente deberá hacer lectura de los requisitos establecidos en el presente pliego de condiciones.</w:t>
      </w:r>
    </w:p>
    <w:p w14:paraId="121BA3E8" w14:textId="77777777" w:rsidR="003C7AFD" w:rsidRPr="001E5CB7" w:rsidRDefault="003C7AFD" w:rsidP="00CF10CF">
      <w:pPr>
        <w:tabs>
          <w:tab w:val="left" w:pos="0"/>
          <w:tab w:val="left" w:pos="2790"/>
        </w:tabs>
        <w:jc w:val="both"/>
        <w:rPr>
          <w:rFonts w:ascii="Arial" w:eastAsia="Arial Unicode MS" w:hAnsi="Arial" w:cs="Arial"/>
          <w:bCs/>
          <w:color w:val="000000" w:themeColor="text1"/>
          <w:sz w:val="20"/>
          <w:szCs w:val="20"/>
          <w:lang w:eastAsia="es-ES_tradnl"/>
        </w:rPr>
      </w:pPr>
      <w:r w:rsidRPr="001E5CB7">
        <w:rPr>
          <w:rFonts w:ascii="Arial" w:eastAsia="Arial Unicode MS" w:hAnsi="Arial" w:cs="Arial"/>
          <w:bCs/>
          <w:color w:val="000000" w:themeColor="text1"/>
          <w:sz w:val="20"/>
          <w:szCs w:val="20"/>
          <w:lang w:eastAsia="es-ES_tradnl"/>
        </w:rPr>
        <w:tab/>
      </w:r>
    </w:p>
    <w:p w14:paraId="496BC5B9" w14:textId="77777777" w:rsidR="003C7AFD" w:rsidRPr="001E5CB7" w:rsidRDefault="003C7AFD" w:rsidP="00CF10CF">
      <w:pPr>
        <w:tabs>
          <w:tab w:val="left" w:pos="0"/>
        </w:tabs>
        <w:jc w:val="both"/>
        <w:rPr>
          <w:rFonts w:ascii="Arial" w:eastAsia="Arial Unicode MS" w:hAnsi="Arial" w:cs="Arial"/>
          <w:bCs/>
          <w:color w:val="000000" w:themeColor="text1"/>
          <w:sz w:val="20"/>
          <w:szCs w:val="20"/>
          <w:lang w:eastAsia="es-ES_tradnl"/>
        </w:rPr>
      </w:pPr>
      <w:r w:rsidRPr="001E5CB7">
        <w:rPr>
          <w:rFonts w:ascii="Arial" w:eastAsia="Arial Unicode MS" w:hAnsi="Arial" w:cs="Arial"/>
          <w:bCs/>
          <w:color w:val="000000" w:themeColor="text1"/>
          <w:sz w:val="20"/>
          <w:szCs w:val="20"/>
          <w:lang w:eastAsia="es-ES_tradnl"/>
        </w:rPr>
        <w:t>La presentación de la propuesta por el proponente, constituye evidencia que estudió las especificaciones, los formatos y demás documentos de la Invitación, que recibió las aclaraciones necesarias sobre las inquietudes o dudas previamente consultadas y que ha aceptado que el contenido de este pliego de condiciones es completo, compatible y adecuado para identificar el alcance del objeto y que ha tenido en cuenta todo lo anterior para definir las obligaciones que se adquieren por virtud de la propuesta que presenta.</w:t>
      </w:r>
    </w:p>
    <w:p w14:paraId="468D2283" w14:textId="77777777" w:rsidR="003C7AFD" w:rsidRPr="001E5CB7" w:rsidRDefault="003C7AFD" w:rsidP="00CF10CF">
      <w:pPr>
        <w:tabs>
          <w:tab w:val="left" w:pos="0"/>
        </w:tabs>
        <w:jc w:val="both"/>
        <w:rPr>
          <w:rFonts w:ascii="Arial" w:eastAsia="Arial Unicode MS" w:hAnsi="Arial" w:cs="Arial"/>
          <w:bCs/>
          <w:color w:val="000000" w:themeColor="text1"/>
          <w:sz w:val="20"/>
          <w:szCs w:val="20"/>
          <w:lang w:eastAsia="es-ES_tradnl"/>
        </w:rPr>
      </w:pPr>
    </w:p>
    <w:p w14:paraId="2F71C4B9"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Así mismo la propuesta debe presentarse de la siguiente forma:</w:t>
      </w:r>
    </w:p>
    <w:p w14:paraId="3A94AB79" w14:textId="77777777" w:rsidR="003C7AFD" w:rsidRPr="001E5CB7" w:rsidRDefault="003C7AFD" w:rsidP="00CF10CF">
      <w:pPr>
        <w:jc w:val="both"/>
        <w:rPr>
          <w:rFonts w:ascii="Arial" w:eastAsia="MS Mincho" w:hAnsi="Arial" w:cs="Arial"/>
          <w:color w:val="000000" w:themeColor="text1"/>
          <w:sz w:val="20"/>
          <w:szCs w:val="20"/>
        </w:rPr>
      </w:pPr>
    </w:p>
    <w:p w14:paraId="7483189F" w14:textId="77777777" w:rsidR="003C7AFD" w:rsidRPr="001E5CB7" w:rsidRDefault="003C7AFD" w:rsidP="00317013">
      <w:pPr>
        <w:numPr>
          <w:ilvl w:val="0"/>
          <w:numId w:val="5"/>
        </w:numPr>
        <w:tabs>
          <w:tab w:val="left" w:pos="567"/>
        </w:tabs>
        <w:ind w:left="567" w:hanging="567"/>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El idioma oficial durante el proceso es el español.</w:t>
      </w:r>
    </w:p>
    <w:p w14:paraId="70C2BF6D" w14:textId="77777777" w:rsidR="000F07A4" w:rsidRDefault="003C7AFD" w:rsidP="00317013">
      <w:pPr>
        <w:numPr>
          <w:ilvl w:val="0"/>
          <w:numId w:val="5"/>
        </w:numPr>
        <w:tabs>
          <w:tab w:val="left" w:pos="567"/>
        </w:tabs>
        <w:ind w:left="567" w:hanging="56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propuesta deberá estar foliada (sin importar su contenido o materia), en estricto orden numérico, consecutivo y ascendente (no se podrán utilizar letras ni subdivisiones) incluyendo en cada ejemplar los documentos, requisitos y anexos exigidos en el pliego de condiciones</w:t>
      </w:r>
      <w:r w:rsidR="000F07A4">
        <w:rPr>
          <w:rFonts w:ascii="Arial" w:eastAsia="MS Mincho" w:hAnsi="Arial" w:cs="Arial"/>
          <w:color w:val="000000" w:themeColor="text1"/>
          <w:sz w:val="20"/>
          <w:szCs w:val="20"/>
        </w:rPr>
        <w:t>.</w:t>
      </w:r>
    </w:p>
    <w:p w14:paraId="64547988" w14:textId="22DF6F6F" w:rsidR="003C7AFD" w:rsidRPr="001E5CB7" w:rsidRDefault="003C7AFD" w:rsidP="00317013">
      <w:pPr>
        <w:numPr>
          <w:ilvl w:val="0"/>
          <w:numId w:val="5"/>
        </w:numPr>
        <w:tabs>
          <w:tab w:val="left" w:pos="567"/>
        </w:tabs>
        <w:ind w:left="567" w:hanging="56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propuesta deberá contener un índice o tabla de contenido.</w:t>
      </w:r>
    </w:p>
    <w:p w14:paraId="17C7344B" w14:textId="77777777" w:rsidR="003C7AFD" w:rsidRPr="001E5CB7" w:rsidRDefault="003C7AFD" w:rsidP="00317013">
      <w:pPr>
        <w:numPr>
          <w:ilvl w:val="0"/>
          <w:numId w:val="5"/>
        </w:numPr>
        <w:tabs>
          <w:tab w:val="left" w:pos="567"/>
        </w:tabs>
        <w:ind w:left="567" w:hanging="56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Cualquier enmendadura que contenga la propuesta debe ser refrendada por el proponente. Cuando esto no se efectúe y la enmendadura sea en un documento(s) objeto de comparación de las propuestas o considerado(s) esencial(es), el(los) documento(s) no será(n) tenido(s) en cuenta para su análisis y evaluación. </w:t>
      </w:r>
    </w:p>
    <w:p w14:paraId="502DEB93" w14:textId="77777777" w:rsidR="003C7AFD" w:rsidRPr="001E5CB7" w:rsidRDefault="003C7AFD" w:rsidP="00317013">
      <w:pPr>
        <w:numPr>
          <w:ilvl w:val="0"/>
          <w:numId w:val="5"/>
        </w:numPr>
        <w:tabs>
          <w:tab w:val="left" w:pos="567"/>
        </w:tabs>
        <w:ind w:left="567" w:hanging="56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Las propuestas deben ser congruentes y consistentes con el pliego de condiciones, so pena de rechazo. </w:t>
      </w:r>
    </w:p>
    <w:p w14:paraId="0CB34770" w14:textId="77777777" w:rsidR="003C7AFD" w:rsidRPr="001E5CB7" w:rsidRDefault="003C7AFD" w:rsidP="00317013">
      <w:pPr>
        <w:numPr>
          <w:ilvl w:val="0"/>
          <w:numId w:val="5"/>
        </w:numPr>
        <w:tabs>
          <w:tab w:val="left" w:pos="567"/>
        </w:tabs>
        <w:ind w:left="567" w:hanging="56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Universidad Militar Nueva Granada, no aceptará condicionamientos de la propuesta; si éstos se hicieren, no serán considerados.</w:t>
      </w:r>
    </w:p>
    <w:p w14:paraId="54C84FC7" w14:textId="77777777" w:rsidR="003C7AFD" w:rsidRPr="001E5CB7" w:rsidRDefault="003C7AFD" w:rsidP="00317013">
      <w:pPr>
        <w:numPr>
          <w:ilvl w:val="0"/>
          <w:numId w:val="5"/>
        </w:numPr>
        <w:tabs>
          <w:tab w:val="left" w:pos="567"/>
        </w:tabs>
        <w:ind w:left="567" w:hanging="56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No se permitirá el retiro de documentos que integren la propuesta durante el proceso.</w:t>
      </w:r>
    </w:p>
    <w:p w14:paraId="23A9790F" w14:textId="7B2DF389" w:rsidR="003C7AFD" w:rsidRPr="001E5CB7" w:rsidRDefault="003C7AFD" w:rsidP="00317013">
      <w:pPr>
        <w:numPr>
          <w:ilvl w:val="0"/>
          <w:numId w:val="5"/>
        </w:numPr>
        <w:tabs>
          <w:tab w:val="left" w:pos="567"/>
        </w:tabs>
        <w:ind w:left="567" w:hanging="56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carta de presentación debe estar firmada por el proponente, por el representante legal si es persona jurídica, o por el apoderado. Con la presentación de la propuesta, el proponente manifiesta el cumplimiento de todas las condiciones requeridas para contratar, tales como existencia, capacidad, representación legal, no estar incursos en causales de inhabilidad e incompatibilidad, conocimiento y respeto de la normatividad sobre propiedad intelectual o derecho de uso de patentes o marcas y acepta la responsabilidad que se deduzca del incumplimiento a lo manifestado</w:t>
      </w:r>
      <w:r w:rsidR="000702A4" w:rsidRPr="001E5CB7">
        <w:rPr>
          <w:rFonts w:ascii="Arial" w:eastAsia="MS Mincho" w:hAnsi="Arial" w:cs="Arial"/>
          <w:color w:val="000000" w:themeColor="text1"/>
          <w:sz w:val="20"/>
          <w:szCs w:val="20"/>
        </w:rPr>
        <w:t>.</w:t>
      </w:r>
    </w:p>
    <w:p w14:paraId="37960047" w14:textId="77777777" w:rsidR="003C7AFD" w:rsidRPr="001E5CB7" w:rsidRDefault="003C7AFD" w:rsidP="00317013">
      <w:pPr>
        <w:numPr>
          <w:ilvl w:val="0"/>
          <w:numId w:val="5"/>
        </w:numPr>
        <w:tabs>
          <w:tab w:val="left" w:pos="567"/>
        </w:tabs>
        <w:ind w:left="567" w:hanging="567"/>
        <w:jc w:val="both"/>
        <w:rPr>
          <w:rFonts w:ascii="Arial" w:eastAsia="MS Mincho" w:hAnsi="Arial" w:cs="Arial"/>
          <w:bCs/>
          <w:color w:val="000000" w:themeColor="text1"/>
          <w:sz w:val="20"/>
          <w:szCs w:val="20"/>
        </w:rPr>
      </w:pPr>
      <w:r w:rsidRPr="001E5CB7">
        <w:rPr>
          <w:rFonts w:ascii="Arial" w:eastAsia="MS Mincho" w:hAnsi="Arial" w:cs="Arial"/>
          <w:color w:val="000000" w:themeColor="text1"/>
          <w:sz w:val="20"/>
          <w:szCs w:val="20"/>
        </w:rPr>
        <w:t>El proponente deberá presentar la propuesta de conformidad con las especificaciones establecidas en el pliego de condiciones</w:t>
      </w:r>
      <w:r w:rsidRPr="001E5CB7">
        <w:rPr>
          <w:rFonts w:ascii="Arial" w:eastAsia="MS Mincho" w:hAnsi="Arial" w:cs="Arial"/>
          <w:bCs/>
          <w:color w:val="000000" w:themeColor="text1"/>
          <w:sz w:val="20"/>
          <w:szCs w:val="20"/>
        </w:rPr>
        <w:t>.</w:t>
      </w:r>
    </w:p>
    <w:p w14:paraId="109576BE" w14:textId="77777777" w:rsidR="003C7AFD" w:rsidRPr="001E5CB7" w:rsidRDefault="003C7AFD" w:rsidP="00317013">
      <w:pPr>
        <w:numPr>
          <w:ilvl w:val="0"/>
          <w:numId w:val="5"/>
        </w:numPr>
        <w:tabs>
          <w:tab w:val="left" w:pos="567"/>
        </w:tabs>
        <w:ind w:left="567" w:hanging="567"/>
        <w:contextualSpacing/>
        <w:jc w:val="both"/>
        <w:rPr>
          <w:rFonts w:ascii="Arial" w:eastAsia="Arial Unicode MS" w:hAnsi="Arial" w:cs="Arial"/>
          <w:color w:val="000000" w:themeColor="text1"/>
          <w:sz w:val="20"/>
          <w:szCs w:val="20"/>
          <w:lang w:eastAsia="es-CO"/>
        </w:rPr>
      </w:pPr>
      <w:r w:rsidRPr="001E5CB7">
        <w:rPr>
          <w:rFonts w:ascii="Arial" w:eastAsia="Arial Unicode MS" w:hAnsi="Arial" w:cs="Arial"/>
          <w:color w:val="000000" w:themeColor="text1"/>
          <w:sz w:val="20"/>
          <w:szCs w:val="20"/>
          <w:lang w:eastAsia="es-CO"/>
        </w:rPr>
        <w:lastRenderedPageBreak/>
        <w:t>En la propuesta deben indicarse los precios en pesos colombianos, sin centavos, incluyendo todos los costos en que pueda incurrir durante la ejecución del contrato.</w:t>
      </w:r>
    </w:p>
    <w:p w14:paraId="50F90D6C" w14:textId="77777777" w:rsidR="003C7AFD" w:rsidRPr="001E5CB7" w:rsidRDefault="003C7AFD" w:rsidP="00317013">
      <w:pPr>
        <w:numPr>
          <w:ilvl w:val="0"/>
          <w:numId w:val="5"/>
        </w:numPr>
        <w:tabs>
          <w:tab w:val="left" w:pos="567"/>
        </w:tabs>
        <w:ind w:left="567" w:hanging="567"/>
        <w:contextualSpacing/>
        <w:jc w:val="both"/>
        <w:rPr>
          <w:rFonts w:ascii="Arial" w:eastAsia="Arial Unicode MS" w:hAnsi="Arial" w:cs="Arial"/>
          <w:color w:val="000000" w:themeColor="text1"/>
          <w:sz w:val="20"/>
          <w:szCs w:val="20"/>
          <w:lang w:eastAsia="es-CO"/>
        </w:rPr>
      </w:pPr>
      <w:r w:rsidRPr="001E5CB7">
        <w:rPr>
          <w:rFonts w:ascii="Arial" w:eastAsia="Arial Unicode MS" w:hAnsi="Arial" w:cs="Arial"/>
          <w:color w:val="000000" w:themeColor="text1"/>
          <w:sz w:val="20"/>
          <w:szCs w:val="20"/>
          <w:lang w:eastAsia="es-CO"/>
        </w:rPr>
        <w:t>Serán a cargo del proponente todos los costos de preparación y presentación de la propuesta.</w:t>
      </w:r>
    </w:p>
    <w:p w14:paraId="7D84BD20" w14:textId="77777777" w:rsidR="003C7AFD" w:rsidRPr="001E5CB7" w:rsidRDefault="003C7AFD" w:rsidP="00317013">
      <w:pPr>
        <w:numPr>
          <w:ilvl w:val="0"/>
          <w:numId w:val="5"/>
        </w:numPr>
        <w:tabs>
          <w:tab w:val="left" w:pos="567"/>
        </w:tabs>
        <w:ind w:left="567" w:hanging="567"/>
        <w:contextualSpacing/>
        <w:jc w:val="both"/>
        <w:rPr>
          <w:rFonts w:ascii="Arial" w:eastAsia="Arial Unicode MS" w:hAnsi="Arial" w:cs="Arial"/>
          <w:color w:val="000000" w:themeColor="text1"/>
          <w:sz w:val="20"/>
          <w:szCs w:val="20"/>
          <w:lang w:eastAsia="es-CO"/>
        </w:rPr>
      </w:pPr>
      <w:r w:rsidRPr="001E5CB7">
        <w:rPr>
          <w:rFonts w:ascii="Arial" w:eastAsia="Arial Unicode MS" w:hAnsi="Arial" w:cs="Arial"/>
          <w:color w:val="000000" w:themeColor="text1"/>
          <w:sz w:val="20"/>
          <w:szCs w:val="20"/>
          <w:lang w:eastAsia="es-CO"/>
        </w:rPr>
        <w:t>En el presente proceso, NO SE ACEPTA la presentación de propuestas parciales, alternativas o complementarias.</w:t>
      </w:r>
    </w:p>
    <w:p w14:paraId="68586D1C" w14:textId="77777777" w:rsidR="003C7AFD" w:rsidRPr="001E5CB7" w:rsidRDefault="003C7AFD" w:rsidP="00317013">
      <w:pPr>
        <w:numPr>
          <w:ilvl w:val="0"/>
          <w:numId w:val="5"/>
        </w:numPr>
        <w:tabs>
          <w:tab w:val="left" w:pos="567"/>
        </w:tabs>
        <w:ind w:left="567" w:hanging="567"/>
        <w:contextualSpacing/>
        <w:jc w:val="both"/>
        <w:rPr>
          <w:rFonts w:ascii="Arial" w:eastAsia="Arial Unicode MS" w:hAnsi="Arial" w:cs="Arial"/>
          <w:color w:val="000000" w:themeColor="text1"/>
          <w:sz w:val="20"/>
          <w:szCs w:val="20"/>
          <w:lang w:eastAsia="es-CO"/>
        </w:rPr>
      </w:pPr>
      <w:r w:rsidRPr="001E5CB7">
        <w:rPr>
          <w:rFonts w:ascii="Arial" w:eastAsia="Arial Unicode MS" w:hAnsi="Arial" w:cs="Arial"/>
          <w:color w:val="000000" w:themeColor="text1"/>
          <w:sz w:val="20"/>
          <w:szCs w:val="20"/>
          <w:lang w:eastAsia="es-ES_tradnl"/>
        </w:rPr>
        <w:t>No se aceptarán propuestas fuera de la fecha y hora límite establecido en el cronograma.</w:t>
      </w:r>
    </w:p>
    <w:p w14:paraId="235EA803" w14:textId="77777777" w:rsidR="003C7AFD" w:rsidRPr="001E5CB7" w:rsidRDefault="003C7AFD" w:rsidP="00317013">
      <w:pPr>
        <w:numPr>
          <w:ilvl w:val="0"/>
          <w:numId w:val="5"/>
        </w:numPr>
        <w:tabs>
          <w:tab w:val="left" w:pos="567"/>
        </w:tabs>
        <w:ind w:left="567" w:hanging="567"/>
        <w:contextualSpacing/>
        <w:jc w:val="both"/>
        <w:rPr>
          <w:rFonts w:ascii="Arial" w:eastAsia="Arial Unicode MS" w:hAnsi="Arial" w:cs="Arial"/>
          <w:color w:val="000000" w:themeColor="text1"/>
          <w:sz w:val="20"/>
          <w:szCs w:val="20"/>
          <w:lang w:eastAsia="es-CO"/>
        </w:rPr>
      </w:pPr>
      <w:r w:rsidRPr="001E5CB7">
        <w:rPr>
          <w:rFonts w:ascii="Arial" w:eastAsia="MS Mincho" w:hAnsi="Arial" w:cs="Arial"/>
          <w:color w:val="000000" w:themeColor="text1"/>
          <w:kern w:val="32"/>
          <w:sz w:val="20"/>
          <w:szCs w:val="20"/>
        </w:rPr>
        <w:t>No se recibirán propuestas después de la fecha y hora fijada en el presente pliego o en las adendas del proceso.</w:t>
      </w:r>
    </w:p>
    <w:p w14:paraId="4F5BC33F" w14:textId="77777777" w:rsidR="00A37A45" w:rsidRPr="001E5CB7" w:rsidRDefault="00A37A45" w:rsidP="00CF10CF">
      <w:pPr>
        <w:tabs>
          <w:tab w:val="left" w:pos="567"/>
        </w:tabs>
        <w:ind w:left="567"/>
        <w:contextualSpacing/>
        <w:jc w:val="both"/>
        <w:rPr>
          <w:rFonts w:ascii="Arial" w:eastAsia="Arial Unicode MS" w:hAnsi="Arial" w:cs="Arial"/>
          <w:color w:val="000000" w:themeColor="text1"/>
          <w:sz w:val="20"/>
          <w:szCs w:val="20"/>
          <w:lang w:eastAsia="es-CO"/>
        </w:rPr>
      </w:pPr>
    </w:p>
    <w:p w14:paraId="215654C6" w14:textId="65810C43" w:rsidR="003C7AFD" w:rsidRPr="001E5CB7" w:rsidRDefault="003C7AFD" w:rsidP="00A300EA">
      <w:pPr>
        <w:pStyle w:val="Prrafodelista"/>
        <w:keepNext/>
        <w:numPr>
          <w:ilvl w:val="1"/>
          <w:numId w:val="41"/>
        </w:numPr>
        <w:autoSpaceDE w:val="0"/>
        <w:autoSpaceDN w:val="0"/>
        <w:adjustRightInd w:val="0"/>
        <w:jc w:val="both"/>
        <w:outlineLvl w:val="3"/>
        <w:rPr>
          <w:rFonts w:ascii="Arial" w:eastAsia="MS Mincho" w:hAnsi="Arial" w:cs="Arial"/>
          <w:color w:val="000000" w:themeColor="text1"/>
          <w:sz w:val="20"/>
          <w:szCs w:val="20"/>
        </w:rPr>
      </w:pPr>
      <w:r w:rsidRPr="001E5CB7">
        <w:rPr>
          <w:rFonts w:ascii="Arial" w:eastAsia="Times New Roman" w:hAnsi="Arial" w:cs="Arial"/>
          <w:b/>
          <w:bCs/>
          <w:color w:val="000000" w:themeColor="text1"/>
          <w:sz w:val="20"/>
          <w:szCs w:val="20"/>
        </w:rPr>
        <w:t>PROPUESTA</w:t>
      </w:r>
      <w:r w:rsidRPr="001E5CB7">
        <w:rPr>
          <w:rFonts w:ascii="Arial" w:eastAsia="Times New Roman" w:hAnsi="Arial" w:cs="Arial"/>
          <w:b/>
          <w:bCs/>
          <w:color w:val="000000" w:themeColor="text1"/>
          <w:spacing w:val="5"/>
          <w:sz w:val="20"/>
          <w:szCs w:val="20"/>
          <w:lang w:val="en-US"/>
        </w:rPr>
        <w:t xml:space="preserve"> </w:t>
      </w:r>
      <w:r w:rsidRPr="001E5CB7">
        <w:rPr>
          <w:rFonts w:ascii="Arial" w:eastAsia="Times New Roman" w:hAnsi="Arial" w:cs="Arial"/>
          <w:b/>
          <w:bCs/>
          <w:color w:val="000000" w:themeColor="text1"/>
          <w:sz w:val="20"/>
          <w:szCs w:val="20"/>
        </w:rPr>
        <w:t>ECONÓMICA</w:t>
      </w:r>
      <w:r w:rsidRPr="001E5CB7">
        <w:rPr>
          <w:rFonts w:ascii="Arial" w:eastAsia="Times New Roman" w:hAnsi="Arial" w:cs="Arial"/>
          <w:b/>
          <w:bCs/>
          <w:color w:val="000000" w:themeColor="text1"/>
          <w:spacing w:val="5"/>
          <w:sz w:val="20"/>
          <w:szCs w:val="20"/>
          <w:lang w:val="en-US"/>
        </w:rPr>
        <w:t xml:space="preserve"> </w:t>
      </w:r>
    </w:p>
    <w:p w14:paraId="59E52D40" w14:textId="1D49AA05" w:rsidR="003C7AFD" w:rsidRPr="001E5CB7" w:rsidRDefault="00B64341" w:rsidP="00CF10CF">
      <w:pPr>
        <w:autoSpaceDE w:val="0"/>
        <w:autoSpaceDN w:val="0"/>
        <w:adjustRightInd w:val="0"/>
        <w:jc w:val="both"/>
        <w:rPr>
          <w:rFonts w:ascii="Arial" w:hAnsi="Arial" w:cs="Arial"/>
          <w:color w:val="000000" w:themeColor="text1"/>
          <w:sz w:val="20"/>
          <w:szCs w:val="20"/>
        </w:rPr>
      </w:pPr>
      <w:r w:rsidRPr="001E5CB7">
        <w:rPr>
          <w:rFonts w:ascii="Arial" w:hAnsi="Arial" w:cs="Arial"/>
          <w:color w:val="000000" w:themeColor="text1"/>
          <w:sz w:val="20"/>
          <w:szCs w:val="20"/>
        </w:rPr>
        <w:t xml:space="preserve">El proponente debe formular la </w:t>
      </w:r>
      <w:r w:rsidRPr="001E5CB7">
        <w:rPr>
          <w:rFonts w:ascii="Arial" w:hAnsi="Arial" w:cs="Arial"/>
          <w:b/>
          <w:color w:val="000000" w:themeColor="text1"/>
          <w:sz w:val="20"/>
          <w:szCs w:val="20"/>
          <w:u w:val="single"/>
        </w:rPr>
        <w:t xml:space="preserve">propuesta económica en el </w:t>
      </w:r>
      <w:r w:rsidRPr="00DD1252">
        <w:rPr>
          <w:rFonts w:ascii="Arial" w:hAnsi="Arial" w:cs="Arial"/>
          <w:b/>
          <w:color w:val="000000" w:themeColor="text1"/>
          <w:sz w:val="20"/>
          <w:szCs w:val="20"/>
          <w:u w:val="single"/>
        </w:rPr>
        <w:t xml:space="preserve">Anexo </w:t>
      </w:r>
      <w:proofErr w:type="spellStart"/>
      <w:r w:rsidR="00855DB4" w:rsidRPr="00DD1252">
        <w:rPr>
          <w:rFonts w:ascii="Arial" w:eastAsia="MS Mincho" w:hAnsi="Arial" w:cs="Arial"/>
          <w:b/>
          <w:color w:val="000000" w:themeColor="text1"/>
          <w:sz w:val="20"/>
          <w:szCs w:val="20"/>
        </w:rPr>
        <w:t>N</w:t>
      </w:r>
      <w:r w:rsidR="00855DB4" w:rsidRPr="00DD1252">
        <w:rPr>
          <w:rFonts w:ascii="Arial" w:eastAsia="MS Mincho" w:hAnsi="Arial" w:cs="Arial"/>
          <w:b/>
          <w:color w:val="000000" w:themeColor="text1"/>
          <w:sz w:val="20"/>
          <w:szCs w:val="20"/>
          <w:u w:val="single"/>
        </w:rPr>
        <w:t>°</w:t>
      </w:r>
      <w:proofErr w:type="spellEnd"/>
      <w:r w:rsidR="00855DB4" w:rsidRPr="00DD1252">
        <w:rPr>
          <w:rFonts w:ascii="Arial" w:eastAsia="MS Mincho" w:hAnsi="Arial" w:cs="Arial"/>
          <w:b/>
          <w:color w:val="000000" w:themeColor="text1"/>
          <w:sz w:val="20"/>
          <w:szCs w:val="20"/>
          <w:u w:val="single"/>
        </w:rPr>
        <w:t xml:space="preserve"> </w:t>
      </w:r>
      <w:r w:rsidRPr="00DD1252">
        <w:rPr>
          <w:rFonts w:ascii="Arial" w:hAnsi="Arial" w:cs="Arial"/>
          <w:b/>
          <w:color w:val="000000" w:themeColor="text1"/>
          <w:sz w:val="20"/>
          <w:szCs w:val="20"/>
          <w:u w:val="single"/>
        </w:rPr>
        <w:t>5</w:t>
      </w:r>
      <w:r w:rsidRPr="001E5CB7">
        <w:rPr>
          <w:rFonts w:ascii="Arial" w:hAnsi="Arial" w:cs="Arial"/>
          <w:b/>
          <w:color w:val="000000" w:themeColor="text1"/>
          <w:sz w:val="20"/>
          <w:szCs w:val="20"/>
          <w:u w:val="single"/>
        </w:rPr>
        <w:t xml:space="preserve"> del presente pliego, en archivo editable en formato Excel</w:t>
      </w:r>
      <w:r w:rsidRPr="001E5CB7">
        <w:rPr>
          <w:rFonts w:ascii="Arial" w:hAnsi="Arial" w:cs="Arial"/>
          <w:color w:val="000000" w:themeColor="text1"/>
          <w:sz w:val="20"/>
          <w:szCs w:val="20"/>
        </w:rPr>
        <w:t xml:space="preserve">, los cuales se deberán presentar </w:t>
      </w:r>
      <w:r w:rsidR="00EC7165" w:rsidRPr="001E5CB7">
        <w:rPr>
          <w:rFonts w:ascii="Arial" w:hAnsi="Arial" w:cs="Arial"/>
          <w:color w:val="000000" w:themeColor="text1"/>
          <w:sz w:val="20"/>
          <w:szCs w:val="20"/>
        </w:rPr>
        <w:t>de acuerdo con</w:t>
      </w:r>
      <w:r w:rsidRPr="001E5CB7">
        <w:rPr>
          <w:rFonts w:ascii="Arial" w:hAnsi="Arial" w:cs="Arial"/>
          <w:color w:val="000000" w:themeColor="text1"/>
          <w:sz w:val="20"/>
          <w:szCs w:val="20"/>
        </w:rPr>
        <w:t xml:space="preserve"> las siguientes reglas:</w:t>
      </w:r>
    </w:p>
    <w:p w14:paraId="4A04395B" w14:textId="77777777" w:rsidR="00B64341" w:rsidRPr="001E5CB7" w:rsidRDefault="00B64341" w:rsidP="00CF10CF">
      <w:pPr>
        <w:autoSpaceDE w:val="0"/>
        <w:autoSpaceDN w:val="0"/>
        <w:adjustRightInd w:val="0"/>
        <w:jc w:val="both"/>
        <w:rPr>
          <w:rFonts w:ascii="Arial" w:eastAsia="MS Mincho" w:hAnsi="Arial" w:cs="Arial"/>
          <w:color w:val="000000" w:themeColor="text1"/>
          <w:sz w:val="20"/>
          <w:szCs w:val="20"/>
        </w:rPr>
      </w:pPr>
    </w:p>
    <w:p w14:paraId="72549C8F" w14:textId="5CE63F46"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proofErr w:type="gramStart"/>
      <w:r w:rsidRPr="001E5CB7">
        <w:rPr>
          <w:rFonts w:ascii="Arial" w:eastAsia="MS Mincho" w:hAnsi="Arial" w:cs="Arial"/>
          <w:color w:val="000000" w:themeColor="text1"/>
          <w:kern w:val="32"/>
          <w:sz w:val="20"/>
          <w:szCs w:val="20"/>
        </w:rPr>
        <w:t>El objeto a contratar</w:t>
      </w:r>
      <w:proofErr w:type="gramEnd"/>
      <w:r w:rsidRPr="001E5CB7">
        <w:rPr>
          <w:rFonts w:ascii="Arial" w:eastAsia="MS Mincho" w:hAnsi="Arial" w:cs="Arial"/>
          <w:color w:val="000000" w:themeColor="text1"/>
          <w:kern w:val="32"/>
          <w:sz w:val="20"/>
          <w:szCs w:val="20"/>
        </w:rPr>
        <w:t xml:space="preserve"> debe cumplir con las especificaciones técnicas señaladas en </w:t>
      </w:r>
      <w:r w:rsidR="00D31DD4">
        <w:rPr>
          <w:rFonts w:ascii="Arial" w:eastAsia="MS Mincho" w:hAnsi="Arial" w:cs="Arial"/>
          <w:color w:val="000000" w:themeColor="text1"/>
          <w:kern w:val="32"/>
          <w:sz w:val="20"/>
          <w:szCs w:val="20"/>
        </w:rPr>
        <w:t>el pliego</w:t>
      </w:r>
      <w:r w:rsidRPr="001E5CB7">
        <w:rPr>
          <w:rFonts w:ascii="Arial" w:eastAsia="MS Mincho" w:hAnsi="Arial" w:cs="Arial"/>
          <w:color w:val="000000" w:themeColor="text1"/>
          <w:kern w:val="32"/>
          <w:sz w:val="20"/>
          <w:szCs w:val="20"/>
        </w:rPr>
        <w:t>. Por lo tanto, el valor de la propuesta debe cubrir todos los gastos inherentes al cumplimiento satisfactorio del objeto del contrato.</w:t>
      </w:r>
    </w:p>
    <w:p w14:paraId="3307185B"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El valor de la oferta económica no puede superar el valor del presupuesto oficial. Si el valor corregido de la propuesta lo supera, la propuesta será rechazada.</w:t>
      </w:r>
    </w:p>
    <w:p w14:paraId="323E1F05"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El valor de la propuesta deberá presentarse en pesos colombianos, sin centavos, no se aceptarán propuestas presentadas en otra moneda.</w:t>
      </w:r>
    </w:p>
    <w:p w14:paraId="1438D2FE" w14:textId="59D722F1"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 xml:space="preserve">Los errores y omisiones en los </w:t>
      </w:r>
      <w:r w:rsidR="00D31DD4" w:rsidRPr="001E5CB7">
        <w:rPr>
          <w:rFonts w:ascii="Arial" w:eastAsia="MS Mincho" w:hAnsi="Arial" w:cs="Arial"/>
          <w:color w:val="000000" w:themeColor="text1"/>
          <w:kern w:val="32"/>
          <w:sz w:val="20"/>
          <w:szCs w:val="20"/>
        </w:rPr>
        <w:t>precios</w:t>
      </w:r>
      <w:r w:rsidRPr="001E5CB7">
        <w:rPr>
          <w:rFonts w:ascii="Arial" w:eastAsia="MS Mincho" w:hAnsi="Arial" w:cs="Arial"/>
          <w:color w:val="000000" w:themeColor="text1"/>
          <w:kern w:val="32"/>
          <w:sz w:val="20"/>
          <w:szCs w:val="20"/>
        </w:rPr>
        <w:t xml:space="preserve"> serán de responsabilidad exclusiva del proponente.</w:t>
      </w:r>
    </w:p>
    <w:p w14:paraId="63031B62"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No se aceptarán enmendaduras en los precios, excepto cuando estas sean confirmadas en el folio donde se requiera la corrección. En caso de discrepancia entre lo expresado en letras y números, prevalecerá lo expresado en letras.</w:t>
      </w:r>
    </w:p>
    <w:p w14:paraId="093E78E3"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Los precios permanecerán fijos e invariables desde la presentación de la propuesta y durante el plazo de ejecución del contrato.</w:t>
      </w:r>
    </w:p>
    <w:p w14:paraId="3CB060BA" w14:textId="7DB5E8D2"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 xml:space="preserve">Deberá considerar las variables económicas que estime pertinentes, teniendo en cuenta las condiciones propias del pliego de condiciones, así como las proyecciones que de ellas se deriven. Para efectos de la </w:t>
      </w:r>
      <w:r w:rsidR="00F55384" w:rsidRPr="001E5CB7">
        <w:rPr>
          <w:rFonts w:ascii="Arial" w:eastAsia="MS Mincho" w:hAnsi="Arial" w:cs="Arial"/>
          <w:color w:val="000000" w:themeColor="text1"/>
          <w:kern w:val="32"/>
          <w:sz w:val="20"/>
          <w:szCs w:val="20"/>
        </w:rPr>
        <w:t>formulación</w:t>
      </w:r>
      <w:r w:rsidRPr="001E5CB7">
        <w:rPr>
          <w:rFonts w:ascii="Arial" w:eastAsia="MS Mincho" w:hAnsi="Arial" w:cs="Arial"/>
          <w:color w:val="000000" w:themeColor="text1"/>
          <w:kern w:val="32"/>
          <w:sz w:val="20"/>
          <w:szCs w:val="20"/>
        </w:rPr>
        <w:t xml:space="preserve"> de la propuesta económica, son de responsabilidad exclusiva del proponente y, por tanto, serán por su cuenta y riesgo las diferencias que pueda presentarse entre dichas proyecciones y el comportamiento real de las variables durante la ejecución del contrato.</w:t>
      </w:r>
    </w:p>
    <w:p w14:paraId="557B8541"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Deberá considerar la distribución de riesgos contractuales previsibles.</w:t>
      </w:r>
    </w:p>
    <w:p w14:paraId="7EB3E59A"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 xml:space="preserve">Deberá tener en cuenta la totalidad de los tributos y retenciones, independientemente de la denominación que asuman, que se causen o llegaren a causar por la celebración, ejecución y liquidación del contrato objeto del presente proceso de selección. </w:t>
      </w:r>
    </w:p>
    <w:p w14:paraId="567C40BA"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Se efectuará la evaluación económica de las propuestas hábiles tomando el precio total incluido el IVA de la oferta, se examinará cada oferta y se verificará que se haya diligenciado con el valor total de la propuesta.</w:t>
      </w:r>
    </w:p>
    <w:p w14:paraId="67937E29" w14:textId="129E9F8A" w:rsidR="00A104DC" w:rsidRPr="002A1629"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2A1629">
        <w:rPr>
          <w:rFonts w:ascii="Arial" w:eastAsia="MS Mincho" w:hAnsi="Arial" w:cs="Arial"/>
          <w:color w:val="000000" w:themeColor="text1"/>
          <w:kern w:val="32"/>
          <w:sz w:val="20"/>
          <w:szCs w:val="20"/>
        </w:rPr>
        <w:t xml:space="preserve">Indicar los porcentajes establecidos para el A.I.U., considerando los costos indirectos que pueda tener el proyecto. El AIU no podrá sobrepasar el </w:t>
      </w:r>
      <w:r w:rsidR="00DD1252">
        <w:rPr>
          <w:rFonts w:ascii="Arial" w:eastAsia="MS Mincho" w:hAnsi="Arial" w:cs="Arial"/>
          <w:color w:val="000000" w:themeColor="text1"/>
          <w:kern w:val="32"/>
          <w:sz w:val="20"/>
          <w:szCs w:val="20"/>
        </w:rPr>
        <w:t>25</w:t>
      </w:r>
      <w:r w:rsidRPr="002A1629">
        <w:rPr>
          <w:rFonts w:ascii="Arial" w:eastAsia="MS Mincho" w:hAnsi="Arial" w:cs="Arial"/>
          <w:color w:val="000000" w:themeColor="text1"/>
          <w:kern w:val="32"/>
          <w:sz w:val="20"/>
          <w:szCs w:val="20"/>
        </w:rPr>
        <w:t xml:space="preserve">%. La utilidad está definida con un mínimo del </w:t>
      </w:r>
      <w:r w:rsidR="00D04A37" w:rsidRPr="002A1629">
        <w:rPr>
          <w:rFonts w:ascii="Arial" w:eastAsia="MS Mincho" w:hAnsi="Arial" w:cs="Arial"/>
          <w:color w:val="000000" w:themeColor="text1"/>
          <w:kern w:val="32"/>
          <w:sz w:val="20"/>
          <w:szCs w:val="20"/>
        </w:rPr>
        <w:t>4</w:t>
      </w:r>
      <w:r w:rsidRPr="002A1629">
        <w:rPr>
          <w:rFonts w:ascii="Arial" w:eastAsia="MS Mincho" w:hAnsi="Arial" w:cs="Arial"/>
          <w:color w:val="000000" w:themeColor="text1"/>
          <w:kern w:val="32"/>
          <w:sz w:val="20"/>
          <w:szCs w:val="20"/>
        </w:rPr>
        <w:t>%</w:t>
      </w:r>
      <w:r w:rsidR="00F55384" w:rsidRPr="002A1629">
        <w:rPr>
          <w:rFonts w:ascii="Arial" w:eastAsia="MS Mincho" w:hAnsi="Arial" w:cs="Arial"/>
          <w:color w:val="000000" w:themeColor="text1"/>
          <w:kern w:val="32"/>
          <w:sz w:val="20"/>
          <w:szCs w:val="20"/>
        </w:rPr>
        <w:t>.</w:t>
      </w:r>
      <w:r w:rsidRPr="002A1629">
        <w:rPr>
          <w:rFonts w:ascii="Arial" w:eastAsia="MS Mincho" w:hAnsi="Arial" w:cs="Arial"/>
          <w:color w:val="000000" w:themeColor="text1"/>
          <w:kern w:val="32"/>
          <w:sz w:val="20"/>
          <w:szCs w:val="20"/>
        </w:rPr>
        <w:t xml:space="preserve"> </w:t>
      </w:r>
    </w:p>
    <w:p w14:paraId="205BC988"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 xml:space="preserve">La Universidad corregirá los errores aritméticos relacionados con las sumas totales de la oferta económica. La oferta será verificada de acuerdo con la información consignada en el anexo. La revisión aritmética de las ofertas se realizará con respecto a lo solicitado en el pliego de </w:t>
      </w:r>
      <w:r w:rsidRPr="001E5CB7">
        <w:rPr>
          <w:rFonts w:ascii="Arial" w:eastAsia="MS Mincho" w:hAnsi="Arial" w:cs="Arial"/>
          <w:color w:val="000000" w:themeColor="text1"/>
          <w:kern w:val="32"/>
          <w:sz w:val="20"/>
          <w:szCs w:val="20"/>
        </w:rPr>
        <w:lastRenderedPageBreak/>
        <w:t xml:space="preserve">condiciones y sus adendas y en el evento en que las ofertas presenten errores aritméticos, se procederá a su corrección y se obtendrá un valor corregido. </w:t>
      </w:r>
    </w:p>
    <w:p w14:paraId="7C4F29B0"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Si se omiten o alteran ítems, la propuesta será rechazada.</w:t>
      </w:r>
    </w:p>
    <w:p w14:paraId="03FF497D"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El oferente deberá tener en cuenta las condiciones y especificaciones técnicas de los servicios objeto de la presente Invitación, así como la información técnica, estudios, normatividad y leyes que rigen para Colombia de acuerdo con el objeto. De igual forma, todos los costos que se requieran para la correcta ejecución del contrato derivado del presente proceso de selección, entre ellos los generados por el transporte del personal, equipo etc., así como considerar las condiciones climáticas, ambientales y de orden público.</w:t>
      </w:r>
    </w:p>
    <w:p w14:paraId="73B30052"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La propuesta económica debe entregarse dentro de la misma propuesta.</w:t>
      </w:r>
    </w:p>
    <w:p w14:paraId="352047AB" w14:textId="77777777" w:rsidR="00A104DC" w:rsidRPr="001E5CB7" w:rsidRDefault="00A104DC" w:rsidP="00F12393">
      <w:pPr>
        <w:numPr>
          <w:ilvl w:val="0"/>
          <w:numId w:val="24"/>
        </w:numPr>
        <w:tabs>
          <w:tab w:val="left" w:pos="567"/>
        </w:tabs>
        <w:ind w:left="567" w:hanging="567"/>
        <w:contextualSpacing/>
        <w:jc w:val="both"/>
        <w:rPr>
          <w:rFonts w:ascii="Arial" w:eastAsia="MS Mincho" w:hAnsi="Arial" w:cs="Arial"/>
          <w:color w:val="000000" w:themeColor="text1"/>
          <w:kern w:val="32"/>
          <w:sz w:val="20"/>
          <w:szCs w:val="20"/>
        </w:rPr>
      </w:pPr>
      <w:r w:rsidRPr="001E5CB7">
        <w:rPr>
          <w:rFonts w:ascii="Arial" w:eastAsia="MS Mincho" w:hAnsi="Arial" w:cs="Arial"/>
          <w:color w:val="000000" w:themeColor="text1"/>
          <w:kern w:val="32"/>
          <w:sz w:val="20"/>
          <w:szCs w:val="20"/>
        </w:rPr>
        <w:t>El porcentaje que se indique en la propuesta por concepto de A.I.U., es fijo e inmodificable durante la vigencia del contrato. El A.I.U. se refiere a “ADMINISTRACIÓN”, “IMPREVISTOS” Y “UTILIDAD”.</w:t>
      </w:r>
    </w:p>
    <w:p w14:paraId="4FD75249" w14:textId="77777777" w:rsidR="005E0F87" w:rsidRPr="001E5CB7" w:rsidRDefault="005E0F87" w:rsidP="00CF10CF">
      <w:pPr>
        <w:tabs>
          <w:tab w:val="left" w:pos="284"/>
        </w:tabs>
        <w:jc w:val="both"/>
        <w:rPr>
          <w:rFonts w:ascii="Arial" w:eastAsia="MS Mincho" w:hAnsi="Arial" w:cs="Arial"/>
          <w:b/>
          <w:color w:val="000000" w:themeColor="text1"/>
          <w:sz w:val="20"/>
          <w:szCs w:val="20"/>
          <w:u w:val="single"/>
        </w:rPr>
      </w:pPr>
    </w:p>
    <w:p w14:paraId="307E9BA7" w14:textId="0C063B72" w:rsidR="009815AA" w:rsidRPr="001E5CB7" w:rsidRDefault="001E1361" w:rsidP="00A300EA">
      <w:pPr>
        <w:pStyle w:val="Prrafodelista"/>
        <w:numPr>
          <w:ilvl w:val="1"/>
          <w:numId w:val="41"/>
        </w:numPr>
        <w:autoSpaceDE w:val="0"/>
        <w:autoSpaceDN w:val="0"/>
        <w:adjustRightInd w:val="0"/>
        <w:jc w:val="both"/>
        <w:rPr>
          <w:rFonts w:ascii="Arial" w:hAnsi="Arial" w:cs="Arial"/>
          <w:color w:val="000000" w:themeColor="text1"/>
          <w:sz w:val="20"/>
          <w:szCs w:val="20"/>
        </w:rPr>
      </w:pPr>
      <w:r w:rsidRPr="001E5CB7">
        <w:rPr>
          <w:rFonts w:ascii="Arial" w:hAnsi="Arial" w:cs="Arial"/>
          <w:b/>
          <w:color w:val="000000" w:themeColor="text1"/>
          <w:sz w:val="20"/>
          <w:szCs w:val="20"/>
        </w:rPr>
        <w:t>COSTOS</w:t>
      </w:r>
      <w:r w:rsidRPr="001E5CB7">
        <w:rPr>
          <w:rFonts w:ascii="Arial" w:hAnsi="Arial" w:cs="Arial"/>
          <w:b/>
          <w:iCs/>
          <w:color w:val="000000" w:themeColor="text1"/>
          <w:sz w:val="20"/>
          <w:szCs w:val="20"/>
          <w:lang w:val="es-ES_tradnl"/>
        </w:rPr>
        <w:t>:</w:t>
      </w:r>
      <w:r w:rsidRPr="001E5CB7">
        <w:rPr>
          <w:rFonts w:ascii="Arial" w:hAnsi="Arial" w:cs="Arial"/>
          <w:color w:val="000000" w:themeColor="text1"/>
          <w:sz w:val="20"/>
          <w:szCs w:val="20"/>
        </w:rPr>
        <w:t xml:space="preserve"> </w:t>
      </w:r>
      <w:r w:rsidRPr="001E5CB7">
        <w:rPr>
          <w:rFonts w:ascii="Arial" w:hAnsi="Arial" w:cs="Arial"/>
          <w:b/>
          <w:iCs/>
          <w:color w:val="000000" w:themeColor="text1"/>
          <w:sz w:val="20"/>
          <w:szCs w:val="20"/>
          <w:lang w:val="es-ES_tradnl"/>
        </w:rPr>
        <w:t xml:space="preserve">Presupuesto de obra, unidades y cantidades </w:t>
      </w:r>
    </w:p>
    <w:p w14:paraId="70331EE1" w14:textId="224447AE" w:rsidR="001E1361" w:rsidRPr="001E5CB7" w:rsidRDefault="001E1361" w:rsidP="001E1361">
      <w:pPr>
        <w:autoSpaceDE w:val="0"/>
        <w:autoSpaceDN w:val="0"/>
        <w:adjustRightInd w:val="0"/>
        <w:jc w:val="both"/>
        <w:rPr>
          <w:rFonts w:ascii="Arial" w:hAnsi="Arial" w:cs="Arial"/>
          <w:color w:val="000000" w:themeColor="text1"/>
          <w:sz w:val="20"/>
          <w:szCs w:val="20"/>
        </w:rPr>
      </w:pPr>
      <w:r w:rsidRPr="001E5CB7">
        <w:rPr>
          <w:rFonts w:ascii="Arial" w:hAnsi="Arial" w:cs="Arial"/>
          <w:color w:val="000000" w:themeColor="text1"/>
          <w:sz w:val="20"/>
          <w:szCs w:val="20"/>
        </w:rPr>
        <w:t xml:space="preserve">Los COSTOS DIRECTOS se refieren a aquellas erogaciones causadas por la ejecución de las obras tales como: los costos de mano de obra, materiales, transportes y equipo. Para cada ítem de la oferta, se deberá calcular el correspondiente Análisis de Precios Unitarios (A.P.U.) para determinar el costo unitario directo de cada Ítem. Si el proponente resulta favorecido con la adjudicación del contrato, deberá presentar para su aprobación todos los </w:t>
      </w:r>
      <w:proofErr w:type="spellStart"/>
      <w:r w:rsidRPr="001E5CB7">
        <w:rPr>
          <w:rFonts w:ascii="Arial" w:hAnsi="Arial" w:cs="Arial"/>
          <w:color w:val="000000" w:themeColor="text1"/>
          <w:sz w:val="20"/>
          <w:szCs w:val="20"/>
        </w:rPr>
        <w:t>A.P.U.`s</w:t>
      </w:r>
      <w:proofErr w:type="spellEnd"/>
      <w:r w:rsidRPr="001E5CB7">
        <w:rPr>
          <w:rFonts w:ascii="Arial" w:hAnsi="Arial" w:cs="Arial"/>
          <w:color w:val="000000" w:themeColor="text1"/>
          <w:sz w:val="20"/>
          <w:szCs w:val="20"/>
        </w:rPr>
        <w:t xml:space="preserve">, antes de la iniciación del objeto contractual. El contratista es responsable de la elaboración de los </w:t>
      </w:r>
      <w:proofErr w:type="spellStart"/>
      <w:r w:rsidRPr="001E5CB7">
        <w:rPr>
          <w:rFonts w:ascii="Arial" w:hAnsi="Arial" w:cs="Arial"/>
          <w:color w:val="000000" w:themeColor="text1"/>
          <w:sz w:val="20"/>
          <w:szCs w:val="20"/>
        </w:rPr>
        <w:t>A.P.U.´s</w:t>
      </w:r>
      <w:proofErr w:type="spellEnd"/>
      <w:r w:rsidRPr="001E5CB7">
        <w:rPr>
          <w:rFonts w:ascii="Arial" w:hAnsi="Arial" w:cs="Arial"/>
          <w:color w:val="000000" w:themeColor="text1"/>
          <w:sz w:val="20"/>
          <w:szCs w:val="20"/>
        </w:rPr>
        <w:t xml:space="preserve"> y cualquier omisión o mal cálculo de los elementos que lo integran serán única y exclusivamente responsabilidad del contratista. En consecuencia, no dará lugar a reclamo alguno. Los planos, las especificaciones y las cantidades de obra son complementarios entre sí, por tal motivo el contratista deberá tenerlos en cuenta en conjunto para elaborar los </w:t>
      </w:r>
      <w:proofErr w:type="spellStart"/>
      <w:r w:rsidRPr="001E5CB7">
        <w:rPr>
          <w:rFonts w:ascii="Arial" w:hAnsi="Arial" w:cs="Arial"/>
          <w:color w:val="000000" w:themeColor="text1"/>
          <w:sz w:val="20"/>
          <w:szCs w:val="20"/>
        </w:rPr>
        <w:t>A.P.U.´s</w:t>
      </w:r>
      <w:proofErr w:type="spellEnd"/>
      <w:r w:rsidRPr="001E5CB7">
        <w:rPr>
          <w:rFonts w:ascii="Arial" w:hAnsi="Arial" w:cs="Arial"/>
          <w:color w:val="000000" w:themeColor="text1"/>
          <w:sz w:val="20"/>
          <w:szCs w:val="20"/>
        </w:rPr>
        <w:t>.</w:t>
      </w:r>
    </w:p>
    <w:p w14:paraId="743498C5" w14:textId="77777777" w:rsidR="001E1361" w:rsidRPr="001E5CB7" w:rsidRDefault="001E1361" w:rsidP="001E1361">
      <w:pPr>
        <w:jc w:val="both"/>
        <w:rPr>
          <w:rFonts w:ascii="Arial" w:hAnsi="Arial" w:cs="Arial"/>
          <w:color w:val="000000" w:themeColor="text1"/>
          <w:sz w:val="20"/>
          <w:szCs w:val="20"/>
        </w:rPr>
      </w:pPr>
    </w:p>
    <w:p w14:paraId="20D5A14C" w14:textId="22913887" w:rsidR="001E1361" w:rsidRPr="001E5CB7" w:rsidRDefault="001E1361" w:rsidP="001E1361">
      <w:pPr>
        <w:jc w:val="both"/>
        <w:rPr>
          <w:rFonts w:ascii="Arial" w:hAnsi="Arial" w:cs="Arial"/>
          <w:color w:val="000000" w:themeColor="text1"/>
          <w:sz w:val="20"/>
          <w:szCs w:val="20"/>
        </w:rPr>
      </w:pPr>
      <w:r w:rsidRPr="001E5CB7">
        <w:rPr>
          <w:rFonts w:ascii="Arial" w:hAnsi="Arial" w:cs="Arial"/>
          <w:color w:val="000000" w:themeColor="text1"/>
          <w:sz w:val="20"/>
          <w:szCs w:val="20"/>
        </w:rPr>
        <w:t xml:space="preserve">Los COSTOS INDIRECTOS, se refieren a aquellas erogaciones que se causan con motivo de la logística y la táctica del desarrollo de los trabajos. En ellos se deberá calcular los rubros por administración de la obra y por administración de la oficina del contratista, en una proporción justa y de acuerdo con la dedicación al objeto contractual. El proponente </w:t>
      </w:r>
      <w:r w:rsidR="004B6406">
        <w:rPr>
          <w:rFonts w:ascii="Arial" w:hAnsi="Arial" w:cs="Arial"/>
          <w:color w:val="000000" w:themeColor="text1"/>
          <w:sz w:val="20"/>
          <w:szCs w:val="20"/>
        </w:rPr>
        <w:t xml:space="preserve">que resulte adjudicatario </w:t>
      </w:r>
      <w:r w:rsidRPr="001E5CB7">
        <w:rPr>
          <w:rFonts w:ascii="Arial" w:hAnsi="Arial" w:cs="Arial"/>
          <w:color w:val="000000" w:themeColor="text1"/>
          <w:sz w:val="20"/>
          <w:szCs w:val="20"/>
        </w:rPr>
        <w:t xml:space="preserve">deberá presentar el análisis del A.I.U. </w:t>
      </w:r>
      <w:r w:rsidR="001F29C4">
        <w:rPr>
          <w:rFonts w:ascii="Arial" w:hAnsi="Arial" w:cs="Arial"/>
          <w:color w:val="000000" w:themeColor="text1"/>
          <w:sz w:val="20"/>
          <w:szCs w:val="20"/>
        </w:rPr>
        <w:t>previo al inicio de la ejecución del contrato</w:t>
      </w:r>
      <w:r w:rsidR="003675E5">
        <w:rPr>
          <w:rFonts w:ascii="Arial" w:hAnsi="Arial" w:cs="Arial"/>
          <w:color w:val="000000" w:themeColor="text1"/>
          <w:sz w:val="20"/>
          <w:szCs w:val="20"/>
        </w:rPr>
        <w:t>.</w:t>
      </w:r>
    </w:p>
    <w:p w14:paraId="3E99B175" w14:textId="77777777" w:rsidR="001E1361" w:rsidRPr="001E5CB7" w:rsidRDefault="001E1361" w:rsidP="001E1361">
      <w:pPr>
        <w:autoSpaceDE w:val="0"/>
        <w:autoSpaceDN w:val="0"/>
        <w:adjustRightInd w:val="0"/>
        <w:jc w:val="both"/>
        <w:rPr>
          <w:rFonts w:ascii="Arial" w:hAnsi="Arial" w:cs="Arial"/>
          <w:color w:val="000000" w:themeColor="text1"/>
          <w:sz w:val="20"/>
          <w:szCs w:val="20"/>
        </w:rPr>
      </w:pPr>
    </w:p>
    <w:p w14:paraId="2939AEF8" w14:textId="77777777" w:rsidR="001E1361" w:rsidRPr="001E5CB7" w:rsidRDefault="001E1361" w:rsidP="001E1361">
      <w:pPr>
        <w:jc w:val="both"/>
        <w:rPr>
          <w:rFonts w:ascii="Arial" w:hAnsi="Arial" w:cs="Arial"/>
          <w:color w:val="000000" w:themeColor="text1"/>
          <w:sz w:val="20"/>
          <w:szCs w:val="20"/>
        </w:rPr>
      </w:pPr>
      <w:r w:rsidRPr="001E5CB7">
        <w:rPr>
          <w:rFonts w:ascii="Arial" w:hAnsi="Arial" w:cs="Arial"/>
          <w:color w:val="000000" w:themeColor="text1"/>
          <w:sz w:val="20"/>
          <w:szCs w:val="20"/>
        </w:rPr>
        <w:t>El porcentaje que se indique en la propuesta por concepto de A.I.U., es fijo e inmodificable durante la vigencia del contrato. El A.I.U. se refiere a “ADMINISTRACIÓN”, “IMPREVISTOS” Y “UTILIDAD”.</w:t>
      </w:r>
    </w:p>
    <w:p w14:paraId="5792DB7F" w14:textId="77777777" w:rsidR="00EB7123" w:rsidRPr="001E5CB7" w:rsidRDefault="00EB7123" w:rsidP="001E1361">
      <w:pPr>
        <w:jc w:val="both"/>
        <w:rPr>
          <w:rFonts w:ascii="Arial" w:hAnsi="Arial" w:cs="Arial"/>
          <w:color w:val="000000" w:themeColor="text1"/>
          <w:sz w:val="20"/>
          <w:szCs w:val="20"/>
        </w:rPr>
      </w:pPr>
    </w:p>
    <w:p w14:paraId="2DDB1F84" w14:textId="5A8D4392" w:rsidR="001E1361" w:rsidRPr="001E5CB7" w:rsidRDefault="001E1361" w:rsidP="00A300EA">
      <w:pPr>
        <w:pStyle w:val="Ttulo8"/>
        <w:numPr>
          <w:ilvl w:val="1"/>
          <w:numId w:val="41"/>
        </w:numPr>
        <w:spacing w:before="0" w:after="0"/>
        <w:jc w:val="both"/>
        <w:rPr>
          <w:rFonts w:ascii="Arial" w:hAnsi="Arial" w:cs="Arial"/>
          <w:b/>
          <w:i w:val="0"/>
          <w:color w:val="000000" w:themeColor="text1"/>
          <w:sz w:val="20"/>
          <w:szCs w:val="20"/>
          <w:lang w:val="es-CO"/>
        </w:rPr>
      </w:pPr>
      <w:r w:rsidRPr="001E5CB7">
        <w:rPr>
          <w:rFonts w:ascii="Arial" w:hAnsi="Arial" w:cs="Arial"/>
          <w:b/>
          <w:i w:val="0"/>
          <w:color w:val="000000" w:themeColor="text1"/>
          <w:sz w:val="20"/>
          <w:szCs w:val="20"/>
          <w:lang w:val="es-CO"/>
        </w:rPr>
        <w:t>ADMINISTRACIÓN</w:t>
      </w:r>
    </w:p>
    <w:p w14:paraId="4A54D74E" w14:textId="77777777" w:rsidR="001E1361" w:rsidRPr="001E5CB7" w:rsidRDefault="001E1361" w:rsidP="001E1361">
      <w:pPr>
        <w:jc w:val="both"/>
        <w:rPr>
          <w:rFonts w:ascii="Arial" w:hAnsi="Arial" w:cs="Arial"/>
          <w:color w:val="000000" w:themeColor="text1"/>
          <w:sz w:val="20"/>
          <w:szCs w:val="20"/>
        </w:rPr>
      </w:pPr>
    </w:p>
    <w:p w14:paraId="33D4A8B3" w14:textId="77777777" w:rsidR="001E1361" w:rsidRPr="001E5CB7" w:rsidRDefault="001E1361" w:rsidP="001E1361">
      <w:pPr>
        <w:jc w:val="both"/>
        <w:rPr>
          <w:rFonts w:ascii="Arial" w:hAnsi="Arial" w:cs="Arial"/>
          <w:color w:val="000000" w:themeColor="text1"/>
          <w:sz w:val="20"/>
          <w:szCs w:val="20"/>
        </w:rPr>
      </w:pPr>
      <w:r w:rsidRPr="001E5CB7">
        <w:rPr>
          <w:rFonts w:ascii="Arial" w:hAnsi="Arial" w:cs="Arial"/>
          <w:color w:val="000000" w:themeColor="text1"/>
          <w:sz w:val="20"/>
          <w:szCs w:val="20"/>
        </w:rPr>
        <w:t>Este rubro se refiere a la ADMINISTRACIÓN DEL CONTRATO, y todo el personal allí vinculado deberá cumplir con el tiempo de dedicación exigido en este pliego de condiciones.</w:t>
      </w:r>
    </w:p>
    <w:p w14:paraId="00589AF2" w14:textId="77777777" w:rsidR="001E1361" w:rsidRPr="001E5CB7" w:rsidRDefault="001E1361" w:rsidP="001E1361">
      <w:pPr>
        <w:jc w:val="both"/>
        <w:rPr>
          <w:rFonts w:ascii="Arial" w:hAnsi="Arial" w:cs="Arial"/>
          <w:color w:val="000000" w:themeColor="text1"/>
          <w:sz w:val="20"/>
          <w:szCs w:val="20"/>
        </w:rPr>
      </w:pPr>
    </w:p>
    <w:p w14:paraId="623CE711" w14:textId="77777777" w:rsidR="001E1361" w:rsidRPr="001E5CB7" w:rsidRDefault="001E1361" w:rsidP="001E1361">
      <w:pPr>
        <w:jc w:val="both"/>
        <w:rPr>
          <w:rFonts w:ascii="Arial" w:hAnsi="Arial" w:cs="Arial"/>
          <w:color w:val="000000" w:themeColor="text1"/>
          <w:sz w:val="20"/>
          <w:szCs w:val="20"/>
        </w:rPr>
      </w:pPr>
      <w:r w:rsidRPr="001E5CB7">
        <w:rPr>
          <w:rFonts w:ascii="Arial" w:hAnsi="Arial" w:cs="Arial"/>
          <w:color w:val="000000" w:themeColor="text1"/>
          <w:sz w:val="20"/>
          <w:szCs w:val="20"/>
        </w:rPr>
        <w:t>Se debe tener en cuenta para el cálculo de este rubro entre otros:</w:t>
      </w:r>
    </w:p>
    <w:p w14:paraId="55795702" w14:textId="77777777" w:rsidR="001E1361" w:rsidRPr="001E5CB7" w:rsidRDefault="001E1361" w:rsidP="001E1361">
      <w:pPr>
        <w:jc w:val="both"/>
        <w:rPr>
          <w:rFonts w:ascii="Arial" w:hAnsi="Arial" w:cs="Arial"/>
          <w:color w:val="000000" w:themeColor="text1"/>
          <w:sz w:val="20"/>
          <w:szCs w:val="20"/>
        </w:rPr>
      </w:pPr>
    </w:p>
    <w:p w14:paraId="2B0BDC2B"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Costos de personal profesional, asesores, personal no profesional.</w:t>
      </w:r>
    </w:p>
    <w:p w14:paraId="010A1B71"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Campamentos de obra, cerramiento provisional, instalaciones eléctricas, agua y demás servicios provisionales y las demás obras provisionales que se requieran y que superen las indicadas en los cuadros de cantidades de obra.</w:t>
      </w:r>
    </w:p>
    <w:p w14:paraId="7BCB6BE7"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lastRenderedPageBreak/>
        <w:t>Costos generados por el trámite en la gestión y obtención en la disponibilidad de servicios provisionales ante las entidades prestadoras de servicios públicos. Hasta la obtención de los servicios para el proyecto.</w:t>
      </w:r>
    </w:p>
    <w:p w14:paraId="45F7836A"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Costos de la vigilancia.</w:t>
      </w:r>
    </w:p>
    <w:p w14:paraId="437960AF"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Costos de servicios públicos provisionales.</w:t>
      </w:r>
    </w:p>
    <w:p w14:paraId="227EF7FC"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Costos de prestaciones sociales y parafiscales.</w:t>
      </w:r>
    </w:p>
    <w:p w14:paraId="7BFC534A" w14:textId="69AFB8DF"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 xml:space="preserve">Otros costos de administración en los que se incluyan dotación de uniformes u overoles de trabajo, casco, botas, elementos de seguridad industrial como guantes, gafas, tapa oídos </w:t>
      </w:r>
      <w:r w:rsidR="00236EBE" w:rsidRPr="001E5CB7">
        <w:rPr>
          <w:rFonts w:ascii="Arial" w:hAnsi="Arial" w:cs="Arial"/>
          <w:color w:val="000000" w:themeColor="text1"/>
          <w:sz w:val="20"/>
          <w:szCs w:val="20"/>
        </w:rPr>
        <w:t>de acuerdo con</w:t>
      </w:r>
      <w:r w:rsidRPr="001E5CB7">
        <w:rPr>
          <w:rFonts w:ascii="Arial" w:hAnsi="Arial" w:cs="Arial"/>
          <w:color w:val="000000" w:themeColor="text1"/>
          <w:sz w:val="20"/>
          <w:szCs w:val="20"/>
        </w:rPr>
        <w:t xml:space="preserve"> la actividad que desarrollen y mantenimiento de campamento y obras complementarias provisionales, y elementos de señalización dentro de la obra.</w:t>
      </w:r>
    </w:p>
    <w:p w14:paraId="1A14286F"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Costos de legalización del contrato e impuestos.</w:t>
      </w:r>
    </w:p>
    <w:p w14:paraId="125FE931" w14:textId="77777777" w:rsidR="001E1361" w:rsidRPr="001E5CB7" w:rsidRDefault="001E1361" w:rsidP="00F12393">
      <w:pPr>
        <w:numPr>
          <w:ilvl w:val="0"/>
          <w:numId w:val="25"/>
        </w:numPr>
        <w:rPr>
          <w:rFonts w:ascii="Arial" w:hAnsi="Arial" w:cs="Arial"/>
          <w:color w:val="000000" w:themeColor="text1"/>
          <w:sz w:val="20"/>
          <w:szCs w:val="20"/>
        </w:rPr>
      </w:pPr>
      <w:r w:rsidRPr="001E5CB7">
        <w:rPr>
          <w:rFonts w:ascii="Arial" w:hAnsi="Arial" w:cs="Arial"/>
          <w:color w:val="000000" w:themeColor="text1"/>
          <w:sz w:val="20"/>
          <w:szCs w:val="20"/>
        </w:rPr>
        <w:t>Costos de los seguros y garantías.</w:t>
      </w:r>
    </w:p>
    <w:p w14:paraId="0481BF7E"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Costos de las copias, heliografías, fotografías y en general de todos los documentos necesarios para ejecutar la obra.</w:t>
      </w:r>
    </w:p>
    <w:p w14:paraId="009BEB37"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Costo de los consumos de los servicios públicos.</w:t>
      </w:r>
    </w:p>
    <w:p w14:paraId="789B576C"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Costos por ensayos y análisis necesarios para garantizar la calidad de la obra realizada.</w:t>
      </w:r>
    </w:p>
    <w:p w14:paraId="7A75BE25"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Costos de recolección y evacuación de escombros a zona de descargue final autorizado.</w:t>
      </w:r>
    </w:p>
    <w:p w14:paraId="120C9D30"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Costo de manuales de operación y mantenimiento que fueren del caso.</w:t>
      </w:r>
    </w:p>
    <w:p w14:paraId="08F6E4C7" w14:textId="76EDE27F"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Plan de calidad y ambiental del proyecto a desarrollar</w:t>
      </w:r>
      <w:r w:rsidR="00B77010" w:rsidRPr="001E5CB7">
        <w:rPr>
          <w:rFonts w:ascii="Arial" w:hAnsi="Arial" w:cs="Arial"/>
          <w:color w:val="000000" w:themeColor="text1"/>
          <w:sz w:val="20"/>
          <w:szCs w:val="20"/>
        </w:rPr>
        <w:t>.</w:t>
      </w:r>
    </w:p>
    <w:p w14:paraId="02B34B76"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rPr>
        <w:t xml:space="preserve">El proponente es libre de establecer el monto del rubro de </w:t>
      </w:r>
      <w:r w:rsidRPr="001E5CB7">
        <w:rPr>
          <w:rFonts w:ascii="Arial" w:hAnsi="Arial" w:cs="Arial"/>
          <w:color w:val="000000" w:themeColor="text1"/>
          <w:sz w:val="20"/>
          <w:szCs w:val="20"/>
          <w:lang w:val="es-MX"/>
        </w:rPr>
        <w:t>ADMINISTRACIÓN.</w:t>
      </w:r>
    </w:p>
    <w:p w14:paraId="3362A4F1"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lang w:val="es-MX"/>
        </w:rPr>
        <w:t>El rubro correspondiente al pago de prestaciones sociales y parafiscales deberá cumplir con los mínimos establecidos por ley.</w:t>
      </w:r>
    </w:p>
    <w:p w14:paraId="6A5E786F" w14:textId="77777777" w:rsidR="001E1361" w:rsidRPr="001E5CB7" w:rsidRDefault="001E1361" w:rsidP="00F12393">
      <w:pPr>
        <w:numPr>
          <w:ilvl w:val="0"/>
          <w:numId w:val="25"/>
        </w:numPr>
        <w:jc w:val="both"/>
        <w:rPr>
          <w:rFonts w:ascii="Arial" w:hAnsi="Arial" w:cs="Arial"/>
          <w:color w:val="000000" w:themeColor="text1"/>
          <w:sz w:val="20"/>
          <w:szCs w:val="20"/>
        </w:rPr>
      </w:pPr>
      <w:r w:rsidRPr="001E5CB7">
        <w:rPr>
          <w:rFonts w:ascii="Arial" w:hAnsi="Arial" w:cs="Arial"/>
          <w:color w:val="000000" w:themeColor="text1"/>
          <w:sz w:val="20"/>
          <w:szCs w:val="20"/>
          <w:lang w:val="es-MX"/>
        </w:rPr>
        <w:t xml:space="preserve">Los elementos de protección personal, constitución de protocolos de bioseguridad y demás implementos requeridos. </w:t>
      </w:r>
    </w:p>
    <w:p w14:paraId="3F65E5A4" w14:textId="77777777" w:rsidR="003062B6" w:rsidRPr="001E5CB7" w:rsidRDefault="003062B6" w:rsidP="001E1361">
      <w:pPr>
        <w:jc w:val="both"/>
        <w:rPr>
          <w:rFonts w:ascii="Arial" w:hAnsi="Arial" w:cs="Arial"/>
          <w:color w:val="000000" w:themeColor="text1"/>
          <w:sz w:val="20"/>
          <w:szCs w:val="20"/>
        </w:rPr>
      </w:pPr>
    </w:p>
    <w:p w14:paraId="2270A45A" w14:textId="37257052" w:rsidR="001E1361" w:rsidRPr="001E5CB7" w:rsidRDefault="001E1361" w:rsidP="00A300EA">
      <w:pPr>
        <w:numPr>
          <w:ilvl w:val="1"/>
          <w:numId w:val="41"/>
        </w:numPr>
        <w:autoSpaceDE w:val="0"/>
        <w:autoSpaceDN w:val="0"/>
        <w:adjustRightInd w:val="0"/>
        <w:jc w:val="both"/>
        <w:rPr>
          <w:rFonts w:ascii="Arial" w:hAnsi="Arial" w:cs="Arial"/>
          <w:b/>
          <w:color w:val="000000" w:themeColor="text1"/>
          <w:sz w:val="20"/>
          <w:szCs w:val="20"/>
        </w:rPr>
      </w:pPr>
      <w:r w:rsidRPr="001E5CB7">
        <w:rPr>
          <w:rFonts w:ascii="Arial" w:hAnsi="Arial" w:cs="Arial"/>
          <w:b/>
          <w:color w:val="000000" w:themeColor="text1"/>
          <w:sz w:val="20"/>
          <w:szCs w:val="20"/>
        </w:rPr>
        <w:t>IMPREVISTOS</w:t>
      </w:r>
    </w:p>
    <w:p w14:paraId="565DCDB0" w14:textId="77777777" w:rsidR="001E1361" w:rsidRPr="001E5CB7" w:rsidRDefault="001E1361" w:rsidP="001E1361">
      <w:pPr>
        <w:autoSpaceDE w:val="0"/>
        <w:autoSpaceDN w:val="0"/>
        <w:adjustRightInd w:val="0"/>
        <w:jc w:val="both"/>
        <w:rPr>
          <w:rFonts w:ascii="Arial" w:hAnsi="Arial" w:cs="Arial"/>
          <w:b/>
          <w:color w:val="000000" w:themeColor="text1"/>
          <w:sz w:val="20"/>
          <w:szCs w:val="20"/>
        </w:rPr>
      </w:pPr>
    </w:p>
    <w:p w14:paraId="67A8AD3B" w14:textId="77777777" w:rsidR="001E1361" w:rsidRPr="001E5CB7" w:rsidRDefault="001E1361" w:rsidP="001E1361">
      <w:pPr>
        <w:autoSpaceDE w:val="0"/>
        <w:autoSpaceDN w:val="0"/>
        <w:adjustRightInd w:val="0"/>
        <w:jc w:val="both"/>
        <w:rPr>
          <w:rFonts w:ascii="Arial" w:hAnsi="Arial" w:cs="Arial"/>
          <w:color w:val="000000" w:themeColor="text1"/>
          <w:sz w:val="20"/>
          <w:szCs w:val="20"/>
          <w:lang w:val="es-MX"/>
        </w:rPr>
      </w:pPr>
      <w:r w:rsidRPr="001E5CB7">
        <w:rPr>
          <w:rFonts w:ascii="Arial" w:hAnsi="Arial" w:cs="Arial"/>
          <w:color w:val="000000" w:themeColor="text1"/>
          <w:sz w:val="20"/>
          <w:szCs w:val="20"/>
          <w:lang w:val="es-MX"/>
        </w:rPr>
        <w:t>Este rubro se refiere a un valor destinado para cubrir cualquier riesgo contingente o situación sobreviniente que ocasione gastos adicionales, estos imprevistos pueden ser causados por circunstancias atribuibles a cualquiera de las partes.</w:t>
      </w:r>
    </w:p>
    <w:p w14:paraId="4D0A9789" w14:textId="77777777" w:rsidR="001E1361" w:rsidRPr="001E5CB7" w:rsidRDefault="001E1361" w:rsidP="001E1361">
      <w:pPr>
        <w:autoSpaceDE w:val="0"/>
        <w:autoSpaceDN w:val="0"/>
        <w:adjustRightInd w:val="0"/>
        <w:jc w:val="both"/>
        <w:rPr>
          <w:rFonts w:ascii="Arial" w:hAnsi="Arial" w:cs="Arial"/>
          <w:color w:val="000000" w:themeColor="text1"/>
          <w:sz w:val="20"/>
          <w:szCs w:val="20"/>
          <w:lang w:val="es-MX"/>
        </w:rPr>
      </w:pPr>
    </w:p>
    <w:p w14:paraId="2A643A36" w14:textId="77777777" w:rsidR="001E1361" w:rsidRPr="001E5CB7" w:rsidRDefault="001E1361" w:rsidP="001E1361">
      <w:pPr>
        <w:autoSpaceDE w:val="0"/>
        <w:autoSpaceDN w:val="0"/>
        <w:adjustRightInd w:val="0"/>
        <w:jc w:val="both"/>
        <w:rPr>
          <w:rFonts w:ascii="Arial" w:hAnsi="Arial" w:cs="Arial"/>
          <w:color w:val="000000" w:themeColor="text1"/>
          <w:sz w:val="20"/>
          <w:szCs w:val="20"/>
          <w:lang w:val="es-MX"/>
        </w:rPr>
      </w:pPr>
      <w:r w:rsidRPr="001E5CB7">
        <w:rPr>
          <w:rFonts w:ascii="Arial" w:hAnsi="Arial" w:cs="Arial"/>
          <w:color w:val="000000" w:themeColor="text1"/>
          <w:sz w:val="20"/>
          <w:szCs w:val="20"/>
          <w:lang w:val="es-MX"/>
        </w:rPr>
        <w:t>Este rubro no constituye utilidad para el contratista.</w:t>
      </w:r>
    </w:p>
    <w:p w14:paraId="621A027B" w14:textId="77777777" w:rsidR="001E1361" w:rsidRPr="001E5CB7" w:rsidRDefault="001E1361" w:rsidP="001E1361">
      <w:pPr>
        <w:autoSpaceDE w:val="0"/>
        <w:autoSpaceDN w:val="0"/>
        <w:adjustRightInd w:val="0"/>
        <w:jc w:val="both"/>
        <w:rPr>
          <w:rFonts w:ascii="Arial" w:hAnsi="Arial" w:cs="Arial"/>
          <w:color w:val="000000" w:themeColor="text1"/>
          <w:sz w:val="20"/>
          <w:szCs w:val="20"/>
          <w:lang w:val="es-MX"/>
        </w:rPr>
      </w:pPr>
    </w:p>
    <w:p w14:paraId="1ADE12DC" w14:textId="77777777" w:rsidR="001E1361" w:rsidRPr="001E5CB7" w:rsidRDefault="001E1361" w:rsidP="001E1361">
      <w:pPr>
        <w:autoSpaceDE w:val="0"/>
        <w:autoSpaceDN w:val="0"/>
        <w:adjustRightInd w:val="0"/>
        <w:jc w:val="both"/>
        <w:rPr>
          <w:rFonts w:ascii="Arial" w:hAnsi="Arial" w:cs="Arial"/>
          <w:color w:val="000000" w:themeColor="text1"/>
          <w:sz w:val="20"/>
          <w:szCs w:val="20"/>
          <w:lang w:val="es-MX"/>
        </w:rPr>
      </w:pPr>
      <w:r w:rsidRPr="001E5CB7">
        <w:rPr>
          <w:rFonts w:ascii="Arial" w:hAnsi="Arial" w:cs="Arial"/>
          <w:color w:val="000000" w:themeColor="text1"/>
          <w:sz w:val="20"/>
          <w:szCs w:val="20"/>
          <w:lang w:val="es-MX"/>
        </w:rPr>
        <w:t>Se debe tener en cuenta para el cálculo de este rubro, entre otros:</w:t>
      </w:r>
    </w:p>
    <w:p w14:paraId="54864428" w14:textId="77777777" w:rsidR="001E1361" w:rsidRPr="001E5CB7" w:rsidRDefault="001E1361" w:rsidP="001E1361">
      <w:pPr>
        <w:autoSpaceDE w:val="0"/>
        <w:autoSpaceDN w:val="0"/>
        <w:adjustRightInd w:val="0"/>
        <w:jc w:val="both"/>
        <w:rPr>
          <w:rFonts w:ascii="Arial" w:hAnsi="Arial" w:cs="Arial"/>
          <w:color w:val="000000" w:themeColor="text1"/>
          <w:sz w:val="20"/>
          <w:szCs w:val="20"/>
          <w:lang w:val="es-MX"/>
        </w:rPr>
      </w:pPr>
    </w:p>
    <w:p w14:paraId="3DF1A240" w14:textId="77777777" w:rsidR="001E1361" w:rsidRPr="001E5CB7" w:rsidRDefault="001E1361" w:rsidP="00F12393">
      <w:pPr>
        <w:numPr>
          <w:ilvl w:val="0"/>
          <w:numId w:val="26"/>
        </w:numPr>
        <w:jc w:val="both"/>
        <w:rPr>
          <w:rFonts w:ascii="Arial" w:hAnsi="Arial" w:cs="Arial"/>
          <w:color w:val="000000" w:themeColor="text1"/>
          <w:sz w:val="20"/>
          <w:szCs w:val="20"/>
        </w:rPr>
      </w:pPr>
      <w:r w:rsidRPr="001E5CB7">
        <w:rPr>
          <w:rFonts w:ascii="Arial" w:hAnsi="Arial" w:cs="Arial"/>
          <w:color w:val="000000" w:themeColor="text1"/>
          <w:sz w:val="20"/>
          <w:szCs w:val="20"/>
        </w:rPr>
        <w:t>Costos ocasionados por mayor permanencia en obra imputable al contratista.</w:t>
      </w:r>
    </w:p>
    <w:p w14:paraId="79EA446B" w14:textId="77777777" w:rsidR="001E1361" w:rsidRPr="001E5CB7" w:rsidRDefault="001E1361" w:rsidP="00F12393">
      <w:pPr>
        <w:numPr>
          <w:ilvl w:val="0"/>
          <w:numId w:val="26"/>
        </w:numPr>
        <w:jc w:val="both"/>
        <w:rPr>
          <w:rFonts w:ascii="Arial" w:hAnsi="Arial" w:cs="Arial"/>
          <w:color w:val="000000" w:themeColor="text1"/>
          <w:sz w:val="20"/>
          <w:szCs w:val="20"/>
        </w:rPr>
      </w:pPr>
      <w:r w:rsidRPr="001E5CB7">
        <w:rPr>
          <w:rFonts w:ascii="Arial" w:hAnsi="Arial" w:cs="Arial"/>
          <w:color w:val="000000" w:themeColor="text1"/>
          <w:sz w:val="20"/>
          <w:szCs w:val="20"/>
        </w:rPr>
        <w:t>Costos ocasionados por la necesidad de incremento de horarios extendidos producto de la recuperación de tiempo.</w:t>
      </w:r>
    </w:p>
    <w:p w14:paraId="46EC4EF9" w14:textId="77777777" w:rsidR="001E1361" w:rsidRPr="001E5CB7" w:rsidRDefault="001E1361" w:rsidP="00CF10CF">
      <w:pPr>
        <w:tabs>
          <w:tab w:val="left" w:pos="284"/>
        </w:tabs>
        <w:jc w:val="both"/>
        <w:rPr>
          <w:rFonts w:ascii="Arial" w:eastAsia="MS Mincho" w:hAnsi="Arial" w:cs="Arial"/>
          <w:b/>
          <w:color w:val="000000" w:themeColor="text1"/>
          <w:sz w:val="20"/>
          <w:szCs w:val="20"/>
          <w:u w:val="single"/>
        </w:rPr>
      </w:pPr>
    </w:p>
    <w:p w14:paraId="4D76B97D" w14:textId="77777777" w:rsidR="00546E40" w:rsidRPr="001E5CB7" w:rsidRDefault="003C7AFD" w:rsidP="00A300EA">
      <w:pPr>
        <w:numPr>
          <w:ilvl w:val="1"/>
          <w:numId w:val="41"/>
        </w:numPr>
        <w:autoSpaceDE w:val="0"/>
        <w:autoSpaceDN w:val="0"/>
        <w:adjustRightInd w:val="0"/>
        <w:jc w:val="both"/>
        <w:rPr>
          <w:rFonts w:ascii="Arial" w:eastAsia="MS Mincho" w:hAnsi="Arial" w:cs="Arial"/>
          <w:color w:val="000000" w:themeColor="text1"/>
          <w:sz w:val="20"/>
          <w:szCs w:val="20"/>
        </w:rPr>
      </w:pPr>
      <w:r w:rsidRPr="001E5CB7">
        <w:rPr>
          <w:rFonts w:ascii="Arial" w:hAnsi="Arial" w:cs="Arial"/>
          <w:b/>
          <w:color w:val="000000" w:themeColor="text1"/>
          <w:sz w:val="20"/>
          <w:szCs w:val="20"/>
        </w:rPr>
        <w:t>IMPUESTOS</w:t>
      </w:r>
      <w:r w:rsidRPr="001E5CB7">
        <w:rPr>
          <w:rFonts w:ascii="Arial" w:eastAsia="Times New Roman" w:hAnsi="Arial" w:cs="Arial"/>
          <w:b/>
          <w:bCs/>
          <w:color w:val="000000" w:themeColor="text1"/>
          <w:spacing w:val="5"/>
          <w:sz w:val="20"/>
          <w:szCs w:val="20"/>
          <w:lang w:val="en-US"/>
        </w:rPr>
        <w:t xml:space="preserve"> Y OTROS</w:t>
      </w:r>
    </w:p>
    <w:p w14:paraId="456A8C13" w14:textId="52C7939C" w:rsidR="003C7AFD" w:rsidRPr="001E5CB7" w:rsidRDefault="003C7AFD" w:rsidP="00546E40">
      <w:pPr>
        <w:autoSpaceDE w:val="0"/>
        <w:autoSpaceDN w:val="0"/>
        <w:adjustRightInd w:val="0"/>
        <w:ind w:left="360"/>
        <w:jc w:val="both"/>
        <w:rPr>
          <w:rFonts w:ascii="Arial" w:eastAsia="MS Mincho" w:hAnsi="Arial" w:cs="Arial"/>
          <w:color w:val="000000" w:themeColor="text1"/>
          <w:sz w:val="20"/>
          <w:szCs w:val="20"/>
        </w:rPr>
      </w:pPr>
      <w:r w:rsidRPr="001E5CB7">
        <w:rPr>
          <w:rFonts w:ascii="Arial" w:eastAsia="Times New Roman" w:hAnsi="Arial" w:cs="Arial"/>
          <w:b/>
          <w:bCs/>
          <w:color w:val="000000" w:themeColor="text1"/>
          <w:spacing w:val="5"/>
          <w:sz w:val="20"/>
          <w:szCs w:val="20"/>
          <w:lang w:val="en-US"/>
        </w:rPr>
        <w:t xml:space="preserve"> </w:t>
      </w:r>
    </w:p>
    <w:p w14:paraId="238CA1D0" w14:textId="77777777" w:rsidR="003C7AFD" w:rsidRPr="001E5CB7" w:rsidRDefault="003C7AFD" w:rsidP="00CF10CF">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Serán por cuenta del CONTRATISTA y se consideran incluidos como parte del valor del contrato, los impuestos, tasas, contribuciones y retenciones que se originen en el desarrollo del contrato, sean estos de carácter nacional o territorial, departamental, distrital o municipal.</w:t>
      </w:r>
    </w:p>
    <w:p w14:paraId="65286FBE" w14:textId="77777777" w:rsidR="003C7AFD" w:rsidRPr="001E5CB7" w:rsidRDefault="003C7AFD" w:rsidP="00CF10CF">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p>
    <w:p w14:paraId="5B53BB4A" w14:textId="77777777" w:rsidR="003C7AFD" w:rsidRPr="001E5CB7" w:rsidRDefault="003C7AFD" w:rsidP="00CF10CF">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Las obligaciones asumidas en este sentido son las vigentes a la fecha de presentación de propuesta, en consecuencia, si con posterioridad a esta fecha y durante los trámites de firma y ejecución del </w:t>
      </w:r>
      <w:r w:rsidRPr="001E5CB7">
        <w:rPr>
          <w:rFonts w:ascii="Arial" w:eastAsia="MS Mincho" w:hAnsi="Arial" w:cs="Arial"/>
          <w:color w:val="000000" w:themeColor="text1"/>
          <w:sz w:val="20"/>
          <w:szCs w:val="20"/>
        </w:rPr>
        <w:lastRenderedPageBreak/>
        <w:t xml:space="preserve">contrato los impuestos incluidos en la oferta aumentan, o se crean nuevos impuestos, la Universidad Militar Nueva Granada dará aplicación a lo estipulado en las normas vigentes. </w:t>
      </w:r>
    </w:p>
    <w:p w14:paraId="3644FBF9" w14:textId="77777777" w:rsidR="003C7AFD" w:rsidRPr="001E5CB7" w:rsidRDefault="003C7AFD" w:rsidP="00CF10CF">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rPr>
      </w:pPr>
    </w:p>
    <w:p w14:paraId="0F833D20" w14:textId="77777777" w:rsidR="003C7AFD" w:rsidRPr="001E5CB7" w:rsidRDefault="003C7AFD" w:rsidP="00A300EA">
      <w:pPr>
        <w:keepNext/>
        <w:numPr>
          <w:ilvl w:val="1"/>
          <w:numId w:val="41"/>
        </w:numPr>
        <w:outlineLvl w:val="3"/>
        <w:rPr>
          <w:rFonts w:ascii="Arial" w:eastAsia="Times New Roman" w:hAnsi="Arial" w:cs="Arial"/>
          <w:b/>
          <w:bCs/>
          <w:color w:val="000000" w:themeColor="text1"/>
          <w:sz w:val="20"/>
          <w:szCs w:val="20"/>
          <w:lang w:val="en-US"/>
        </w:rPr>
      </w:pPr>
      <w:r w:rsidRPr="001E5CB7">
        <w:rPr>
          <w:rFonts w:ascii="Arial" w:eastAsia="Times New Roman" w:hAnsi="Arial" w:cs="Arial"/>
          <w:b/>
          <w:bCs/>
          <w:color w:val="000000" w:themeColor="text1"/>
          <w:spacing w:val="5"/>
          <w:sz w:val="20"/>
          <w:szCs w:val="20"/>
          <w:lang w:val="en-US"/>
        </w:rPr>
        <w:t>RETENCIONES</w:t>
      </w:r>
    </w:p>
    <w:p w14:paraId="38CCBAE9" w14:textId="77777777" w:rsidR="003C7AFD" w:rsidRPr="001E5CB7" w:rsidRDefault="003C7AFD" w:rsidP="00CF10CF">
      <w:pPr>
        <w:jc w:val="both"/>
        <w:rPr>
          <w:rFonts w:ascii="Arial" w:eastAsia="MS Mincho" w:hAnsi="Arial" w:cs="Arial"/>
          <w:color w:val="000000" w:themeColor="text1"/>
          <w:sz w:val="20"/>
          <w:szCs w:val="20"/>
        </w:rPr>
      </w:pPr>
    </w:p>
    <w:p w14:paraId="212B3EA9" w14:textId="3825418F"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Universidad Militar Nueva Granada, actúa como agente retenedor y efectuará las retenciones al contratista sobre impuestos, contribuciones y tasas de conformidad con lo establecido en la ley.</w:t>
      </w:r>
    </w:p>
    <w:p w14:paraId="130F8DD9" w14:textId="77777777" w:rsidR="003C7AFD" w:rsidRPr="001E5CB7" w:rsidRDefault="003C7AFD" w:rsidP="00CF10CF">
      <w:pPr>
        <w:jc w:val="both"/>
        <w:rPr>
          <w:rFonts w:ascii="Arial" w:eastAsia="MS Mincho" w:hAnsi="Arial" w:cs="Arial"/>
          <w:color w:val="000000" w:themeColor="text1"/>
          <w:sz w:val="20"/>
          <w:szCs w:val="20"/>
        </w:rPr>
      </w:pPr>
    </w:p>
    <w:p w14:paraId="56C17700" w14:textId="77777777" w:rsidR="003C7AFD" w:rsidRPr="001E5CB7" w:rsidRDefault="003C7AFD" w:rsidP="00A300EA">
      <w:pPr>
        <w:keepNext/>
        <w:numPr>
          <w:ilvl w:val="1"/>
          <w:numId w:val="41"/>
        </w:numPr>
        <w:outlineLvl w:val="3"/>
        <w:rPr>
          <w:rFonts w:ascii="Arial" w:eastAsia="MS Mincho" w:hAnsi="Arial" w:cs="Arial"/>
          <w:b/>
          <w:bCs/>
          <w:color w:val="000000" w:themeColor="text1"/>
          <w:spacing w:val="5"/>
          <w:sz w:val="20"/>
          <w:szCs w:val="20"/>
        </w:rPr>
      </w:pPr>
      <w:r w:rsidRPr="001E5CB7">
        <w:rPr>
          <w:rFonts w:ascii="Arial" w:eastAsia="MS Mincho" w:hAnsi="Arial" w:cs="Arial"/>
          <w:b/>
          <w:bCs/>
          <w:color w:val="000000" w:themeColor="text1"/>
          <w:spacing w:val="5"/>
          <w:sz w:val="20"/>
          <w:szCs w:val="20"/>
        </w:rPr>
        <w:t xml:space="preserve">USO </w:t>
      </w:r>
      <w:r w:rsidRPr="001E5CB7">
        <w:rPr>
          <w:rFonts w:ascii="Arial" w:eastAsia="Times New Roman" w:hAnsi="Arial" w:cs="Arial"/>
          <w:b/>
          <w:bCs/>
          <w:color w:val="000000" w:themeColor="text1"/>
          <w:spacing w:val="5"/>
          <w:sz w:val="20"/>
          <w:szCs w:val="20"/>
          <w:lang w:val="en-US"/>
        </w:rPr>
        <w:t>DEL</w:t>
      </w:r>
      <w:r w:rsidRPr="001E5CB7">
        <w:rPr>
          <w:rFonts w:ascii="Arial" w:eastAsia="MS Mincho" w:hAnsi="Arial" w:cs="Arial"/>
          <w:b/>
          <w:bCs/>
          <w:color w:val="000000" w:themeColor="text1"/>
          <w:spacing w:val="5"/>
          <w:sz w:val="20"/>
          <w:szCs w:val="20"/>
        </w:rPr>
        <w:t xml:space="preserve"> NOMBRE, SIGNOS, MARCAS Y EMBLEMAS DE LA UNIVERSIDAD</w:t>
      </w:r>
    </w:p>
    <w:p w14:paraId="56FF2B8B" w14:textId="77777777" w:rsidR="003C7AFD" w:rsidRPr="001E5CB7" w:rsidRDefault="003C7AFD" w:rsidP="00CF10CF">
      <w:pPr>
        <w:suppressAutoHyphens/>
        <w:jc w:val="both"/>
        <w:rPr>
          <w:rFonts w:ascii="Arial" w:eastAsia="Arial" w:hAnsi="Arial" w:cs="Arial"/>
          <w:color w:val="000000" w:themeColor="text1"/>
          <w:sz w:val="20"/>
          <w:szCs w:val="20"/>
        </w:rPr>
      </w:pPr>
    </w:p>
    <w:p w14:paraId="16364698" w14:textId="77777777" w:rsidR="003C7AFD" w:rsidRPr="001E5CB7" w:rsidRDefault="003C7AFD" w:rsidP="00CF10CF">
      <w:pPr>
        <w:suppressAutoHyphens/>
        <w:jc w:val="both"/>
        <w:rPr>
          <w:rFonts w:ascii="Arial" w:eastAsia="MS Mincho" w:hAnsi="Arial" w:cs="Arial"/>
          <w:b/>
          <w:color w:val="000000" w:themeColor="text1"/>
          <w:sz w:val="20"/>
          <w:szCs w:val="20"/>
        </w:rPr>
      </w:pPr>
      <w:r w:rsidRPr="001E5CB7">
        <w:rPr>
          <w:rFonts w:ascii="Arial" w:eastAsia="Arial" w:hAnsi="Arial" w:cs="Arial"/>
          <w:color w:val="000000" w:themeColor="text1"/>
          <w:sz w:val="20"/>
          <w:szCs w:val="20"/>
        </w:rPr>
        <w:t>La Universidad conforme a lo establecido en el</w:t>
      </w:r>
      <w:r w:rsidRPr="001E5CB7">
        <w:rPr>
          <w:rFonts w:ascii="Arial" w:eastAsia="Arial" w:hAnsi="Arial" w:cs="Arial"/>
          <w:b/>
          <w:color w:val="000000" w:themeColor="text1"/>
          <w:sz w:val="20"/>
          <w:szCs w:val="20"/>
        </w:rPr>
        <w:t xml:space="preserve"> </w:t>
      </w:r>
      <w:r w:rsidRPr="001E5CB7">
        <w:rPr>
          <w:rFonts w:ascii="Arial" w:eastAsia="Arial" w:hAnsi="Arial" w:cs="Arial"/>
          <w:color w:val="000000" w:themeColor="text1"/>
          <w:sz w:val="20"/>
          <w:szCs w:val="20"/>
        </w:rPr>
        <w:t>parágrafo segundo del artículo 7</w:t>
      </w:r>
      <w:r w:rsidRPr="001E5CB7">
        <w:rPr>
          <w:rFonts w:ascii="Arial" w:eastAsia="Arial" w:hAnsi="Arial" w:cs="Arial"/>
          <w:color w:val="000000" w:themeColor="text1"/>
          <w:sz w:val="20"/>
          <w:szCs w:val="20"/>
          <w:vertAlign w:val="superscript"/>
        </w:rPr>
        <w:t>°</w:t>
      </w:r>
      <w:r w:rsidRPr="001E5CB7">
        <w:rPr>
          <w:rFonts w:ascii="Arial" w:eastAsia="Arial" w:hAnsi="Arial" w:cs="Arial"/>
          <w:color w:val="000000" w:themeColor="text1"/>
          <w:sz w:val="20"/>
          <w:szCs w:val="20"/>
        </w:rPr>
        <w:t xml:space="preserve"> del Acuerdo 13 de 2010, que expresa: "La denominación Universidad Militar Nueva Granada, su sigla y acrónimos (UMNG), así como los símbolos, emblemas y distintivos, pertenecen a su patrimonio. Por lo tanto, son intransferibles y están tutelados por las disposiciones legales sobre derechos de autor.", no permitirá que ningún proponente pueda adoptar o usar para denominar la unión temporal o consorcio el nombre de la Universidad total, ni de sus sedes, ni proyectos al que han sido invitados o van a participar, so pena de adelantar las acciones legales para garantizar los derechos de autor que le asisten sobre ellos. La propuesta que incumpla esta disposición será rechazada.</w:t>
      </w:r>
    </w:p>
    <w:p w14:paraId="0F39C00C" w14:textId="77777777" w:rsidR="00F55384" w:rsidRPr="001E5CB7" w:rsidRDefault="00F55384" w:rsidP="00CF10CF">
      <w:pPr>
        <w:keepNext/>
        <w:jc w:val="center"/>
        <w:outlineLvl w:val="0"/>
        <w:rPr>
          <w:rFonts w:ascii="Arial" w:eastAsia="Times New Roman" w:hAnsi="Arial" w:cs="Arial"/>
          <w:b/>
          <w:color w:val="000000" w:themeColor="text1"/>
          <w:sz w:val="20"/>
          <w:szCs w:val="20"/>
          <w:lang w:val="x-none" w:eastAsia="x-none"/>
        </w:rPr>
      </w:pPr>
    </w:p>
    <w:p w14:paraId="79F8893C" w14:textId="31D9E52D"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CAPÍTULO TERCERO</w:t>
      </w:r>
    </w:p>
    <w:p w14:paraId="4EB5BC08"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VERIFICACIÓN, HABILITACIÓN Y EVALUACIÓN DE LAS PROPUESTAS</w:t>
      </w:r>
    </w:p>
    <w:p w14:paraId="2CFB54DA" w14:textId="77777777" w:rsidR="003C7AFD" w:rsidRPr="001E5CB7" w:rsidRDefault="003C7AFD" w:rsidP="00CF10CF">
      <w:pPr>
        <w:tabs>
          <w:tab w:val="left" w:pos="144"/>
          <w:tab w:val="left" w:pos="1440"/>
          <w:tab w:val="left" w:pos="2160"/>
          <w:tab w:val="left" w:pos="2880"/>
          <w:tab w:val="left" w:pos="3600"/>
          <w:tab w:val="left" w:pos="4320"/>
          <w:tab w:val="left" w:pos="5040"/>
          <w:tab w:val="left" w:pos="5760"/>
          <w:tab w:val="left" w:pos="6480"/>
          <w:tab w:val="left" w:pos="7200"/>
        </w:tabs>
        <w:jc w:val="center"/>
        <w:rPr>
          <w:rFonts w:ascii="Arial" w:eastAsia="MS Mincho" w:hAnsi="Arial" w:cs="Arial"/>
          <w:b/>
          <w:color w:val="000000" w:themeColor="text1"/>
          <w:sz w:val="20"/>
          <w:szCs w:val="20"/>
        </w:rPr>
      </w:pPr>
    </w:p>
    <w:p w14:paraId="40F2EFC9"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 análisis y evaluación de las ofertas será adelantada por los Comités Jurídico, Financiero y Técnico, dentro del término previsto para la habilitación y evaluación de las ofertas, término dentro del cual se podrá solicitar las aclaraciones y explicaciones que estime pertinentes, </w:t>
      </w:r>
      <w:r w:rsidRPr="001E5CB7">
        <w:rPr>
          <w:rFonts w:ascii="Arial" w:eastAsia="Arial Unicode MS" w:hAnsi="Arial" w:cs="Arial"/>
          <w:color w:val="000000" w:themeColor="text1"/>
          <w:sz w:val="20"/>
          <w:szCs w:val="20"/>
          <w:lang w:eastAsia="es-ES_tradnl"/>
        </w:rPr>
        <w:t xml:space="preserve">sin que por ello el PROPONENTE pueda adicionar, modificar, completar o mejorar su propuesta. </w:t>
      </w:r>
      <w:r w:rsidRPr="001E5CB7">
        <w:rPr>
          <w:rFonts w:ascii="Arial" w:eastAsia="Arial" w:hAnsi="Arial" w:cs="Arial"/>
          <w:color w:val="000000" w:themeColor="text1"/>
          <w:sz w:val="20"/>
          <w:szCs w:val="20"/>
        </w:rPr>
        <w:t>Solo se tendrán como presentadas las observaciones que se hagan dentro del plazo establecido para tal efecto en el cronograma del proceso.</w:t>
      </w:r>
    </w:p>
    <w:p w14:paraId="42E5BB86" w14:textId="77777777" w:rsidR="003C7AFD" w:rsidRPr="001E5CB7" w:rsidRDefault="003C7AFD" w:rsidP="00CF10CF">
      <w:pPr>
        <w:jc w:val="both"/>
        <w:rPr>
          <w:rFonts w:ascii="Arial" w:eastAsia="MS Mincho" w:hAnsi="Arial" w:cs="Arial"/>
          <w:color w:val="000000" w:themeColor="text1"/>
          <w:sz w:val="20"/>
          <w:szCs w:val="20"/>
        </w:rPr>
      </w:pPr>
    </w:p>
    <w:p w14:paraId="0257E4CA"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 evaluación de las propuestas se basará en la documentación, información y anexos correspondientes, por lo cual es requisito indispensable consignar y adjuntar toda la información detallada que permita su análisis. </w:t>
      </w:r>
    </w:p>
    <w:p w14:paraId="00F0DC73" w14:textId="77777777" w:rsidR="003C7AFD" w:rsidRPr="001E5CB7" w:rsidRDefault="003C7AFD" w:rsidP="00CF10CF">
      <w:pPr>
        <w:jc w:val="both"/>
        <w:rPr>
          <w:rFonts w:ascii="Arial" w:eastAsia="MS Mincho" w:hAnsi="Arial" w:cs="Arial"/>
          <w:color w:val="000000" w:themeColor="text1"/>
          <w:sz w:val="20"/>
          <w:szCs w:val="20"/>
        </w:rPr>
      </w:pPr>
    </w:p>
    <w:p w14:paraId="3345CAB3" w14:textId="3A1832C1"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Cualquier documento que sea adicionado por los proponentes durante la etapa de evaluación, sin expresa solicitud por parte de la Universidad; se considerará como una adición a la propuesta inicial </w:t>
      </w:r>
      <w:r w:rsidR="00923BB9" w:rsidRPr="001E5CB7">
        <w:rPr>
          <w:rFonts w:ascii="Arial" w:eastAsia="MS Mincho" w:hAnsi="Arial" w:cs="Arial"/>
          <w:color w:val="000000" w:themeColor="text1"/>
          <w:sz w:val="20"/>
          <w:szCs w:val="20"/>
        </w:rPr>
        <w:t>y,</w:t>
      </w:r>
      <w:r w:rsidRPr="001E5CB7">
        <w:rPr>
          <w:rFonts w:ascii="Arial" w:eastAsia="MS Mincho" w:hAnsi="Arial" w:cs="Arial"/>
          <w:color w:val="000000" w:themeColor="text1"/>
          <w:sz w:val="20"/>
          <w:szCs w:val="20"/>
        </w:rPr>
        <w:t xml:space="preserve"> por lo tanto, no será aceptado.</w:t>
      </w:r>
    </w:p>
    <w:p w14:paraId="177DF1DE" w14:textId="77777777" w:rsidR="003C7AFD" w:rsidRPr="001E5CB7" w:rsidRDefault="003C7AFD" w:rsidP="00CF10CF">
      <w:pPr>
        <w:jc w:val="both"/>
        <w:rPr>
          <w:rFonts w:ascii="Arial" w:eastAsia="MS Mincho" w:hAnsi="Arial" w:cs="Arial"/>
          <w:color w:val="000000" w:themeColor="text1"/>
          <w:sz w:val="20"/>
          <w:szCs w:val="20"/>
        </w:rPr>
      </w:pPr>
    </w:p>
    <w:p w14:paraId="55B484DC"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Los aspectos jurídicos, financieros y técnicos mínimos obligatorios, no darán lugar a puntaje, pero habilitan o deshabilitan la propuesta.</w:t>
      </w:r>
    </w:p>
    <w:p w14:paraId="0959DEC1" w14:textId="77777777" w:rsidR="003C7AFD" w:rsidRPr="001E5CB7" w:rsidRDefault="003C7AFD" w:rsidP="00CF10CF">
      <w:pPr>
        <w:jc w:val="both"/>
        <w:rPr>
          <w:rFonts w:ascii="Arial" w:eastAsia="MS Mincho" w:hAnsi="Arial" w:cs="Arial"/>
          <w:b/>
          <w:color w:val="000000" w:themeColor="text1"/>
          <w:sz w:val="20"/>
          <w:szCs w:val="20"/>
        </w:rPr>
      </w:pPr>
    </w:p>
    <w:p w14:paraId="788B2C73" w14:textId="7342C5BC" w:rsidR="003C7AFD" w:rsidRPr="001E5CB7" w:rsidRDefault="003C7AFD" w:rsidP="00A300EA">
      <w:pPr>
        <w:pStyle w:val="Prrafodelista"/>
        <w:keepNext/>
        <w:numPr>
          <w:ilvl w:val="1"/>
          <w:numId w:val="42"/>
        </w:numPr>
        <w:spacing w:after="0"/>
        <w:outlineLvl w:val="0"/>
        <w:rPr>
          <w:rFonts w:ascii="Arial" w:eastAsia="MS Mincho" w:hAnsi="Arial" w:cs="Arial"/>
          <w:color w:val="000000" w:themeColor="text1"/>
          <w:sz w:val="20"/>
          <w:szCs w:val="20"/>
          <w:lang w:val="x-none" w:eastAsia="x-none"/>
        </w:rPr>
      </w:pPr>
      <w:r w:rsidRPr="001E5CB7">
        <w:rPr>
          <w:rFonts w:ascii="Arial" w:eastAsia="Times New Roman" w:hAnsi="Arial" w:cs="Arial"/>
          <w:b/>
          <w:bCs/>
          <w:color w:val="000000" w:themeColor="text1"/>
          <w:spacing w:val="5"/>
          <w:sz w:val="20"/>
          <w:szCs w:val="20"/>
          <w:lang w:val="x-none" w:eastAsia="x-none"/>
        </w:rPr>
        <w:t>RESERVA DURANTE EL PROCESO DE EVALUACIÓN</w:t>
      </w:r>
    </w:p>
    <w:p w14:paraId="60E55A6C" w14:textId="77777777" w:rsidR="007711A8" w:rsidRPr="001E5CB7" w:rsidRDefault="007711A8" w:rsidP="007711A8">
      <w:pPr>
        <w:pStyle w:val="Prrafodelista"/>
        <w:keepNext/>
        <w:spacing w:after="0"/>
        <w:ind w:left="360"/>
        <w:outlineLvl w:val="0"/>
        <w:rPr>
          <w:rFonts w:ascii="Arial" w:eastAsia="MS Mincho" w:hAnsi="Arial" w:cs="Arial"/>
          <w:color w:val="000000" w:themeColor="text1"/>
          <w:sz w:val="20"/>
          <w:szCs w:val="20"/>
          <w:lang w:val="x-none" w:eastAsia="x-none"/>
        </w:rPr>
      </w:pPr>
    </w:p>
    <w:p w14:paraId="0E3520FB" w14:textId="77777777" w:rsidR="003C7AFD" w:rsidRPr="001E5CB7" w:rsidRDefault="003C7AFD" w:rsidP="007711A8">
      <w:pPr>
        <w:tabs>
          <w:tab w:val="left" w:pos="0"/>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 información relativa al análisis, aclaración, evaluación y comparación de las propuestas y las recomendaciones para la adjudicación del contrato no podrá ser revelada a los proponentes ni a terceros, hasta tanto se consolide el informe de evaluación para la adjudicación de la Universidad Militar Nueva Granada. </w:t>
      </w:r>
    </w:p>
    <w:p w14:paraId="273EF18F" w14:textId="77777777" w:rsidR="003C7AFD" w:rsidRPr="001E5CB7" w:rsidRDefault="003C7AFD" w:rsidP="00CF10CF">
      <w:pPr>
        <w:tabs>
          <w:tab w:val="left" w:pos="567"/>
        </w:tabs>
        <w:ind w:left="720"/>
        <w:contextualSpacing/>
        <w:jc w:val="both"/>
        <w:rPr>
          <w:rFonts w:ascii="Arial" w:eastAsia="Arial Unicode MS" w:hAnsi="Arial" w:cs="Arial"/>
          <w:b/>
          <w:color w:val="000000" w:themeColor="text1"/>
          <w:sz w:val="20"/>
          <w:szCs w:val="20"/>
          <w:lang w:eastAsia="es-ES_tradnl"/>
        </w:rPr>
      </w:pPr>
    </w:p>
    <w:p w14:paraId="34C5D384" w14:textId="63A8AFB6" w:rsidR="003C7AFD" w:rsidRPr="001E5CB7" w:rsidRDefault="003C7AFD" w:rsidP="00A300EA">
      <w:pPr>
        <w:pStyle w:val="Prrafodelista"/>
        <w:keepNext/>
        <w:numPr>
          <w:ilvl w:val="1"/>
          <w:numId w:val="42"/>
        </w:numPr>
        <w:outlineLvl w:val="0"/>
        <w:rPr>
          <w:rFonts w:ascii="Arial" w:eastAsia="Arial Unicode MS" w:hAnsi="Arial" w:cs="Arial"/>
          <w:b/>
          <w:bCs/>
          <w:color w:val="000000" w:themeColor="text1"/>
          <w:spacing w:val="5"/>
          <w:sz w:val="20"/>
          <w:szCs w:val="20"/>
          <w:lang w:val="x-none" w:eastAsia="x-none"/>
        </w:rPr>
      </w:pPr>
      <w:r w:rsidRPr="001E5CB7">
        <w:rPr>
          <w:rFonts w:ascii="Arial" w:eastAsia="Arial Unicode MS" w:hAnsi="Arial" w:cs="Arial"/>
          <w:b/>
          <w:bCs/>
          <w:color w:val="000000" w:themeColor="text1"/>
          <w:spacing w:val="5"/>
          <w:sz w:val="20"/>
          <w:szCs w:val="20"/>
          <w:lang w:val="x-none" w:eastAsia="x-none"/>
        </w:rPr>
        <w:lastRenderedPageBreak/>
        <w:t>REGLAS DE SUBSANABILIDAD</w:t>
      </w:r>
    </w:p>
    <w:p w14:paraId="354AB956" w14:textId="443211DB" w:rsidR="003C7AFD" w:rsidRPr="001E5CB7" w:rsidRDefault="003C7AFD" w:rsidP="00CF10CF">
      <w:pPr>
        <w:tabs>
          <w:tab w:val="left" w:pos="567"/>
        </w:tabs>
        <w:jc w:val="both"/>
        <w:rPr>
          <w:rFonts w:ascii="Arial" w:eastAsia="Arial Unicode MS" w:hAnsi="Arial" w:cs="Arial"/>
          <w:color w:val="000000" w:themeColor="text1"/>
          <w:sz w:val="20"/>
          <w:szCs w:val="20"/>
          <w:lang w:eastAsia="es-ES_tradnl"/>
        </w:rPr>
      </w:pPr>
      <w:r w:rsidRPr="001E5CB7">
        <w:rPr>
          <w:rFonts w:ascii="Arial" w:eastAsia="Arial Unicode MS" w:hAnsi="Arial" w:cs="Arial"/>
          <w:color w:val="000000" w:themeColor="text1"/>
          <w:sz w:val="20"/>
          <w:szCs w:val="20"/>
          <w:lang w:eastAsia="es-ES_tradnl"/>
        </w:rPr>
        <w:t xml:space="preserve">La ausencia de requisitos o la falta de documentos </w:t>
      </w:r>
      <w:r w:rsidR="00AC371D" w:rsidRPr="001E5CB7">
        <w:rPr>
          <w:rFonts w:ascii="Arial" w:eastAsia="Arial Unicode MS" w:hAnsi="Arial" w:cs="Arial"/>
          <w:color w:val="000000" w:themeColor="text1"/>
          <w:sz w:val="20"/>
          <w:szCs w:val="20"/>
          <w:lang w:eastAsia="es-ES_tradnl"/>
        </w:rPr>
        <w:t>de</w:t>
      </w:r>
      <w:r w:rsidRPr="001E5CB7">
        <w:rPr>
          <w:rFonts w:ascii="Arial" w:eastAsia="Arial Unicode MS" w:hAnsi="Arial" w:cs="Arial"/>
          <w:color w:val="000000" w:themeColor="text1"/>
          <w:sz w:val="20"/>
          <w:szCs w:val="20"/>
          <w:lang w:eastAsia="es-ES_tradnl"/>
        </w:rPr>
        <w:t xml:space="preserve">l proponente no necesarios para la comparación de las propuestas no servirán de título suficiente para el rechazo de los ofrecimientos. Todos aquellos requisitos de la propuesta que no afecten la asignación de puntaje podrán ser solicitados por la Universidad </w:t>
      </w:r>
      <w:r w:rsidR="00CE6385" w:rsidRPr="001E5CB7">
        <w:rPr>
          <w:rFonts w:ascii="Arial" w:eastAsia="Arial Unicode MS" w:hAnsi="Arial" w:cs="Arial"/>
          <w:color w:val="000000" w:themeColor="text1"/>
          <w:sz w:val="20"/>
          <w:szCs w:val="20"/>
          <w:lang w:eastAsia="es-ES_tradnl"/>
        </w:rPr>
        <w:t xml:space="preserve">y </w:t>
      </w:r>
      <w:r w:rsidRPr="001E5CB7">
        <w:rPr>
          <w:rFonts w:ascii="Arial" w:eastAsia="Arial" w:hAnsi="Arial" w:cs="Arial"/>
          <w:color w:val="000000" w:themeColor="text1"/>
          <w:sz w:val="20"/>
          <w:szCs w:val="20"/>
        </w:rPr>
        <w:t>deberán ser presentados dentro del término señalado, so pena de incurrir en rechazo de la oferta.</w:t>
      </w:r>
      <w:r w:rsidRPr="001E5CB7">
        <w:rPr>
          <w:rFonts w:ascii="Arial" w:eastAsia="Arial Unicode MS" w:hAnsi="Arial" w:cs="Arial"/>
          <w:color w:val="000000" w:themeColor="text1"/>
          <w:sz w:val="20"/>
          <w:szCs w:val="20"/>
          <w:lang w:eastAsia="es-ES_tradnl"/>
        </w:rPr>
        <w:t xml:space="preserve"> </w:t>
      </w:r>
    </w:p>
    <w:p w14:paraId="0EB4E01A" w14:textId="77777777" w:rsidR="003C7AFD" w:rsidRPr="001E5CB7" w:rsidRDefault="003C7AFD" w:rsidP="00CF10CF">
      <w:pPr>
        <w:tabs>
          <w:tab w:val="left" w:pos="567"/>
        </w:tabs>
        <w:jc w:val="both"/>
        <w:rPr>
          <w:rFonts w:ascii="Arial" w:eastAsia="Arial Unicode MS" w:hAnsi="Arial" w:cs="Arial"/>
          <w:color w:val="000000" w:themeColor="text1"/>
          <w:sz w:val="20"/>
          <w:szCs w:val="20"/>
          <w:lang w:eastAsia="es-ES_tradnl"/>
        </w:rPr>
      </w:pPr>
    </w:p>
    <w:p w14:paraId="4C060057" w14:textId="4A2E53FF" w:rsidR="003C7AFD" w:rsidRPr="001E5CB7" w:rsidRDefault="003C7AFD" w:rsidP="00CF10CF">
      <w:pPr>
        <w:tabs>
          <w:tab w:val="left" w:pos="567"/>
        </w:tabs>
        <w:jc w:val="both"/>
        <w:rPr>
          <w:rFonts w:ascii="Arial" w:eastAsia="Arial Unicode MS" w:hAnsi="Arial" w:cs="Arial"/>
          <w:color w:val="000000" w:themeColor="text1"/>
          <w:sz w:val="20"/>
          <w:szCs w:val="20"/>
          <w:lang w:eastAsia="es-ES_tradnl"/>
        </w:rPr>
      </w:pPr>
      <w:r w:rsidRPr="001E5CB7">
        <w:rPr>
          <w:rFonts w:ascii="Arial" w:eastAsia="Arial Unicode MS" w:hAnsi="Arial" w:cs="Arial"/>
          <w:color w:val="000000" w:themeColor="text1"/>
          <w:sz w:val="20"/>
          <w:szCs w:val="20"/>
          <w:lang w:eastAsia="es-ES_tradnl"/>
        </w:rPr>
        <w:t xml:space="preserve">En consecuencia, como quiera que lo sustancial prima sobre lo formal, no serán rechazadas las propuestas por la ausencia de requisitos o la falta de documentos que verifiquen las condiciones del proponente o soporten el contenido de la oferta, y que no constituyan los factores de escogencia establecidos por la Universidad. </w:t>
      </w:r>
    </w:p>
    <w:p w14:paraId="1D47DA9B" w14:textId="77777777" w:rsidR="003C7AFD" w:rsidRPr="001E5CB7" w:rsidRDefault="003C7AFD" w:rsidP="00CF10CF">
      <w:pPr>
        <w:tabs>
          <w:tab w:val="left" w:pos="567"/>
        </w:tabs>
        <w:jc w:val="both"/>
        <w:rPr>
          <w:rFonts w:ascii="Arial" w:eastAsia="Arial Unicode MS" w:hAnsi="Arial" w:cs="Arial"/>
          <w:color w:val="000000" w:themeColor="text1"/>
          <w:sz w:val="20"/>
          <w:szCs w:val="20"/>
          <w:lang w:eastAsia="es-ES_tradnl"/>
        </w:rPr>
      </w:pPr>
    </w:p>
    <w:p w14:paraId="689A2D58" w14:textId="77777777" w:rsidR="003C7AFD" w:rsidRPr="001E5CB7" w:rsidRDefault="003C7AFD" w:rsidP="00CF10CF">
      <w:pPr>
        <w:tabs>
          <w:tab w:val="left" w:pos="567"/>
        </w:tabs>
        <w:jc w:val="both"/>
        <w:rPr>
          <w:rFonts w:ascii="Arial" w:eastAsia="Arial Unicode MS" w:hAnsi="Arial" w:cs="Arial"/>
          <w:b/>
          <w:color w:val="000000" w:themeColor="text1"/>
          <w:sz w:val="20"/>
          <w:szCs w:val="20"/>
          <w:lang w:eastAsia="es-ES_tradnl"/>
        </w:rPr>
      </w:pPr>
      <w:r w:rsidRPr="001E5CB7">
        <w:rPr>
          <w:rFonts w:ascii="Arial" w:eastAsia="Arial Unicode MS" w:hAnsi="Arial" w:cs="Arial"/>
          <w:color w:val="000000" w:themeColor="text1"/>
          <w:sz w:val="20"/>
          <w:szCs w:val="20"/>
          <w:lang w:eastAsia="es-ES_tradnl"/>
        </w:rPr>
        <w:t xml:space="preserve">Sin perjuicio de lo anterior, </w:t>
      </w:r>
      <w:r w:rsidRPr="001E5CB7">
        <w:rPr>
          <w:rFonts w:ascii="Arial" w:eastAsia="Arial Unicode MS" w:hAnsi="Arial" w:cs="Arial"/>
          <w:b/>
          <w:color w:val="000000" w:themeColor="text1"/>
          <w:sz w:val="20"/>
          <w:szCs w:val="20"/>
          <w:lang w:eastAsia="es-ES_tradnl"/>
        </w:rPr>
        <w:t>será rechazada la oferta del proponente que no responda en el tiempo establecido, el requerimiento que le haga la Universidad para subsanarla.</w:t>
      </w:r>
    </w:p>
    <w:p w14:paraId="7DCA7C48" w14:textId="77777777" w:rsidR="003C7AFD" w:rsidRPr="001E5CB7" w:rsidRDefault="003C7AFD" w:rsidP="00CF10CF">
      <w:pPr>
        <w:tabs>
          <w:tab w:val="left" w:pos="567"/>
        </w:tabs>
        <w:jc w:val="both"/>
        <w:rPr>
          <w:rFonts w:ascii="Arial" w:eastAsia="Arial Unicode MS" w:hAnsi="Arial" w:cs="Arial"/>
          <w:b/>
          <w:color w:val="000000" w:themeColor="text1"/>
          <w:sz w:val="20"/>
          <w:szCs w:val="20"/>
          <w:lang w:eastAsia="es-ES_tradnl"/>
        </w:rPr>
      </w:pPr>
    </w:p>
    <w:p w14:paraId="5C0EC4E6" w14:textId="77777777" w:rsidR="003C7AFD" w:rsidRPr="001E5CB7" w:rsidRDefault="003C7AFD" w:rsidP="00CF10CF">
      <w:pPr>
        <w:tabs>
          <w:tab w:val="left" w:pos="567"/>
        </w:tabs>
        <w:jc w:val="both"/>
        <w:rPr>
          <w:rFonts w:ascii="Arial" w:eastAsia="Arial Unicode MS" w:hAnsi="Arial" w:cs="Arial"/>
          <w:color w:val="000000" w:themeColor="text1"/>
          <w:sz w:val="20"/>
          <w:szCs w:val="20"/>
          <w:lang w:eastAsia="es-ES_tradnl"/>
        </w:rPr>
      </w:pPr>
      <w:r w:rsidRPr="001E5CB7">
        <w:rPr>
          <w:rFonts w:ascii="Arial" w:eastAsia="Arial Unicode MS" w:hAnsi="Arial" w:cs="Arial"/>
          <w:color w:val="000000" w:themeColor="text1"/>
          <w:sz w:val="20"/>
          <w:szCs w:val="20"/>
          <w:lang w:eastAsia="es-ES_tradnl"/>
        </w:rPr>
        <w:t>El (los) documento (s) que se solicite (n) subsanar, en ningún caso podrán acreditar circunstancias ocurridas con posterioridad al cierre del proceso, así como tampoco que se adicione o mejore el contenido de la propuesta.</w:t>
      </w:r>
    </w:p>
    <w:p w14:paraId="3DA49761" w14:textId="77777777" w:rsidR="003C7AFD" w:rsidRPr="001E5CB7" w:rsidRDefault="003C7AFD" w:rsidP="00CF10CF">
      <w:pPr>
        <w:tabs>
          <w:tab w:val="left" w:pos="567"/>
        </w:tabs>
        <w:jc w:val="both"/>
        <w:rPr>
          <w:rFonts w:ascii="Arial" w:eastAsia="Arial Unicode MS" w:hAnsi="Arial" w:cs="Arial"/>
          <w:color w:val="000000" w:themeColor="text1"/>
          <w:sz w:val="20"/>
          <w:szCs w:val="20"/>
          <w:lang w:eastAsia="es-ES_tradnl"/>
        </w:rPr>
      </w:pPr>
    </w:p>
    <w:p w14:paraId="6E502653" w14:textId="77777777" w:rsidR="003C7AFD" w:rsidRPr="001E5CB7" w:rsidRDefault="003C7AFD" w:rsidP="00CF10CF">
      <w:pPr>
        <w:jc w:val="both"/>
        <w:rPr>
          <w:rFonts w:ascii="Arial" w:eastAsia="Arial" w:hAnsi="Arial" w:cs="Arial"/>
          <w:b/>
          <w:bCs/>
          <w:color w:val="000000" w:themeColor="text1"/>
          <w:sz w:val="20"/>
          <w:szCs w:val="20"/>
        </w:rPr>
      </w:pPr>
      <w:r w:rsidRPr="001E5CB7">
        <w:rPr>
          <w:rFonts w:ascii="Arial" w:eastAsia="Arial" w:hAnsi="Arial" w:cs="Arial"/>
          <w:b/>
          <w:bCs/>
          <w:color w:val="000000" w:themeColor="text1"/>
          <w:sz w:val="20"/>
          <w:szCs w:val="20"/>
        </w:rPr>
        <w:t>La no entrega de la garantía de seriedad junto con la propuesta no será subsanable y será causal de rechazo de esta.</w:t>
      </w:r>
    </w:p>
    <w:p w14:paraId="13DB1FF0" w14:textId="77777777" w:rsidR="003C7AFD" w:rsidRPr="001E5CB7" w:rsidRDefault="003C7AFD" w:rsidP="00CF10CF">
      <w:pPr>
        <w:tabs>
          <w:tab w:val="left" w:pos="567"/>
        </w:tabs>
        <w:jc w:val="both"/>
        <w:rPr>
          <w:rFonts w:ascii="Arial" w:eastAsia="Arial Unicode MS" w:hAnsi="Arial" w:cs="Arial"/>
          <w:color w:val="000000" w:themeColor="text1"/>
          <w:sz w:val="20"/>
          <w:szCs w:val="20"/>
          <w:lang w:eastAsia="es-ES_tradnl"/>
        </w:rPr>
      </w:pPr>
    </w:p>
    <w:p w14:paraId="5864EF4F" w14:textId="0C099D7C" w:rsidR="003C7AFD" w:rsidRPr="001E5CB7" w:rsidRDefault="003C7AFD" w:rsidP="00A300EA">
      <w:pPr>
        <w:keepNext/>
        <w:numPr>
          <w:ilvl w:val="1"/>
          <w:numId w:val="42"/>
        </w:numPr>
        <w:outlineLvl w:val="0"/>
        <w:rPr>
          <w:rFonts w:ascii="Arial" w:eastAsia="Arial Unicode MS" w:hAnsi="Arial" w:cs="Arial"/>
          <w:b/>
          <w:bCs/>
          <w:color w:val="000000" w:themeColor="text1"/>
          <w:spacing w:val="5"/>
          <w:sz w:val="20"/>
          <w:szCs w:val="20"/>
          <w:lang w:val="x-none" w:eastAsia="x-none"/>
        </w:rPr>
      </w:pPr>
      <w:bookmarkStart w:id="4" w:name="OLE_LINK11"/>
      <w:bookmarkStart w:id="5" w:name="OLE_LINK12"/>
      <w:r w:rsidRPr="001E5CB7">
        <w:rPr>
          <w:rFonts w:ascii="Arial" w:eastAsia="Times New Roman" w:hAnsi="Arial" w:cs="Arial"/>
          <w:b/>
          <w:bCs/>
          <w:color w:val="000000" w:themeColor="text1"/>
          <w:spacing w:val="5"/>
          <w:sz w:val="20"/>
          <w:szCs w:val="20"/>
          <w:lang w:val="x-none" w:eastAsia="x-none"/>
        </w:rPr>
        <w:t xml:space="preserve">CUADRO RESUMEN DE VERIFICACIÓN Y EVALUACIÓN </w:t>
      </w:r>
    </w:p>
    <w:bookmarkEnd w:id="4"/>
    <w:bookmarkEnd w:id="5"/>
    <w:p w14:paraId="333DA196" w14:textId="77777777" w:rsidR="003C7AFD" w:rsidRPr="001E5CB7" w:rsidRDefault="003C7AFD" w:rsidP="00CF10CF">
      <w:pPr>
        <w:jc w:val="both"/>
        <w:rPr>
          <w:rFonts w:ascii="Arial" w:eastAsia="MS Mincho" w:hAnsi="Arial" w:cs="Arial"/>
          <w:color w:val="000000" w:themeColor="text1"/>
          <w:sz w:val="20"/>
          <w:szCs w:val="20"/>
        </w:rPr>
      </w:pPr>
    </w:p>
    <w:p w14:paraId="5E6CC2F2" w14:textId="77777777" w:rsidR="003C7AFD" w:rsidRPr="001E5CB7" w:rsidRDefault="003C7AFD" w:rsidP="00CF10CF">
      <w:pPr>
        <w:tabs>
          <w:tab w:val="left" w:pos="0"/>
        </w:tabs>
        <w:jc w:val="both"/>
        <w:rPr>
          <w:rFonts w:ascii="Arial" w:eastAsia="Arial Unicode MS" w:hAnsi="Arial" w:cs="Arial"/>
          <w:color w:val="000000" w:themeColor="text1"/>
          <w:sz w:val="20"/>
          <w:szCs w:val="20"/>
          <w:lang w:eastAsia="es-ES_tradnl"/>
        </w:rPr>
      </w:pPr>
      <w:r w:rsidRPr="001E5CB7">
        <w:rPr>
          <w:rFonts w:ascii="Arial" w:eastAsia="MS Mincho" w:hAnsi="Arial" w:cs="Arial"/>
          <w:color w:val="000000" w:themeColor="text1"/>
          <w:sz w:val="20"/>
          <w:szCs w:val="20"/>
        </w:rPr>
        <w:t xml:space="preserve">La verificación y evaluación de las propuestas en este proceso se efectuará teniendo como criterio los </w:t>
      </w:r>
      <w:r w:rsidRPr="001E5CB7">
        <w:rPr>
          <w:rFonts w:ascii="Arial" w:eastAsia="MS Mincho" w:hAnsi="Arial" w:cs="Arial"/>
          <w:b/>
          <w:color w:val="000000" w:themeColor="text1"/>
          <w:sz w:val="20"/>
          <w:szCs w:val="20"/>
        </w:rPr>
        <w:t xml:space="preserve">REQUISITOS HABILITANTES Y/O DE ADMISIÓN </w:t>
      </w:r>
      <w:r w:rsidRPr="001E5CB7">
        <w:rPr>
          <w:rFonts w:ascii="Arial" w:eastAsia="MS Mincho" w:hAnsi="Arial" w:cs="Arial"/>
          <w:color w:val="000000" w:themeColor="text1"/>
          <w:sz w:val="20"/>
          <w:szCs w:val="20"/>
        </w:rPr>
        <w:t>las</w:t>
      </w:r>
      <w:r w:rsidRPr="001E5CB7">
        <w:rPr>
          <w:rFonts w:ascii="Arial" w:eastAsia="MS Mincho" w:hAnsi="Arial" w:cs="Arial"/>
          <w:b/>
          <w:color w:val="000000" w:themeColor="text1"/>
          <w:sz w:val="20"/>
          <w:szCs w:val="20"/>
        </w:rPr>
        <w:t xml:space="preserve"> CARACTERÍSTICAS TÉCNICAS OBLIGATORIAS </w:t>
      </w:r>
      <w:r w:rsidRPr="001E5CB7">
        <w:rPr>
          <w:rFonts w:ascii="Arial" w:eastAsia="MS Mincho" w:hAnsi="Arial" w:cs="Arial"/>
          <w:color w:val="000000" w:themeColor="text1"/>
          <w:sz w:val="20"/>
          <w:szCs w:val="20"/>
        </w:rPr>
        <w:t xml:space="preserve">y aquellas </w:t>
      </w:r>
      <w:r w:rsidRPr="001E5CB7">
        <w:rPr>
          <w:rFonts w:ascii="Arial" w:eastAsia="MS Mincho" w:hAnsi="Arial" w:cs="Arial"/>
          <w:b/>
          <w:color w:val="000000" w:themeColor="text1"/>
          <w:sz w:val="20"/>
          <w:szCs w:val="20"/>
        </w:rPr>
        <w:t>TÉCNICAS CALIFICABLES</w:t>
      </w:r>
      <w:r w:rsidRPr="001E5CB7">
        <w:rPr>
          <w:rFonts w:ascii="Arial" w:eastAsia="MS Mincho" w:hAnsi="Arial" w:cs="Arial"/>
          <w:color w:val="000000" w:themeColor="text1"/>
          <w:sz w:val="20"/>
          <w:szCs w:val="20"/>
        </w:rPr>
        <w:t xml:space="preserve">, de forma ponderada, asignando mayor puntaje a la propuesta que proporcione las mejores condiciones, </w:t>
      </w:r>
      <w:r w:rsidRPr="001E5CB7">
        <w:rPr>
          <w:rFonts w:ascii="Arial" w:eastAsia="Arial Unicode MS" w:hAnsi="Arial" w:cs="Arial"/>
          <w:color w:val="000000" w:themeColor="text1"/>
          <w:sz w:val="20"/>
          <w:szCs w:val="20"/>
          <w:lang w:eastAsia="es-ES_tradnl"/>
        </w:rPr>
        <w:t>el resumen de la verificación y evaluación se observa en el siguiente cuadro:</w:t>
      </w:r>
    </w:p>
    <w:p w14:paraId="0D7F9462" w14:textId="77777777" w:rsidR="003C7AFD" w:rsidRPr="001E5CB7" w:rsidRDefault="003C7AFD" w:rsidP="00CF10CF">
      <w:pPr>
        <w:tabs>
          <w:tab w:val="left" w:pos="0"/>
        </w:tabs>
        <w:jc w:val="both"/>
        <w:rPr>
          <w:rFonts w:ascii="Arial" w:eastAsia="Arial Unicode MS" w:hAnsi="Arial" w:cs="Arial"/>
          <w:color w:val="000000" w:themeColor="text1"/>
          <w:sz w:val="20"/>
          <w:szCs w:val="20"/>
          <w:lang w:eastAsia="es-ES_tradnl"/>
        </w:rPr>
      </w:pP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393"/>
        <w:gridCol w:w="1977"/>
      </w:tblGrid>
      <w:tr w:rsidR="001E5CB7" w:rsidRPr="001E5CB7" w14:paraId="06189F50" w14:textId="77777777" w:rsidTr="00A309DB">
        <w:trPr>
          <w:trHeight w:val="355"/>
          <w:jc w:val="center"/>
        </w:trPr>
        <w:tc>
          <w:tcPr>
            <w:tcW w:w="9066" w:type="dxa"/>
            <w:gridSpan w:val="3"/>
            <w:tcBorders>
              <w:top w:val="single" w:sz="4" w:space="0" w:color="000000"/>
              <w:left w:val="single" w:sz="4" w:space="0" w:color="000000"/>
              <w:bottom w:val="single" w:sz="4" w:space="0" w:color="000000"/>
              <w:right w:val="single" w:sz="4" w:space="0" w:color="000000"/>
            </w:tcBorders>
            <w:shd w:val="solid" w:color="C0C0C0" w:fill="C0C0C0"/>
            <w:tcMar>
              <w:top w:w="0" w:type="dxa"/>
              <w:left w:w="70" w:type="dxa"/>
              <w:bottom w:w="0" w:type="dxa"/>
              <w:right w:w="70" w:type="dxa"/>
            </w:tcMar>
            <w:vAlign w:val="center"/>
          </w:tcPr>
          <w:p w14:paraId="517B6683" w14:textId="77777777" w:rsidR="001E1361" w:rsidRPr="001E5CB7" w:rsidRDefault="001E1361" w:rsidP="00B817B0">
            <w:pPr>
              <w:widowControl w:val="0"/>
              <w:jc w:val="center"/>
              <w:rPr>
                <w:rFonts w:ascii="Arial" w:hAnsi="Arial" w:cs="Arial"/>
                <w:color w:val="000000" w:themeColor="text1"/>
                <w:sz w:val="20"/>
                <w:szCs w:val="20"/>
                <w:lang w:eastAsia="es-CO"/>
              </w:rPr>
            </w:pPr>
            <w:r w:rsidRPr="001E5CB7">
              <w:rPr>
                <w:rFonts w:ascii="Arial" w:hAnsi="Arial" w:cs="Arial"/>
                <w:b/>
                <w:bCs/>
                <w:color w:val="000000" w:themeColor="text1"/>
                <w:sz w:val="20"/>
                <w:szCs w:val="20"/>
                <w:lang w:eastAsia="es-CO"/>
              </w:rPr>
              <w:t>RESUMEN DE EVALUACIÓN (ADMISIBILIDAD)</w:t>
            </w:r>
          </w:p>
        </w:tc>
      </w:tr>
      <w:tr w:rsidR="00FA725F" w:rsidRPr="001E5CB7" w14:paraId="654A8ECD" w14:textId="77777777" w:rsidTr="00FA725F">
        <w:trPr>
          <w:jc w:val="center"/>
        </w:trPr>
        <w:tc>
          <w:tcPr>
            <w:tcW w:w="1696" w:type="dxa"/>
            <w:tcBorders>
              <w:top w:val="single" w:sz="4" w:space="0" w:color="000000"/>
              <w:left w:val="single" w:sz="4" w:space="0" w:color="000000"/>
              <w:bottom w:val="single" w:sz="4" w:space="0" w:color="000000"/>
              <w:right w:val="single" w:sz="4" w:space="0" w:color="000000"/>
            </w:tcBorders>
            <w:shd w:val="solid" w:color="C0C0C0" w:fill="C0C0C0"/>
            <w:tcMar>
              <w:top w:w="0" w:type="dxa"/>
              <w:left w:w="70" w:type="dxa"/>
              <w:bottom w:w="0" w:type="dxa"/>
              <w:right w:w="70" w:type="dxa"/>
            </w:tcMar>
            <w:vAlign w:val="center"/>
          </w:tcPr>
          <w:p w14:paraId="3763EA9D"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both"/>
              <w:rPr>
                <w:rFonts w:ascii="Arial" w:hAnsi="Arial" w:cs="Arial"/>
                <w:color w:val="000000" w:themeColor="text1"/>
                <w:sz w:val="20"/>
                <w:szCs w:val="20"/>
                <w:lang w:eastAsia="es-CO"/>
              </w:rPr>
            </w:pPr>
            <w:r w:rsidRPr="001E5CB7">
              <w:rPr>
                <w:rFonts w:ascii="Arial" w:hAnsi="Arial" w:cs="Arial"/>
                <w:b/>
                <w:bCs/>
                <w:color w:val="000000" w:themeColor="text1"/>
                <w:sz w:val="20"/>
                <w:szCs w:val="20"/>
                <w:lang w:eastAsia="es-CO"/>
              </w:rPr>
              <w:t>ASPECTO</w:t>
            </w:r>
          </w:p>
        </w:tc>
        <w:tc>
          <w:tcPr>
            <w:tcW w:w="5393" w:type="dxa"/>
            <w:tcBorders>
              <w:top w:val="single" w:sz="4" w:space="0" w:color="000000"/>
              <w:left w:val="single" w:sz="4" w:space="0" w:color="000000"/>
              <w:bottom w:val="single" w:sz="4" w:space="0" w:color="000000"/>
              <w:right w:val="single" w:sz="4" w:space="0" w:color="000000"/>
            </w:tcBorders>
            <w:shd w:val="solid" w:color="C0C0C0" w:fill="C0C0C0"/>
            <w:tcMar>
              <w:top w:w="0" w:type="dxa"/>
              <w:left w:w="70" w:type="dxa"/>
              <w:bottom w:w="0" w:type="dxa"/>
              <w:right w:w="70" w:type="dxa"/>
            </w:tcMar>
            <w:vAlign w:val="center"/>
          </w:tcPr>
          <w:p w14:paraId="0F2C5265"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both"/>
              <w:rPr>
                <w:rFonts w:ascii="Arial" w:hAnsi="Arial" w:cs="Arial"/>
                <w:color w:val="000000" w:themeColor="text1"/>
                <w:sz w:val="20"/>
                <w:szCs w:val="20"/>
                <w:lang w:val="en-US" w:eastAsia="es-CO"/>
              </w:rPr>
            </w:pPr>
            <w:r w:rsidRPr="001E5CB7">
              <w:rPr>
                <w:rFonts w:ascii="Arial" w:hAnsi="Arial" w:cs="Arial"/>
                <w:b/>
                <w:bCs/>
                <w:color w:val="000000" w:themeColor="text1"/>
                <w:sz w:val="20"/>
                <w:szCs w:val="20"/>
                <w:lang w:eastAsia="es-CO"/>
              </w:rPr>
              <w:t>INDICADOR</w:t>
            </w:r>
          </w:p>
        </w:tc>
        <w:tc>
          <w:tcPr>
            <w:tcW w:w="1977" w:type="dxa"/>
            <w:tcBorders>
              <w:top w:val="single" w:sz="4" w:space="0" w:color="000000"/>
              <w:left w:val="single" w:sz="4" w:space="0" w:color="000000"/>
              <w:bottom w:val="single" w:sz="4" w:space="0" w:color="000000"/>
              <w:right w:val="single" w:sz="4" w:space="0" w:color="000000"/>
            </w:tcBorders>
            <w:shd w:val="solid" w:color="C0C0C0" w:fill="C0C0C0"/>
            <w:tcMar>
              <w:top w:w="0" w:type="dxa"/>
              <w:left w:w="70" w:type="dxa"/>
              <w:bottom w:w="0" w:type="dxa"/>
              <w:right w:w="70" w:type="dxa"/>
            </w:tcMar>
            <w:vAlign w:val="center"/>
          </w:tcPr>
          <w:p w14:paraId="32619980"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both"/>
              <w:rPr>
                <w:rFonts w:ascii="Arial" w:hAnsi="Arial" w:cs="Arial"/>
                <w:color w:val="000000" w:themeColor="text1"/>
                <w:sz w:val="20"/>
                <w:szCs w:val="20"/>
                <w:lang w:val="en-US" w:eastAsia="es-CO"/>
              </w:rPr>
            </w:pPr>
            <w:r w:rsidRPr="001E5CB7">
              <w:rPr>
                <w:rFonts w:ascii="Arial" w:hAnsi="Arial" w:cs="Arial"/>
                <w:b/>
                <w:bCs/>
                <w:color w:val="000000" w:themeColor="text1"/>
                <w:sz w:val="20"/>
                <w:szCs w:val="20"/>
                <w:lang w:val="en-US" w:eastAsia="es-CO"/>
              </w:rPr>
              <w:t>CUMPLIMIENTO</w:t>
            </w:r>
          </w:p>
        </w:tc>
      </w:tr>
      <w:tr w:rsidR="00FA725F" w:rsidRPr="001E5CB7" w14:paraId="72290B08" w14:textId="77777777" w:rsidTr="00FA725F">
        <w:trPr>
          <w:trHeight w:val="115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201264" w14:textId="77777777" w:rsidR="00FA725F" w:rsidRPr="001E5CB7" w:rsidRDefault="00FA725F" w:rsidP="00F55384">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b/>
                <w:color w:val="000000" w:themeColor="text1"/>
                <w:sz w:val="20"/>
                <w:szCs w:val="20"/>
                <w:lang w:val="en-US" w:eastAsia="es-CO"/>
              </w:rPr>
            </w:pPr>
            <w:r w:rsidRPr="001E5CB7">
              <w:rPr>
                <w:rFonts w:ascii="Arial" w:hAnsi="Arial" w:cs="Arial"/>
                <w:b/>
                <w:bCs/>
                <w:color w:val="000000" w:themeColor="text1"/>
                <w:sz w:val="20"/>
                <w:szCs w:val="20"/>
                <w:lang w:eastAsia="es-CO"/>
              </w:rPr>
              <w:t>JURÍDICO</w:t>
            </w:r>
          </w:p>
        </w:tc>
        <w:tc>
          <w:tcPr>
            <w:tcW w:w="53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6E7F09" w14:textId="77777777" w:rsidR="00FA725F" w:rsidRPr="001E5CB7" w:rsidRDefault="00FA725F" w:rsidP="00317013">
            <w:pPr>
              <w:numPr>
                <w:ilvl w:val="0"/>
                <w:numId w:val="6"/>
              </w:numPr>
              <w:tabs>
                <w:tab w:val="left" w:pos="303"/>
                <w:tab w:val="left" w:pos="1152"/>
                <w:tab w:val="left" w:pos="1872"/>
                <w:tab w:val="left" w:pos="2592"/>
                <w:tab w:val="left" w:pos="3312"/>
                <w:tab w:val="left" w:pos="4032"/>
                <w:tab w:val="left" w:pos="4752"/>
                <w:tab w:val="left" w:pos="5472"/>
                <w:tab w:val="left" w:pos="6192"/>
              </w:tabs>
              <w:ind w:left="303" w:hanging="284"/>
              <w:jc w:val="both"/>
              <w:rPr>
                <w:rFonts w:ascii="Arial" w:hAnsi="Arial" w:cs="Arial"/>
                <w:color w:val="000000" w:themeColor="text1"/>
                <w:sz w:val="20"/>
                <w:szCs w:val="20"/>
              </w:rPr>
            </w:pPr>
            <w:r w:rsidRPr="001E5CB7">
              <w:rPr>
                <w:rFonts w:ascii="Arial" w:hAnsi="Arial" w:cs="Arial"/>
                <w:color w:val="000000" w:themeColor="text1"/>
                <w:sz w:val="20"/>
                <w:szCs w:val="20"/>
              </w:rPr>
              <w:t>Verificación y cumplimiento de los documentos jurídicos presentados.</w:t>
            </w:r>
          </w:p>
          <w:p w14:paraId="500C6E16" w14:textId="77777777" w:rsidR="00FA725F" w:rsidRPr="001E5CB7" w:rsidRDefault="00FA725F" w:rsidP="00317013">
            <w:pPr>
              <w:numPr>
                <w:ilvl w:val="0"/>
                <w:numId w:val="6"/>
              </w:numPr>
              <w:tabs>
                <w:tab w:val="left" w:pos="303"/>
                <w:tab w:val="left" w:pos="1152"/>
                <w:tab w:val="left" w:pos="1872"/>
                <w:tab w:val="left" w:pos="2592"/>
                <w:tab w:val="left" w:pos="3312"/>
                <w:tab w:val="left" w:pos="4032"/>
                <w:tab w:val="left" w:pos="4752"/>
                <w:tab w:val="left" w:pos="5472"/>
                <w:tab w:val="left" w:pos="6192"/>
              </w:tabs>
              <w:ind w:left="303" w:hanging="284"/>
              <w:jc w:val="both"/>
              <w:rPr>
                <w:rFonts w:ascii="Arial" w:hAnsi="Arial" w:cs="Arial"/>
                <w:color w:val="000000" w:themeColor="text1"/>
                <w:sz w:val="20"/>
                <w:szCs w:val="20"/>
              </w:rPr>
            </w:pPr>
            <w:r w:rsidRPr="001E5CB7">
              <w:rPr>
                <w:rFonts w:ascii="Arial" w:hAnsi="Arial" w:cs="Arial"/>
                <w:color w:val="000000" w:themeColor="text1"/>
                <w:sz w:val="20"/>
                <w:szCs w:val="20"/>
              </w:rPr>
              <w:t>Ausencia de inhabilidades y sanciones que generen inhabilidad.</w:t>
            </w:r>
          </w:p>
        </w:tc>
        <w:tc>
          <w:tcPr>
            <w:tcW w:w="1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E81877"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val="en-US" w:eastAsia="es-CO"/>
              </w:rPr>
            </w:pPr>
            <w:r w:rsidRPr="001E5CB7">
              <w:rPr>
                <w:rFonts w:ascii="Arial" w:hAnsi="Arial" w:cs="Arial"/>
                <w:color w:val="000000" w:themeColor="text1"/>
                <w:sz w:val="20"/>
                <w:szCs w:val="20"/>
                <w:lang w:val="en-US" w:eastAsia="es-CO"/>
              </w:rPr>
              <w:t>CUMPLE/</w:t>
            </w:r>
          </w:p>
          <w:p w14:paraId="6DFF31DE"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val="en-US" w:eastAsia="es-CO"/>
              </w:rPr>
            </w:pPr>
            <w:r w:rsidRPr="001E5CB7">
              <w:rPr>
                <w:rFonts w:ascii="Arial" w:hAnsi="Arial" w:cs="Arial"/>
                <w:color w:val="000000" w:themeColor="text1"/>
                <w:sz w:val="20"/>
                <w:szCs w:val="20"/>
                <w:lang w:val="en-US" w:eastAsia="es-CO"/>
              </w:rPr>
              <w:t>NO CUMPLE</w:t>
            </w:r>
          </w:p>
        </w:tc>
      </w:tr>
      <w:tr w:rsidR="00FA725F" w:rsidRPr="001E5CB7" w14:paraId="6B3A421B" w14:textId="77777777" w:rsidTr="00FA725F">
        <w:trPr>
          <w:trHeight w:val="274"/>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DFDF10" w14:textId="77777777" w:rsidR="00FA725F" w:rsidRPr="00C20FF1" w:rsidRDefault="00FA725F" w:rsidP="00F55384">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b/>
                <w:color w:val="000000" w:themeColor="text1"/>
                <w:sz w:val="20"/>
                <w:szCs w:val="20"/>
                <w:lang w:val="en-US" w:eastAsia="es-CO"/>
              </w:rPr>
            </w:pPr>
            <w:r w:rsidRPr="00C20FF1">
              <w:rPr>
                <w:rFonts w:ascii="Arial" w:hAnsi="Arial" w:cs="Arial"/>
                <w:b/>
                <w:bCs/>
                <w:color w:val="000000" w:themeColor="text1"/>
                <w:sz w:val="20"/>
                <w:szCs w:val="20"/>
                <w:lang w:eastAsia="es-CO"/>
              </w:rPr>
              <w:t>FINANCIERO</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895468" w14:textId="77777777" w:rsidR="00FA725F" w:rsidRPr="00C20FF1" w:rsidRDefault="00FA725F" w:rsidP="00AA5593">
            <w:pPr>
              <w:widowControl w:val="0"/>
              <w:tabs>
                <w:tab w:val="left" w:pos="390"/>
                <w:tab w:val="left" w:pos="432"/>
                <w:tab w:val="left" w:pos="1152"/>
                <w:tab w:val="left" w:pos="1872"/>
                <w:tab w:val="left" w:pos="2592"/>
                <w:tab w:val="left" w:pos="3312"/>
                <w:tab w:val="left" w:pos="4032"/>
                <w:tab w:val="left" w:pos="4752"/>
                <w:tab w:val="left" w:pos="5472"/>
                <w:tab w:val="left" w:pos="6192"/>
              </w:tabs>
              <w:rPr>
                <w:rFonts w:ascii="Arial" w:eastAsia="MS Mincho" w:hAnsi="Arial" w:cs="Arial"/>
                <w:color w:val="000000" w:themeColor="text1"/>
                <w:sz w:val="20"/>
                <w:szCs w:val="20"/>
                <w:lang w:eastAsia="es-CO"/>
              </w:rPr>
            </w:pPr>
            <w:r w:rsidRPr="00C20FF1">
              <w:rPr>
                <w:rFonts w:ascii="Arial" w:eastAsia="MS Mincho" w:hAnsi="Arial" w:cs="Arial"/>
                <w:color w:val="000000" w:themeColor="text1"/>
                <w:sz w:val="20"/>
                <w:szCs w:val="20"/>
                <w:lang w:eastAsia="es-CO"/>
              </w:rPr>
              <w:t>Indicadores capacidad financiera:</w:t>
            </w:r>
          </w:p>
          <w:p w14:paraId="0D3445D6" w14:textId="77777777" w:rsidR="00FA725F" w:rsidRPr="00C20FF1" w:rsidRDefault="00FA725F" w:rsidP="00AA5593">
            <w:pPr>
              <w:widowControl w:val="0"/>
              <w:tabs>
                <w:tab w:val="left" w:pos="390"/>
                <w:tab w:val="left" w:pos="432"/>
                <w:tab w:val="left" w:pos="1152"/>
                <w:tab w:val="left" w:pos="1872"/>
                <w:tab w:val="left" w:pos="2592"/>
                <w:tab w:val="left" w:pos="3312"/>
                <w:tab w:val="left" w:pos="4032"/>
                <w:tab w:val="left" w:pos="4752"/>
                <w:tab w:val="left" w:pos="5472"/>
                <w:tab w:val="left" w:pos="6192"/>
              </w:tabs>
              <w:jc w:val="both"/>
              <w:rPr>
                <w:rFonts w:ascii="Arial" w:hAnsi="Arial" w:cs="Arial"/>
                <w:color w:val="000000" w:themeColor="text1"/>
                <w:sz w:val="20"/>
                <w:szCs w:val="20"/>
                <w:lang w:eastAsia="es-CO"/>
              </w:rPr>
            </w:pPr>
          </w:p>
          <w:p w14:paraId="056472FE" w14:textId="632374AD" w:rsidR="00FA725F" w:rsidRPr="00C20FF1" w:rsidRDefault="00FA725F" w:rsidP="00F12393">
            <w:pPr>
              <w:widowControl w:val="0"/>
              <w:numPr>
                <w:ilvl w:val="0"/>
                <w:numId w:val="27"/>
              </w:numPr>
              <w:tabs>
                <w:tab w:val="clear" w:pos="360"/>
              </w:tabs>
              <w:ind w:left="360"/>
              <w:jc w:val="both"/>
              <w:rPr>
                <w:rFonts w:ascii="Arial" w:hAnsi="Arial" w:cs="Arial"/>
                <w:color w:val="000000" w:themeColor="text1"/>
                <w:sz w:val="20"/>
                <w:szCs w:val="20"/>
                <w:lang w:eastAsia="es-CO"/>
              </w:rPr>
            </w:pPr>
            <w:r w:rsidRPr="00C20FF1">
              <w:rPr>
                <w:rFonts w:ascii="Arial" w:hAnsi="Arial" w:cs="Arial"/>
                <w:color w:val="000000" w:themeColor="text1"/>
                <w:sz w:val="20"/>
                <w:szCs w:val="20"/>
                <w:lang w:eastAsia="es-CO"/>
              </w:rPr>
              <w:t xml:space="preserve">Liquidez: </w:t>
            </w:r>
            <w:r w:rsidRPr="00C20FF1">
              <w:rPr>
                <w:rFonts w:ascii="Arial" w:hAnsi="Arial" w:cs="Arial"/>
                <w:color w:val="000000" w:themeColor="text1"/>
                <w:sz w:val="20"/>
                <w:szCs w:val="20"/>
              </w:rPr>
              <w:t xml:space="preserve">Mayor o igual (≥) </w:t>
            </w:r>
            <w:r w:rsidRPr="00C20FF1">
              <w:rPr>
                <w:rFonts w:ascii="Arial" w:hAnsi="Arial" w:cs="Arial"/>
                <w:color w:val="000000" w:themeColor="text1"/>
                <w:sz w:val="20"/>
                <w:szCs w:val="20"/>
                <w:lang w:eastAsia="es-CO"/>
              </w:rPr>
              <w:t>1.</w:t>
            </w:r>
            <w:r w:rsidR="007748DD" w:rsidRPr="00C20FF1">
              <w:rPr>
                <w:rFonts w:ascii="Arial" w:hAnsi="Arial" w:cs="Arial"/>
                <w:color w:val="000000" w:themeColor="text1"/>
                <w:sz w:val="20"/>
                <w:szCs w:val="20"/>
                <w:lang w:eastAsia="es-CO"/>
              </w:rPr>
              <w:t>5 veces</w:t>
            </w:r>
            <w:r w:rsidRPr="00C20FF1">
              <w:rPr>
                <w:rFonts w:ascii="Arial" w:hAnsi="Arial" w:cs="Arial"/>
                <w:color w:val="000000" w:themeColor="text1"/>
                <w:sz w:val="20"/>
                <w:szCs w:val="20"/>
                <w:lang w:eastAsia="es-CO"/>
              </w:rPr>
              <w:t xml:space="preserve"> </w:t>
            </w:r>
          </w:p>
          <w:p w14:paraId="62478103" w14:textId="43BCF113" w:rsidR="00FA725F" w:rsidRPr="00C20FF1" w:rsidRDefault="00FA725F" w:rsidP="00F12393">
            <w:pPr>
              <w:widowControl w:val="0"/>
              <w:numPr>
                <w:ilvl w:val="0"/>
                <w:numId w:val="27"/>
              </w:numPr>
              <w:tabs>
                <w:tab w:val="clear" w:pos="360"/>
              </w:tabs>
              <w:ind w:left="360"/>
              <w:jc w:val="both"/>
              <w:rPr>
                <w:rFonts w:ascii="Arial" w:hAnsi="Arial" w:cs="Arial"/>
                <w:color w:val="000000" w:themeColor="text1"/>
                <w:sz w:val="20"/>
                <w:szCs w:val="20"/>
                <w:lang w:eastAsia="es-CO"/>
              </w:rPr>
            </w:pPr>
            <w:r w:rsidRPr="00C20FF1">
              <w:rPr>
                <w:rFonts w:ascii="Arial" w:hAnsi="Arial" w:cs="Arial"/>
                <w:color w:val="000000" w:themeColor="text1"/>
                <w:sz w:val="20"/>
                <w:szCs w:val="20"/>
                <w:lang w:eastAsia="es-CO"/>
              </w:rPr>
              <w:t xml:space="preserve">Endeudamiento: </w:t>
            </w:r>
            <w:r w:rsidR="006B3C4C" w:rsidRPr="00C20FF1">
              <w:rPr>
                <w:rFonts w:ascii="Arial" w:hAnsi="Arial" w:cs="Arial"/>
                <w:color w:val="000000" w:themeColor="text1"/>
                <w:sz w:val="20"/>
                <w:szCs w:val="20"/>
              </w:rPr>
              <w:t>Menor</w:t>
            </w:r>
            <w:r w:rsidRPr="00C20FF1">
              <w:rPr>
                <w:rFonts w:ascii="Arial" w:hAnsi="Arial" w:cs="Arial"/>
                <w:color w:val="000000" w:themeColor="text1"/>
                <w:sz w:val="20"/>
                <w:szCs w:val="20"/>
              </w:rPr>
              <w:t xml:space="preserve"> o igual (</w:t>
            </w:r>
            <w:r w:rsidR="007B31BE" w:rsidRPr="00C20FF1">
              <w:rPr>
                <w:rFonts w:ascii="Arial" w:hAnsi="Arial" w:cs="Arial"/>
                <w:color w:val="000000" w:themeColor="text1"/>
                <w:sz w:val="20"/>
                <w:szCs w:val="20"/>
                <w:lang w:eastAsia="es-CO"/>
              </w:rPr>
              <w:t>≤</w:t>
            </w:r>
            <w:r w:rsidRPr="00C20FF1">
              <w:rPr>
                <w:rFonts w:ascii="Arial" w:hAnsi="Arial" w:cs="Arial"/>
                <w:color w:val="000000" w:themeColor="text1"/>
                <w:sz w:val="20"/>
                <w:szCs w:val="20"/>
              </w:rPr>
              <w:t xml:space="preserve">) </w:t>
            </w:r>
            <w:r w:rsidR="007B31BE" w:rsidRPr="00C20FF1">
              <w:rPr>
                <w:rFonts w:ascii="Arial" w:hAnsi="Arial" w:cs="Arial"/>
                <w:color w:val="000000" w:themeColor="text1"/>
                <w:sz w:val="20"/>
                <w:szCs w:val="20"/>
                <w:lang w:eastAsia="es-CO"/>
              </w:rPr>
              <w:t>60</w:t>
            </w:r>
            <w:r w:rsidRPr="00C20FF1">
              <w:rPr>
                <w:rFonts w:ascii="Arial" w:hAnsi="Arial" w:cs="Arial"/>
                <w:color w:val="000000" w:themeColor="text1"/>
                <w:sz w:val="20"/>
                <w:szCs w:val="20"/>
                <w:lang w:eastAsia="es-CO"/>
              </w:rPr>
              <w:t>%</w:t>
            </w:r>
          </w:p>
          <w:p w14:paraId="2C40495D" w14:textId="77DB646A" w:rsidR="00FA725F" w:rsidRPr="00C20FF1" w:rsidRDefault="00FA725F" w:rsidP="00F12393">
            <w:pPr>
              <w:widowControl w:val="0"/>
              <w:numPr>
                <w:ilvl w:val="0"/>
                <w:numId w:val="27"/>
              </w:numPr>
              <w:tabs>
                <w:tab w:val="clear" w:pos="360"/>
              </w:tabs>
              <w:ind w:left="360"/>
              <w:jc w:val="both"/>
              <w:rPr>
                <w:rFonts w:ascii="Arial" w:hAnsi="Arial" w:cs="Arial"/>
                <w:color w:val="000000" w:themeColor="text1"/>
                <w:sz w:val="20"/>
                <w:szCs w:val="20"/>
                <w:lang w:eastAsia="es-CO"/>
              </w:rPr>
            </w:pPr>
            <w:r w:rsidRPr="00C20FF1">
              <w:rPr>
                <w:rFonts w:ascii="Arial" w:eastAsia="Arial" w:hAnsi="Arial" w:cs="Arial"/>
                <w:color w:val="000000" w:themeColor="text1"/>
                <w:sz w:val="20"/>
                <w:szCs w:val="20"/>
              </w:rPr>
              <w:t>Razón de cobertura de intereses:</w:t>
            </w:r>
            <w:r w:rsidRPr="00C20FF1">
              <w:rPr>
                <w:rFonts w:ascii="Arial" w:hAnsi="Arial" w:cs="Arial"/>
                <w:color w:val="000000" w:themeColor="text1"/>
                <w:sz w:val="20"/>
                <w:szCs w:val="20"/>
              </w:rPr>
              <w:t xml:space="preserve"> Mayor o igual (≥) </w:t>
            </w:r>
            <w:r w:rsidRPr="00C20FF1">
              <w:rPr>
                <w:rFonts w:ascii="Arial" w:eastAsia="Arial" w:hAnsi="Arial" w:cs="Arial"/>
                <w:color w:val="000000" w:themeColor="text1"/>
                <w:sz w:val="20"/>
                <w:szCs w:val="20"/>
              </w:rPr>
              <w:t>1.</w:t>
            </w:r>
            <w:r w:rsidR="003F1677" w:rsidRPr="00C20FF1">
              <w:rPr>
                <w:rFonts w:ascii="Arial" w:eastAsia="Arial" w:hAnsi="Arial" w:cs="Arial"/>
                <w:color w:val="000000" w:themeColor="text1"/>
                <w:sz w:val="20"/>
                <w:szCs w:val="20"/>
              </w:rPr>
              <w:t>5 o indeterminado</w:t>
            </w:r>
            <w:r w:rsidRPr="00C20FF1">
              <w:rPr>
                <w:rFonts w:ascii="Arial" w:eastAsia="Arial" w:hAnsi="Arial" w:cs="Arial"/>
                <w:color w:val="000000" w:themeColor="text1"/>
                <w:sz w:val="20"/>
                <w:szCs w:val="20"/>
              </w:rPr>
              <w:t>.</w:t>
            </w:r>
          </w:p>
          <w:p w14:paraId="1F06FA99" w14:textId="77777777" w:rsidR="00FA725F" w:rsidRPr="00C20FF1" w:rsidRDefault="00FA725F" w:rsidP="00AF67FC">
            <w:pPr>
              <w:widowControl w:val="0"/>
              <w:tabs>
                <w:tab w:val="left" w:pos="390"/>
                <w:tab w:val="left" w:pos="432"/>
                <w:tab w:val="left" w:pos="1152"/>
                <w:tab w:val="left" w:pos="1872"/>
                <w:tab w:val="left" w:pos="2592"/>
                <w:tab w:val="left" w:pos="3312"/>
                <w:tab w:val="left" w:pos="4032"/>
                <w:tab w:val="left" w:pos="4752"/>
                <w:tab w:val="left" w:pos="5472"/>
                <w:tab w:val="left" w:pos="6192"/>
              </w:tabs>
              <w:jc w:val="both"/>
              <w:rPr>
                <w:rFonts w:ascii="Arial" w:hAnsi="Arial" w:cs="Arial"/>
                <w:color w:val="000000" w:themeColor="text1"/>
                <w:sz w:val="20"/>
                <w:szCs w:val="20"/>
                <w:lang w:eastAsia="es-CO"/>
              </w:rPr>
            </w:pPr>
          </w:p>
          <w:p w14:paraId="39AF7413" w14:textId="77777777" w:rsidR="00FA725F" w:rsidRPr="00C20FF1" w:rsidRDefault="00FA725F" w:rsidP="00AF67FC">
            <w:pPr>
              <w:widowControl w:val="0"/>
              <w:tabs>
                <w:tab w:val="left" w:pos="390"/>
                <w:tab w:val="left" w:pos="432"/>
                <w:tab w:val="left" w:pos="1152"/>
                <w:tab w:val="left" w:pos="1872"/>
                <w:tab w:val="left" w:pos="2592"/>
                <w:tab w:val="left" w:pos="3312"/>
                <w:tab w:val="left" w:pos="4032"/>
                <w:tab w:val="left" w:pos="4752"/>
                <w:tab w:val="left" w:pos="5472"/>
                <w:tab w:val="left" w:pos="6192"/>
              </w:tabs>
              <w:jc w:val="both"/>
              <w:rPr>
                <w:rFonts w:ascii="Arial" w:eastAsia="MS Mincho" w:hAnsi="Arial" w:cs="Arial"/>
                <w:color w:val="000000" w:themeColor="text1"/>
                <w:sz w:val="20"/>
                <w:szCs w:val="20"/>
                <w:lang w:eastAsia="es-CO"/>
              </w:rPr>
            </w:pPr>
            <w:r w:rsidRPr="00C20FF1">
              <w:rPr>
                <w:rFonts w:ascii="Arial" w:eastAsia="MS Mincho" w:hAnsi="Arial" w:cs="Arial"/>
                <w:color w:val="000000" w:themeColor="text1"/>
                <w:sz w:val="20"/>
                <w:szCs w:val="20"/>
                <w:lang w:eastAsia="es-CO"/>
              </w:rPr>
              <w:t>Indicadores capacidad organizacional:</w:t>
            </w:r>
          </w:p>
          <w:p w14:paraId="5B17C362" w14:textId="77777777" w:rsidR="00FA725F" w:rsidRPr="00C20FF1" w:rsidRDefault="00FA725F" w:rsidP="00AF67FC">
            <w:pPr>
              <w:widowControl w:val="0"/>
              <w:tabs>
                <w:tab w:val="left" w:pos="390"/>
                <w:tab w:val="left" w:pos="432"/>
                <w:tab w:val="left" w:pos="1152"/>
                <w:tab w:val="left" w:pos="1872"/>
                <w:tab w:val="left" w:pos="2592"/>
                <w:tab w:val="left" w:pos="3312"/>
                <w:tab w:val="left" w:pos="4032"/>
                <w:tab w:val="left" w:pos="4752"/>
                <w:tab w:val="left" w:pos="5472"/>
                <w:tab w:val="left" w:pos="6192"/>
              </w:tabs>
              <w:jc w:val="both"/>
              <w:rPr>
                <w:rFonts w:ascii="Arial" w:hAnsi="Arial" w:cs="Arial"/>
                <w:color w:val="000000" w:themeColor="text1"/>
                <w:sz w:val="20"/>
                <w:szCs w:val="20"/>
                <w:lang w:eastAsia="es-CO"/>
              </w:rPr>
            </w:pPr>
          </w:p>
          <w:p w14:paraId="74F1522A" w14:textId="68EA13E2" w:rsidR="00FA725F" w:rsidRPr="00C20FF1" w:rsidRDefault="00FA725F" w:rsidP="00F12393">
            <w:pPr>
              <w:widowControl w:val="0"/>
              <w:numPr>
                <w:ilvl w:val="0"/>
                <w:numId w:val="27"/>
              </w:numPr>
              <w:tabs>
                <w:tab w:val="clear" w:pos="360"/>
              </w:tabs>
              <w:ind w:left="360"/>
              <w:jc w:val="both"/>
              <w:rPr>
                <w:rFonts w:ascii="Arial" w:eastAsia="Arial" w:hAnsi="Arial" w:cs="Arial"/>
                <w:color w:val="000000" w:themeColor="text1"/>
                <w:sz w:val="20"/>
                <w:szCs w:val="20"/>
              </w:rPr>
            </w:pPr>
            <w:r w:rsidRPr="00C20FF1">
              <w:rPr>
                <w:rFonts w:ascii="Arial" w:eastAsia="Arial" w:hAnsi="Arial" w:cs="Arial"/>
                <w:color w:val="000000" w:themeColor="text1"/>
                <w:sz w:val="20"/>
                <w:szCs w:val="20"/>
              </w:rPr>
              <w:t>Rentabilidad del patrimonio. (ROE):  Mayor o igual (≥) 8%.</w:t>
            </w:r>
          </w:p>
          <w:p w14:paraId="66135F54" w14:textId="191D5B0B" w:rsidR="00FA725F" w:rsidRPr="00C20FF1" w:rsidRDefault="00FA725F" w:rsidP="00F12393">
            <w:pPr>
              <w:widowControl w:val="0"/>
              <w:numPr>
                <w:ilvl w:val="0"/>
                <w:numId w:val="27"/>
              </w:numPr>
              <w:tabs>
                <w:tab w:val="clear" w:pos="360"/>
              </w:tabs>
              <w:ind w:left="360"/>
              <w:jc w:val="both"/>
              <w:rPr>
                <w:rFonts w:ascii="Arial" w:hAnsi="Arial" w:cs="Arial"/>
                <w:color w:val="000000" w:themeColor="text1"/>
                <w:sz w:val="20"/>
                <w:szCs w:val="20"/>
              </w:rPr>
            </w:pPr>
            <w:r w:rsidRPr="00C20FF1">
              <w:rPr>
                <w:rFonts w:ascii="Arial" w:hAnsi="Arial" w:cs="Arial"/>
                <w:color w:val="000000" w:themeColor="text1"/>
                <w:sz w:val="20"/>
                <w:szCs w:val="20"/>
              </w:rPr>
              <w:t xml:space="preserve">Rentabilidad del </w:t>
            </w:r>
            <w:r w:rsidR="00AE674B" w:rsidRPr="00C20FF1">
              <w:rPr>
                <w:rFonts w:ascii="Arial" w:hAnsi="Arial" w:cs="Arial"/>
                <w:color w:val="000000" w:themeColor="text1"/>
                <w:sz w:val="20"/>
                <w:szCs w:val="20"/>
              </w:rPr>
              <w:t>activo. (</w:t>
            </w:r>
            <w:r w:rsidRPr="00C20FF1">
              <w:rPr>
                <w:rFonts w:ascii="Arial" w:hAnsi="Arial" w:cs="Arial"/>
                <w:color w:val="000000" w:themeColor="text1"/>
                <w:sz w:val="20"/>
                <w:szCs w:val="20"/>
              </w:rPr>
              <w:t xml:space="preserve">ROA): Mayor o igual (≥) </w:t>
            </w:r>
            <w:r w:rsidR="00C172E5" w:rsidRPr="00C20FF1">
              <w:rPr>
                <w:rFonts w:ascii="Arial" w:hAnsi="Arial" w:cs="Arial"/>
                <w:color w:val="000000" w:themeColor="text1"/>
                <w:sz w:val="20"/>
                <w:szCs w:val="20"/>
              </w:rPr>
              <w:t>5</w:t>
            </w:r>
            <w:r w:rsidRPr="00C20FF1">
              <w:rPr>
                <w:rFonts w:ascii="Arial" w:hAnsi="Arial" w:cs="Arial"/>
                <w:color w:val="000000" w:themeColor="text1"/>
                <w:sz w:val="20"/>
                <w:szCs w:val="20"/>
              </w:rPr>
              <w:t>%.</w:t>
            </w:r>
          </w:p>
          <w:p w14:paraId="4DCADF06" w14:textId="6CBBD761" w:rsidR="00FA725F" w:rsidRPr="00C20FF1" w:rsidRDefault="00FA725F" w:rsidP="00F12393">
            <w:pPr>
              <w:widowControl w:val="0"/>
              <w:numPr>
                <w:ilvl w:val="0"/>
                <w:numId w:val="27"/>
              </w:numPr>
              <w:tabs>
                <w:tab w:val="clear" w:pos="360"/>
              </w:tabs>
              <w:ind w:left="360"/>
              <w:jc w:val="both"/>
              <w:rPr>
                <w:rFonts w:ascii="Arial" w:hAnsi="Arial" w:cs="Arial"/>
                <w:color w:val="000000" w:themeColor="text1"/>
                <w:sz w:val="20"/>
                <w:szCs w:val="20"/>
              </w:rPr>
            </w:pPr>
            <w:r w:rsidRPr="00C20FF1">
              <w:rPr>
                <w:rFonts w:ascii="Arial" w:hAnsi="Arial" w:cs="Arial"/>
                <w:color w:val="000000" w:themeColor="text1"/>
                <w:sz w:val="20"/>
                <w:szCs w:val="20"/>
                <w:lang w:eastAsia="es-CO"/>
              </w:rPr>
              <w:t xml:space="preserve">Capital de trabajo: Mayor o igual </w:t>
            </w:r>
            <w:r w:rsidR="00AB2BDF" w:rsidRPr="00C20FF1">
              <w:rPr>
                <w:rFonts w:ascii="Arial" w:hAnsi="Arial" w:cs="Arial"/>
                <w:color w:val="000000" w:themeColor="text1"/>
                <w:sz w:val="20"/>
                <w:szCs w:val="20"/>
              </w:rPr>
              <w:t xml:space="preserve">(≥) </w:t>
            </w:r>
            <w:r w:rsidR="008C40CD" w:rsidRPr="00C20FF1">
              <w:rPr>
                <w:rFonts w:ascii="Arial" w:hAnsi="Arial" w:cs="Arial"/>
                <w:color w:val="000000" w:themeColor="text1"/>
                <w:sz w:val="20"/>
                <w:szCs w:val="20"/>
                <w:lang w:eastAsia="es-CO"/>
              </w:rPr>
              <w:t>3</w:t>
            </w:r>
            <w:r w:rsidRPr="00C20FF1">
              <w:rPr>
                <w:rFonts w:ascii="Arial" w:hAnsi="Arial" w:cs="Arial"/>
                <w:color w:val="000000" w:themeColor="text1"/>
                <w:sz w:val="20"/>
                <w:szCs w:val="20"/>
                <w:lang w:eastAsia="es-CO"/>
              </w:rPr>
              <w:t>0% del presupuesto oficial.</w:t>
            </w:r>
          </w:p>
        </w:tc>
        <w:tc>
          <w:tcPr>
            <w:tcW w:w="1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DAC38A" w14:textId="77777777" w:rsidR="00FA725F" w:rsidRPr="00C20FF1"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val="en-US" w:eastAsia="es-CO"/>
              </w:rPr>
            </w:pPr>
            <w:r w:rsidRPr="00C20FF1">
              <w:rPr>
                <w:rFonts w:ascii="Arial" w:hAnsi="Arial" w:cs="Arial"/>
                <w:color w:val="000000" w:themeColor="text1"/>
                <w:sz w:val="20"/>
                <w:szCs w:val="20"/>
                <w:lang w:val="en-US" w:eastAsia="es-CO"/>
              </w:rPr>
              <w:lastRenderedPageBreak/>
              <w:t>CUMPLE/</w:t>
            </w:r>
          </w:p>
          <w:p w14:paraId="358C8795"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val="en-US" w:eastAsia="es-CO"/>
              </w:rPr>
            </w:pPr>
            <w:r w:rsidRPr="00C20FF1">
              <w:rPr>
                <w:rFonts w:ascii="Arial" w:hAnsi="Arial" w:cs="Arial"/>
                <w:color w:val="000000" w:themeColor="text1"/>
                <w:sz w:val="20"/>
                <w:szCs w:val="20"/>
                <w:lang w:val="en-US" w:eastAsia="es-CO"/>
              </w:rPr>
              <w:t>NO CUMPLE</w:t>
            </w:r>
          </w:p>
        </w:tc>
      </w:tr>
      <w:tr w:rsidR="00FA725F" w:rsidRPr="001E5CB7" w14:paraId="16C3CA5F" w14:textId="77777777" w:rsidTr="00FA725F">
        <w:trPr>
          <w:trHeight w:val="865"/>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30D640"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b/>
                <w:color w:val="000000" w:themeColor="text1"/>
                <w:sz w:val="20"/>
                <w:szCs w:val="20"/>
                <w:lang w:val="en-US" w:eastAsia="es-CO"/>
              </w:rPr>
            </w:pPr>
            <w:r w:rsidRPr="001E5CB7">
              <w:rPr>
                <w:rFonts w:ascii="Arial" w:hAnsi="Arial" w:cs="Arial"/>
                <w:b/>
                <w:color w:val="000000" w:themeColor="text1"/>
                <w:sz w:val="20"/>
                <w:szCs w:val="20"/>
                <w:lang w:val="en-US" w:eastAsia="es-CO"/>
              </w:rPr>
              <w:t>TÉCNICO</w:t>
            </w:r>
          </w:p>
        </w:tc>
        <w:tc>
          <w:tcPr>
            <w:tcW w:w="53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98512F" w14:textId="5AB79BB0" w:rsidR="00FA725F" w:rsidRPr="00F50763" w:rsidRDefault="00FA725F" w:rsidP="00A300EA">
            <w:pPr>
              <w:pStyle w:val="Prrafodelista"/>
              <w:numPr>
                <w:ilvl w:val="0"/>
                <w:numId w:val="49"/>
              </w:numPr>
              <w:ind w:left="362"/>
              <w:jc w:val="both"/>
              <w:rPr>
                <w:rFonts w:ascii="Arial" w:hAnsi="Arial" w:cs="Arial"/>
                <w:color w:val="000000" w:themeColor="text1"/>
                <w:sz w:val="20"/>
                <w:szCs w:val="20"/>
              </w:rPr>
            </w:pPr>
            <w:r w:rsidRPr="00F50763">
              <w:rPr>
                <w:rFonts w:ascii="Arial" w:hAnsi="Arial" w:cs="Arial"/>
                <w:color w:val="000000" w:themeColor="text1"/>
                <w:sz w:val="20"/>
                <w:szCs w:val="20"/>
              </w:rPr>
              <w:t>Experiencia especifica mínima requerida.</w:t>
            </w:r>
          </w:p>
          <w:p w14:paraId="1B6F3C30" w14:textId="77777777" w:rsidR="00FA725F" w:rsidRPr="00F50763" w:rsidRDefault="00FA725F" w:rsidP="00A300EA">
            <w:pPr>
              <w:pStyle w:val="Prrafodelista"/>
              <w:numPr>
                <w:ilvl w:val="0"/>
                <w:numId w:val="49"/>
              </w:numPr>
              <w:ind w:left="362" w:right="-89"/>
              <w:jc w:val="both"/>
              <w:rPr>
                <w:rFonts w:ascii="Arial" w:hAnsi="Arial" w:cs="Arial"/>
                <w:color w:val="000000" w:themeColor="text1"/>
                <w:sz w:val="20"/>
                <w:szCs w:val="20"/>
              </w:rPr>
            </w:pPr>
            <w:r w:rsidRPr="00F50763">
              <w:rPr>
                <w:rFonts w:ascii="Arial" w:hAnsi="Arial" w:cs="Arial"/>
                <w:color w:val="000000" w:themeColor="text1"/>
                <w:sz w:val="20"/>
                <w:szCs w:val="20"/>
              </w:rPr>
              <w:t>Especificaciones y características técnicas mínimas obligatorias.</w:t>
            </w:r>
          </w:p>
        </w:tc>
        <w:tc>
          <w:tcPr>
            <w:tcW w:w="1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64B530"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eastAsia="es-CO"/>
              </w:rPr>
            </w:pPr>
            <w:r w:rsidRPr="001E5CB7">
              <w:rPr>
                <w:rFonts w:ascii="Arial" w:hAnsi="Arial" w:cs="Arial"/>
                <w:color w:val="000000" w:themeColor="text1"/>
                <w:sz w:val="20"/>
                <w:szCs w:val="20"/>
                <w:lang w:eastAsia="es-CO"/>
              </w:rPr>
              <w:t>CUMPLE/</w:t>
            </w:r>
          </w:p>
          <w:p w14:paraId="5387AB4F"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eastAsia="es-CO"/>
              </w:rPr>
            </w:pPr>
            <w:r w:rsidRPr="001E5CB7">
              <w:rPr>
                <w:rFonts w:ascii="Arial" w:hAnsi="Arial" w:cs="Arial"/>
                <w:color w:val="000000" w:themeColor="text1"/>
                <w:sz w:val="20"/>
                <w:szCs w:val="20"/>
                <w:lang w:eastAsia="es-CO"/>
              </w:rPr>
              <w:t>NO CUMPLE</w:t>
            </w:r>
          </w:p>
        </w:tc>
      </w:tr>
      <w:tr w:rsidR="00FA725F" w:rsidRPr="001E5CB7" w14:paraId="1BACA211" w14:textId="77777777" w:rsidTr="00FA725F">
        <w:trPr>
          <w:trHeight w:val="686"/>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C6D7C6"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b/>
                <w:color w:val="000000" w:themeColor="text1"/>
                <w:sz w:val="20"/>
                <w:szCs w:val="20"/>
                <w:lang w:eastAsia="es-CO"/>
              </w:rPr>
            </w:pPr>
            <w:r w:rsidRPr="001E5CB7">
              <w:rPr>
                <w:rFonts w:ascii="Arial" w:hAnsi="Arial" w:cs="Arial"/>
                <w:b/>
                <w:color w:val="000000" w:themeColor="text1"/>
                <w:sz w:val="20"/>
                <w:szCs w:val="20"/>
                <w:lang w:eastAsia="es-CO"/>
              </w:rPr>
              <w:t>ECONÓMICO</w:t>
            </w:r>
          </w:p>
        </w:tc>
        <w:tc>
          <w:tcPr>
            <w:tcW w:w="53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507B4D" w14:textId="77777777" w:rsidR="00FA725F" w:rsidRPr="001E5CB7" w:rsidRDefault="00FA725F" w:rsidP="00F12393">
            <w:pPr>
              <w:widowControl w:val="0"/>
              <w:numPr>
                <w:ilvl w:val="0"/>
                <w:numId w:val="7"/>
              </w:numPr>
              <w:tabs>
                <w:tab w:val="clear" w:pos="360"/>
                <w:tab w:val="left" w:pos="372"/>
                <w:tab w:val="left" w:pos="432"/>
                <w:tab w:val="left" w:pos="1152"/>
                <w:tab w:val="left" w:pos="1872"/>
                <w:tab w:val="left" w:pos="2592"/>
                <w:tab w:val="left" w:pos="3312"/>
                <w:tab w:val="left" w:pos="4032"/>
                <w:tab w:val="left" w:pos="4752"/>
                <w:tab w:val="left" w:pos="5472"/>
                <w:tab w:val="left" w:pos="6192"/>
              </w:tabs>
              <w:ind w:left="372"/>
              <w:jc w:val="both"/>
              <w:rPr>
                <w:rFonts w:ascii="Arial" w:hAnsi="Arial" w:cs="Arial"/>
                <w:color w:val="000000" w:themeColor="text1"/>
                <w:sz w:val="20"/>
                <w:szCs w:val="20"/>
                <w:lang w:eastAsia="es-CO"/>
              </w:rPr>
            </w:pPr>
            <w:r w:rsidRPr="001E5CB7">
              <w:rPr>
                <w:rFonts w:ascii="Arial" w:hAnsi="Arial" w:cs="Arial"/>
                <w:color w:val="000000" w:themeColor="text1"/>
                <w:sz w:val="20"/>
                <w:szCs w:val="20"/>
                <w:lang w:eastAsia="es-CO"/>
              </w:rPr>
              <w:t>Verificación de la propuesta económica.</w:t>
            </w:r>
          </w:p>
        </w:tc>
        <w:tc>
          <w:tcPr>
            <w:tcW w:w="1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9737E6"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val="en-US" w:eastAsia="es-CO"/>
              </w:rPr>
            </w:pPr>
            <w:r w:rsidRPr="001E5CB7">
              <w:rPr>
                <w:rFonts w:ascii="Arial" w:hAnsi="Arial" w:cs="Arial"/>
                <w:color w:val="000000" w:themeColor="text1"/>
                <w:sz w:val="20"/>
                <w:szCs w:val="20"/>
                <w:lang w:val="en-US" w:eastAsia="es-CO"/>
              </w:rPr>
              <w:t>CUMPLE/</w:t>
            </w:r>
          </w:p>
          <w:p w14:paraId="53486738" w14:textId="77777777" w:rsidR="00FA725F" w:rsidRPr="001E5CB7" w:rsidRDefault="00FA725F"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val="en-US" w:eastAsia="es-CO"/>
              </w:rPr>
            </w:pPr>
            <w:r w:rsidRPr="001E5CB7">
              <w:rPr>
                <w:rFonts w:ascii="Arial" w:hAnsi="Arial" w:cs="Arial"/>
                <w:color w:val="000000" w:themeColor="text1"/>
                <w:sz w:val="20"/>
                <w:szCs w:val="20"/>
                <w:lang w:val="en-US" w:eastAsia="es-CO"/>
              </w:rPr>
              <w:t>NO CUMPLE</w:t>
            </w:r>
          </w:p>
        </w:tc>
      </w:tr>
      <w:tr w:rsidR="001E5CB7" w:rsidRPr="001E5CB7" w14:paraId="600C6B03" w14:textId="77777777" w:rsidTr="00FA725F">
        <w:trPr>
          <w:trHeight w:val="452"/>
          <w:jc w:val="center"/>
        </w:trPr>
        <w:tc>
          <w:tcPr>
            <w:tcW w:w="708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48D22E08" w14:textId="77777777" w:rsidR="001E1361" w:rsidRPr="001E5CB7" w:rsidRDefault="001E1361" w:rsidP="00B817B0">
            <w:pPr>
              <w:widowControl w:val="0"/>
              <w:tabs>
                <w:tab w:val="left" w:pos="432"/>
                <w:tab w:val="left" w:pos="1152"/>
                <w:tab w:val="left" w:pos="1872"/>
                <w:tab w:val="left" w:pos="2592"/>
                <w:tab w:val="left" w:pos="3312"/>
                <w:tab w:val="left" w:pos="4032"/>
                <w:tab w:val="left" w:pos="4752"/>
                <w:tab w:val="left" w:pos="5472"/>
                <w:tab w:val="left" w:pos="6192"/>
              </w:tabs>
              <w:ind w:left="372"/>
              <w:jc w:val="center"/>
              <w:rPr>
                <w:rFonts w:ascii="Arial" w:hAnsi="Arial" w:cs="Arial"/>
                <w:b/>
                <w:color w:val="000000" w:themeColor="text1"/>
                <w:sz w:val="20"/>
                <w:szCs w:val="20"/>
                <w:lang w:eastAsia="es-CO"/>
              </w:rPr>
            </w:pPr>
            <w:r w:rsidRPr="001E5CB7">
              <w:rPr>
                <w:rFonts w:ascii="Arial" w:hAnsi="Arial" w:cs="Arial"/>
                <w:b/>
                <w:color w:val="000000" w:themeColor="text1"/>
                <w:sz w:val="20"/>
                <w:szCs w:val="20"/>
                <w:lang w:eastAsia="es-CO"/>
              </w:rPr>
              <w:t>CONCLUSIÓN ANÁLISIS DE ADMISIBILIDAD</w:t>
            </w:r>
          </w:p>
        </w:tc>
        <w:tc>
          <w:tcPr>
            <w:tcW w:w="1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423CCA2A" w14:textId="77777777" w:rsidR="001E1361" w:rsidRPr="001E5CB7" w:rsidRDefault="001E1361"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val="en-US" w:eastAsia="es-CO"/>
              </w:rPr>
            </w:pPr>
            <w:r w:rsidRPr="001E5CB7">
              <w:rPr>
                <w:rFonts w:ascii="Arial" w:hAnsi="Arial" w:cs="Arial"/>
                <w:color w:val="000000" w:themeColor="text1"/>
                <w:sz w:val="20"/>
                <w:szCs w:val="20"/>
                <w:lang w:val="en-US" w:eastAsia="es-CO"/>
              </w:rPr>
              <w:t>CUMPLE/</w:t>
            </w:r>
          </w:p>
          <w:p w14:paraId="31247E42" w14:textId="77777777" w:rsidR="001E1361" w:rsidRPr="001E5CB7" w:rsidRDefault="001E1361"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val="en-US" w:eastAsia="es-CO"/>
              </w:rPr>
            </w:pPr>
            <w:r w:rsidRPr="001E5CB7">
              <w:rPr>
                <w:rFonts w:ascii="Arial" w:hAnsi="Arial" w:cs="Arial"/>
                <w:color w:val="000000" w:themeColor="text1"/>
                <w:sz w:val="20"/>
                <w:szCs w:val="20"/>
                <w:lang w:val="en-US" w:eastAsia="es-CO"/>
              </w:rPr>
              <w:t>NO CUMPLE</w:t>
            </w:r>
          </w:p>
        </w:tc>
      </w:tr>
    </w:tbl>
    <w:p w14:paraId="6B934EED" w14:textId="43DF3040" w:rsidR="004C05B3" w:rsidRDefault="004C05B3"/>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111"/>
        <w:gridCol w:w="1977"/>
      </w:tblGrid>
      <w:tr w:rsidR="001E5CB7" w:rsidRPr="00CF6489" w14:paraId="55DD6F29" w14:textId="77777777" w:rsidTr="00A309DB">
        <w:trPr>
          <w:trHeight w:val="462"/>
          <w:jc w:val="center"/>
        </w:trPr>
        <w:tc>
          <w:tcPr>
            <w:tcW w:w="906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57724567" w14:textId="77777777" w:rsidR="001E1361" w:rsidRPr="00CF6489" w:rsidRDefault="001E1361"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b/>
                <w:color w:val="000000" w:themeColor="text1"/>
                <w:sz w:val="20"/>
                <w:szCs w:val="20"/>
                <w:lang w:val="en-US" w:eastAsia="es-CO"/>
              </w:rPr>
            </w:pPr>
            <w:r w:rsidRPr="00CF6489">
              <w:rPr>
                <w:rFonts w:ascii="Arial" w:hAnsi="Arial" w:cs="Arial"/>
                <w:b/>
                <w:color w:val="000000" w:themeColor="text1"/>
                <w:sz w:val="20"/>
                <w:szCs w:val="20"/>
                <w:lang w:val="en-US" w:eastAsia="es-CO"/>
              </w:rPr>
              <w:t>ASIGNACIÓN DE PUNTAJE</w:t>
            </w:r>
          </w:p>
        </w:tc>
      </w:tr>
      <w:tr w:rsidR="004C05B3" w:rsidRPr="00CF6489" w14:paraId="63F7CBC5" w14:textId="77777777" w:rsidTr="00CF6489">
        <w:trPr>
          <w:trHeight w:val="1068"/>
          <w:jc w:val="center"/>
        </w:trPr>
        <w:tc>
          <w:tcPr>
            <w:tcW w:w="2978" w:type="dxa"/>
            <w:tcMar>
              <w:top w:w="0" w:type="dxa"/>
              <w:left w:w="70" w:type="dxa"/>
              <w:bottom w:w="0" w:type="dxa"/>
              <w:right w:w="70" w:type="dxa"/>
            </w:tcMar>
            <w:vAlign w:val="center"/>
          </w:tcPr>
          <w:p w14:paraId="68EB3FEE" w14:textId="2300A97E" w:rsidR="004C05B3" w:rsidRPr="00CF6489" w:rsidRDefault="00FB1DBD" w:rsidP="00B817B0">
            <w:pPr>
              <w:suppressAutoHyphens/>
              <w:jc w:val="center"/>
              <w:rPr>
                <w:rFonts w:ascii="Arial" w:hAnsi="Arial" w:cs="Arial"/>
                <w:b/>
                <w:bCs/>
                <w:color w:val="000000" w:themeColor="text1"/>
                <w:sz w:val="20"/>
                <w:szCs w:val="20"/>
              </w:rPr>
            </w:pPr>
            <w:r w:rsidRPr="00CF6489">
              <w:rPr>
                <w:rFonts w:ascii="Arial" w:hAnsi="Arial" w:cs="Arial"/>
                <w:b/>
                <w:bCs/>
                <w:color w:val="000000" w:themeColor="text1"/>
                <w:sz w:val="20"/>
                <w:szCs w:val="20"/>
              </w:rPr>
              <w:t>EXPERIENCIA ESPECÍFICA ADICIONAL DEL PROPONENTE</w:t>
            </w:r>
          </w:p>
        </w:tc>
        <w:tc>
          <w:tcPr>
            <w:tcW w:w="4111" w:type="dxa"/>
            <w:vAlign w:val="center"/>
          </w:tcPr>
          <w:p w14:paraId="24007098" w14:textId="0B94F53E" w:rsidR="004C05B3" w:rsidRPr="00CF6489" w:rsidRDefault="001873B7" w:rsidP="00B817B0">
            <w:pPr>
              <w:autoSpaceDN w:val="0"/>
              <w:jc w:val="both"/>
              <w:textAlignment w:val="baseline"/>
              <w:rPr>
                <w:rFonts w:ascii="Arial" w:hAnsi="Arial" w:cs="Arial"/>
                <w:color w:val="000000" w:themeColor="text1"/>
                <w:sz w:val="20"/>
                <w:szCs w:val="20"/>
                <w:lang w:val="es-MX"/>
              </w:rPr>
            </w:pPr>
            <w:r w:rsidRPr="00CF6489">
              <w:rPr>
                <w:rFonts w:ascii="Arial" w:hAnsi="Arial" w:cs="Arial"/>
                <w:color w:val="000000" w:themeColor="text1"/>
                <w:sz w:val="20"/>
                <w:szCs w:val="20"/>
                <w:lang w:val="es-MX"/>
              </w:rPr>
              <w:t>Por cada 1000 SMLMV adicionales al requisito mínimo, se asignarán 60 puntos hasta un máximo de 300 puntos por concepto de experiencia específica en SMLMV.</w:t>
            </w:r>
          </w:p>
        </w:tc>
        <w:tc>
          <w:tcPr>
            <w:tcW w:w="1977" w:type="dxa"/>
            <w:tcMar>
              <w:top w:w="0" w:type="dxa"/>
              <w:left w:w="70" w:type="dxa"/>
              <w:bottom w:w="0" w:type="dxa"/>
              <w:right w:w="70" w:type="dxa"/>
            </w:tcMar>
            <w:vAlign w:val="center"/>
          </w:tcPr>
          <w:p w14:paraId="3FEC369C" w14:textId="2FA1D9B5" w:rsidR="004C05B3" w:rsidRPr="00CF6489" w:rsidRDefault="00E60843" w:rsidP="00B817B0">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rPr>
            </w:pPr>
            <w:r w:rsidRPr="00CF6489">
              <w:rPr>
                <w:rFonts w:ascii="Arial" w:hAnsi="Arial" w:cs="Arial"/>
                <w:color w:val="000000" w:themeColor="text1"/>
                <w:sz w:val="20"/>
                <w:szCs w:val="20"/>
              </w:rPr>
              <w:t>300</w:t>
            </w:r>
          </w:p>
        </w:tc>
      </w:tr>
      <w:tr w:rsidR="00017BE5" w:rsidRPr="00CF6489" w14:paraId="4AFFB697" w14:textId="77777777" w:rsidTr="00CF6489">
        <w:tblPrEx>
          <w:tblLook w:val="04A0" w:firstRow="1" w:lastRow="0" w:firstColumn="1" w:lastColumn="0" w:noHBand="0" w:noVBand="1"/>
        </w:tblPrEx>
        <w:trPr>
          <w:trHeight w:val="56"/>
          <w:jc w:val="center"/>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8D5726" w14:textId="60537AAF" w:rsidR="00017BE5" w:rsidRPr="00CF6489" w:rsidRDefault="003833D1" w:rsidP="0024730B">
            <w:pPr>
              <w:suppressAutoHyphens/>
              <w:jc w:val="center"/>
              <w:rPr>
                <w:rFonts w:ascii="Arial" w:hAnsi="Arial" w:cs="Arial"/>
                <w:b/>
                <w:bCs/>
                <w:color w:val="000000" w:themeColor="text1"/>
                <w:sz w:val="20"/>
                <w:szCs w:val="20"/>
              </w:rPr>
            </w:pPr>
            <w:r w:rsidRPr="00CF6489">
              <w:rPr>
                <w:rFonts w:ascii="Arial" w:hAnsi="Arial" w:cs="Arial"/>
                <w:b/>
                <w:bCs/>
                <w:color w:val="000000" w:themeColor="text1"/>
                <w:sz w:val="20"/>
                <w:szCs w:val="20"/>
              </w:rPr>
              <w:t>PUNTAJE ECONÓMICO</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9495" w14:textId="4BC02294" w:rsidR="00017BE5" w:rsidRPr="00CF6489" w:rsidRDefault="00553AB3" w:rsidP="00402A86">
            <w:pPr>
              <w:widowControl w:val="0"/>
              <w:jc w:val="both"/>
              <w:rPr>
                <w:rFonts w:ascii="Arial" w:hAnsi="Arial" w:cs="Arial"/>
                <w:bCs/>
                <w:sz w:val="20"/>
                <w:szCs w:val="20"/>
              </w:rPr>
            </w:pPr>
            <w:r w:rsidRPr="00CF6489">
              <w:rPr>
                <w:rFonts w:ascii="Arial" w:hAnsi="Arial" w:cs="Arial"/>
                <w:bCs/>
                <w:sz w:val="20"/>
                <w:szCs w:val="20"/>
              </w:rPr>
              <w:t xml:space="preserve">En </w:t>
            </w:r>
            <w:r w:rsidR="006000A6" w:rsidRPr="00CF6489">
              <w:rPr>
                <w:rFonts w:ascii="Arial" w:hAnsi="Arial" w:cs="Arial"/>
                <w:bCs/>
                <w:sz w:val="20"/>
                <w:szCs w:val="20"/>
              </w:rPr>
              <w:t>Audiencia de Adjudicación</w:t>
            </w:r>
            <w:r w:rsidR="00216BBB" w:rsidRPr="00CF6489">
              <w:rPr>
                <w:rFonts w:ascii="Arial" w:hAnsi="Arial" w:cs="Arial"/>
                <w:bCs/>
                <w:sz w:val="20"/>
                <w:szCs w:val="20"/>
              </w:rPr>
              <w:t xml:space="preserve"> se escogerá </w:t>
            </w:r>
            <w:r w:rsidR="00350A6F" w:rsidRPr="00CF6489">
              <w:rPr>
                <w:rFonts w:ascii="Arial" w:hAnsi="Arial" w:cs="Arial"/>
                <w:bCs/>
                <w:sz w:val="20"/>
                <w:szCs w:val="20"/>
              </w:rPr>
              <w:t xml:space="preserve">mediante </w:t>
            </w:r>
            <w:r w:rsidR="00216BBB" w:rsidRPr="00CF6489">
              <w:rPr>
                <w:rFonts w:ascii="Arial" w:hAnsi="Arial" w:cs="Arial"/>
                <w:bCs/>
                <w:sz w:val="20"/>
                <w:szCs w:val="20"/>
              </w:rPr>
              <w:t>balota por sorteo</w:t>
            </w:r>
            <w:r w:rsidR="00CC2898" w:rsidRPr="00CF6489">
              <w:rPr>
                <w:rFonts w:ascii="Arial" w:hAnsi="Arial" w:cs="Arial"/>
                <w:bCs/>
                <w:sz w:val="20"/>
                <w:szCs w:val="20"/>
              </w:rPr>
              <w:t xml:space="preserve"> una de </w:t>
            </w:r>
            <w:r w:rsidR="00C87384">
              <w:rPr>
                <w:rFonts w:ascii="Arial" w:hAnsi="Arial" w:cs="Arial"/>
                <w:bCs/>
                <w:sz w:val="20"/>
                <w:szCs w:val="20"/>
              </w:rPr>
              <w:t xml:space="preserve">las </w:t>
            </w:r>
            <w:r w:rsidR="00CC2898" w:rsidRPr="00CF6489">
              <w:rPr>
                <w:rFonts w:ascii="Arial" w:hAnsi="Arial" w:cs="Arial"/>
                <w:bCs/>
                <w:sz w:val="20"/>
                <w:szCs w:val="20"/>
              </w:rPr>
              <w:t>tres posibles alternativas:</w:t>
            </w:r>
          </w:p>
          <w:p w14:paraId="0CD49426" w14:textId="77777777" w:rsidR="00CC2898" w:rsidRPr="00CF6489" w:rsidRDefault="00CC2898" w:rsidP="00402A86">
            <w:pPr>
              <w:widowControl w:val="0"/>
              <w:jc w:val="both"/>
              <w:rPr>
                <w:rFonts w:ascii="Arial" w:hAnsi="Arial" w:cs="Arial"/>
                <w:bCs/>
                <w:sz w:val="20"/>
                <w:szCs w:val="20"/>
              </w:rPr>
            </w:pPr>
          </w:p>
          <w:p w14:paraId="786F6DD5" w14:textId="4C8F17E8" w:rsidR="00CC2898" w:rsidRPr="00CF6489" w:rsidRDefault="00CC2898" w:rsidP="00402A86">
            <w:pPr>
              <w:widowControl w:val="0"/>
              <w:jc w:val="both"/>
              <w:rPr>
                <w:rFonts w:ascii="Arial" w:hAnsi="Arial" w:cs="Arial"/>
                <w:bCs/>
                <w:sz w:val="20"/>
                <w:szCs w:val="20"/>
              </w:rPr>
            </w:pPr>
            <w:r w:rsidRPr="00CF6489">
              <w:rPr>
                <w:rFonts w:ascii="Arial" w:hAnsi="Arial" w:cs="Arial"/>
                <w:bCs/>
                <w:sz w:val="20"/>
                <w:szCs w:val="20"/>
              </w:rPr>
              <w:t>Media geométrica</w:t>
            </w:r>
            <w:r w:rsidR="0026736C" w:rsidRPr="00CF6489">
              <w:rPr>
                <w:rFonts w:ascii="Arial" w:hAnsi="Arial" w:cs="Arial"/>
                <w:bCs/>
                <w:sz w:val="20"/>
                <w:szCs w:val="20"/>
              </w:rPr>
              <w:t>.</w:t>
            </w:r>
          </w:p>
          <w:p w14:paraId="7E6EEC6A" w14:textId="2894F2FA" w:rsidR="00CC2898" w:rsidRPr="00CF6489" w:rsidRDefault="00CC2898" w:rsidP="00402A86">
            <w:pPr>
              <w:widowControl w:val="0"/>
              <w:jc w:val="both"/>
              <w:rPr>
                <w:rFonts w:ascii="Arial" w:hAnsi="Arial" w:cs="Arial"/>
                <w:bCs/>
                <w:sz w:val="20"/>
                <w:szCs w:val="20"/>
              </w:rPr>
            </w:pPr>
            <w:r w:rsidRPr="00CF6489">
              <w:rPr>
                <w:rFonts w:ascii="Arial" w:hAnsi="Arial" w:cs="Arial"/>
                <w:bCs/>
                <w:sz w:val="20"/>
                <w:szCs w:val="20"/>
              </w:rPr>
              <w:t>Media aritmética</w:t>
            </w:r>
            <w:r w:rsidR="0026736C" w:rsidRPr="00CF6489">
              <w:rPr>
                <w:rFonts w:ascii="Arial" w:hAnsi="Arial" w:cs="Arial"/>
                <w:bCs/>
                <w:sz w:val="20"/>
                <w:szCs w:val="20"/>
              </w:rPr>
              <w:t>.</w:t>
            </w:r>
          </w:p>
          <w:p w14:paraId="575544FD" w14:textId="753A3689" w:rsidR="00CC2898" w:rsidRPr="00CF6489" w:rsidRDefault="00CC2898" w:rsidP="00402A86">
            <w:pPr>
              <w:widowControl w:val="0"/>
              <w:jc w:val="both"/>
              <w:rPr>
                <w:rFonts w:ascii="Arial" w:hAnsi="Arial" w:cs="Arial"/>
                <w:color w:val="000000" w:themeColor="text1"/>
                <w:sz w:val="20"/>
                <w:szCs w:val="20"/>
                <w:lang w:eastAsia="es-CO"/>
              </w:rPr>
            </w:pPr>
            <w:r w:rsidRPr="00CF6489">
              <w:rPr>
                <w:rFonts w:ascii="Arial" w:hAnsi="Arial" w:cs="Arial"/>
                <w:bCs/>
                <w:sz w:val="20"/>
                <w:szCs w:val="20"/>
              </w:rPr>
              <w:t>Propuesta más económica</w:t>
            </w:r>
            <w:r w:rsidR="0026736C" w:rsidRPr="00CF6489">
              <w:rPr>
                <w:rFonts w:ascii="Arial" w:hAnsi="Arial" w:cs="Arial"/>
                <w:bCs/>
                <w:sz w:val="20"/>
                <w:szCs w:val="20"/>
              </w:rPr>
              <w:t>.</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C1C717" w14:textId="5C2BE4C4" w:rsidR="00017BE5" w:rsidRPr="00CF6489" w:rsidRDefault="00CC2898" w:rsidP="00402A86">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eastAsia="es-CO"/>
              </w:rPr>
            </w:pPr>
            <w:r w:rsidRPr="00CF6489">
              <w:rPr>
                <w:rFonts w:ascii="Arial" w:hAnsi="Arial" w:cs="Arial"/>
                <w:color w:val="000000" w:themeColor="text1"/>
                <w:sz w:val="20"/>
                <w:szCs w:val="20"/>
                <w:lang w:eastAsia="es-CO"/>
              </w:rPr>
              <w:t>198,75</w:t>
            </w:r>
          </w:p>
        </w:tc>
      </w:tr>
      <w:tr w:rsidR="00E60843" w:rsidRPr="00CF6489" w14:paraId="6D2721C3" w14:textId="77777777" w:rsidTr="00CF6489">
        <w:tblPrEx>
          <w:tblLook w:val="04A0" w:firstRow="1" w:lastRow="0" w:firstColumn="1" w:lastColumn="0" w:noHBand="0" w:noVBand="1"/>
        </w:tblPrEx>
        <w:trPr>
          <w:trHeight w:val="56"/>
          <w:jc w:val="center"/>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AEBD3A" w14:textId="207A5A5F" w:rsidR="00E60843" w:rsidRPr="00CF6489" w:rsidRDefault="00E60843" w:rsidP="00E60843">
            <w:pPr>
              <w:suppressAutoHyphens/>
              <w:jc w:val="both"/>
              <w:rPr>
                <w:rFonts w:ascii="Arial" w:hAnsi="Arial" w:cs="Arial"/>
                <w:b/>
                <w:color w:val="000000" w:themeColor="text1"/>
                <w:sz w:val="20"/>
              </w:rPr>
            </w:pPr>
            <w:r w:rsidRPr="00CF6489">
              <w:rPr>
                <w:rFonts w:ascii="Arial" w:hAnsi="Arial" w:cs="Arial"/>
                <w:b/>
                <w:color w:val="000000" w:themeColor="text1"/>
                <w:sz w:val="20"/>
              </w:rPr>
              <w:t>EMPRENDIMIENTOS</w:t>
            </w:r>
            <w:r w:rsidRPr="00CF6489">
              <w:rPr>
                <w:rFonts w:ascii="Arial" w:hAnsi="Arial" w:cs="Arial"/>
                <w:b/>
                <w:color w:val="000000" w:themeColor="text1"/>
                <w:spacing w:val="-53"/>
                <w:sz w:val="20"/>
              </w:rPr>
              <w:t xml:space="preserve"> </w:t>
            </w:r>
            <w:r w:rsidRPr="00CF6489">
              <w:rPr>
                <w:rFonts w:ascii="Arial" w:hAnsi="Arial" w:cs="Arial"/>
                <w:b/>
                <w:color w:val="000000" w:themeColor="text1"/>
                <w:sz w:val="20"/>
              </w:rPr>
              <w:t>Y</w:t>
            </w:r>
            <w:r w:rsidRPr="00CF6489">
              <w:rPr>
                <w:rFonts w:ascii="Arial" w:hAnsi="Arial" w:cs="Arial"/>
                <w:b/>
                <w:color w:val="000000" w:themeColor="text1"/>
                <w:spacing w:val="1"/>
                <w:sz w:val="20"/>
              </w:rPr>
              <w:t xml:space="preserve"> </w:t>
            </w:r>
            <w:r w:rsidRPr="00CF6489">
              <w:rPr>
                <w:rFonts w:ascii="Arial" w:hAnsi="Arial" w:cs="Arial"/>
                <w:b/>
                <w:color w:val="000000" w:themeColor="text1"/>
                <w:sz w:val="20"/>
              </w:rPr>
              <w:t>EMPRESAS DE</w:t>
            </w:r>
            <w:r w:rsidRPr="00CF6489">
              <w:rPr>
                <w:rFonts w:ascii="Arial" w:hAnsi="Arial" w:cs="Arial"/>
                <w:b/>
                <w:color w:val="000000" w:themeColor="text1"/>
                <w:spacing w:val="1"/>
                <w:sz w:val="20"/>
              </w:rPr>
              <w:t xml:space="preserve"> </w:t>
            </w:r>
            <w:r w:rsidRPr="00CF6489">
              <w:rPr>
                <w:rFonts w:ascii="Arial" w:hAnsi="Arial" w:cs="Arial"/>
                <w:b/>
                <w:color w:val="000000" w:themeColor="text1"/>
                <w:sz w:val="20"/>
              </w:rPr>
              <w:t>MUJERES</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4F68" w14:textId="16584C71" w:rsidR="00E60843" w:rsidRPr="00CF6489" w:rsidRDefault="00753E3B" w:rsidP="00E60843">
            <w:pPr>
              <w:jc w:val="both"/>
              <w:rPr>
                <w:rFonts w:ascii="Arial" w:hAnsi="Arial" w:cs="Arial"/>
                <w:color w:val="000000" w:themeColor="text1"/>
                <w:sz w:val="20"/>
              </w:rPr>
            </w:pPr>
            <w:r w:rsidRPr="00CF6489">
              <w:rPr>
                <w:rFonts w:ascii="Arial" w:hAnsi="Arial" w:cs="Arial"/>
                <w:bCs/>
                <w:sz w:val="20"/>
                <w:szCs w:val="20"/>
              </w:rPr>
              <w:t>Se le otorgará un total de 1,25 puntos al proponente que acredite alguno de los supuestos del artículo 2.2.1.2.4.2.14 del Decreto 1860 de 2021.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5933DC" w14:textId="6A5E8C92" w:rsidR="00E60843" w:rsidRPr="00CF6489" w:rsidRDefault="00E60843" w:rsidP="00E60843">
            <w:pPr>
              <w:pStyle w:val="TableParagraph"/>
              <w:jc w:val="center"/>
              <w:rPr>
                <w:rFonts w:ascii="Arial" w:hAnsi="Arial" w:cs="Arial"/>
                <w:color w:val="000000" w:themeColor="text1"/>
                <w:lang w:val="es-CO"/>
              </w:rPr>
            </w:pPr>
            <w:r w:rsidRPr="00CF6489">
              <w:rPr>
                <w:rFonts w:ascii="Arial" w:hAnsi="Arial" w:cs="Arial"/>
                <w:color w:val="000000" w:themeColor="text1"/>
                <w:sz w:val="20"/>
                <w:szCs w:val="20"/>
                <w:lang w:eastAsia="es-CO"/>
              </w:rPr>
              <w:t>1</w:t>
            </w:r>
            <w:r w:rsidR="00753E3B" w:rsidRPr="00CF6489">
              <w:rPr>
                <w:rFonts w:ascii="Arial" w:hAnsi="Arial" w:cs="Arial"/>
                <w:color w:val="000000" w:themeColor="text1"/>
                <w:sz w:val="20"/>
                <w:szCs w:val="20"/>
                <w:lang w:eastAsia="es-CO"/>
              </w:rPr>
              <w:t>,25</w:t>
            </w:r>
          </w:p>
        </w:tc>
      </w:tr>
      <w:tr w:rsidR="00E60843" w:rsidRPr="00753E3B" w14:paraId="57678489" w14:textId="77777777" w:rsidTr="00FA725F">
        <w:tblPrEx>
          <w:tblLook w:val="04A0" w:firstRow="1" w:lastRow="0" w:firstColumn="1" w:lastColumn="0" w:noHBand="0" w:noVBand="1"/>
        </w:tblPrEx>
        <w:trPr>
          <w:trHeight w:val="56"/>
          <w:jc w:val="center"/>
        </w:trPr>
        <w:tc>
          <w:tcPr>
            <w:tcW w:w="70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F0C94A6" w14:textId="77777777" w:rsidR="00E60843" w:rsidRPr="00CF6489" w:rsidRDefault="00E60843" w:rsidP="00E60843">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eastAsia="es-CO"/>
              </w:rPr>
            </w:pPr>
            <w:r w:rsidRPr="00CF6489">
              <w:rPr>
                <w:rFonts w:ascii="Arial" w:hAnsi="Arial" w:cs="Arial"/>
                <w:b/>
                <w:bCs/>
                <w:color w:val="000000" w:themeColor="text1"/>
                <w:sz w:val="20"/>
                <w:szCs w:val="20"/>
                <w:lang w:eastAsia="es-CO"/>
              </w:rPr>
              <w:t>TOTAL</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0AF7D52" w14:textId="1FDA5081" w:rsidR="00E60843" w:rsidRPr="00753E3B" w:rsidRDefault="00E60843" w:rsidP="00E60843">
            <w:pPr>
              <w:widowControl w:val="0"/>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color w:val="000000" w:themeColor="text1"/>
                <w:sz w:val="20"/>
                <w:szCs w:val="20"/>
                <w:lang w:eastAsia="es-CO"/>
              </w:rPr>
            </w:pPr>
            <w:r w:rsidRPr="00CF6489">
              <w:rPr>
                <w:rFonts w:ascii="Arial" w:hAnsi="Arial" w:cs="Arial"/>
                <w:b/>
                <w:bCs/>
                <w:color w:val="000000" w:themeColor="text1"/>
                <w:sz w:val="20"/>
                <w:szCs w:val="20"/>
                <w:lang w:eastAsia="es-CO"/>
              </w:rPr>
              <w:t>500</w:t>
            </w:r>
          </w:p>
        </w:tc>
      </w:tr>
    </w:tbl>
    <w:p w14:paraId="2D6E64EC" w14:textId="77777777" w:rsidR="003C7AFD" w:rsidRPr="001E5CB7" w:rsidRDefault="003C7AFD" w:rsidP="00CF10CF">
      <w:pPr>
        <w:tabs>
          <w:tab w:val="left" w:pos="0"/>
        </w:tabs>
        <w:contextualSpacing/>
        <w:jc w:val="both"/>
        <w:rPr>
          <w:rFonts w:ascii="Arial" w:eastAsia="Arial Unicode MS" w:hAnsi="Arial" w:cs="Arial"/>
          <w:b/>
          <w:bCs/>
          <w:color w:val="000000" w:themeColor="text1"/>
          <w:sz w:val="20"/>
          <w:szCs w:val="20"/>
          <w:lang w:eastAsia="es-CO"/>
        </w:rPr>
      </w:pPr>
    </w:p>
    <w:p w14:paraId="7F226AC0" w14:textId="77777777" w:rsidR="003C7AFD" w:rsidRPr="001E5CB7" w:rsidRDefault="003C7AFD" w:rsidP="00CF10CF">
      <w:pPr>
        <w:tabs>
          <w:tab w:val="left" w:pos="0"/>
        </w:tabs>
        <w:contextualSpacing/>
        <w:jc w:val="both"/>
        <w:rPr>
          <w:rFonts w:ascii="Arial" w:eastAsia="Arial Unicode MS" w:hAnsi="Arial" w:cs="Arial"/>
          <w:bCs/>
          <w:color w:val="000000" w:themeColor="text1"/>
          <w:sz w:val="20"/>
          <w:szCs w:val="20"/>
          <w:lang w:val="es-ES" w:eastAsia="es-CO"/>
        </w:rPr>
      </w:pPr>
      <w:r w:rsidRPr="001E5CB7">
        <w:rPr>
          <w:rFonts w:ascii="Arial" w:eastAsia="Arial Unicode MS" w:hAnsi="Arial" w:cs="Arial"/>
          <w:b/>
          <w:bCs/>
          <w:color w:val="000000" w:themeColor="text1"/>
          <w:sz w:val="20"/>
          <w:szCs w:val="20"/>
          <w:lang w:eastAsia="es-CO"/>
        </w:rPr>
        <w:t xml:space="preserve">Nota: </w:t>
      </w:r>
      <w:r w:rsidRPr="001E5CB7">
        <w:rPr>
          <w:rFonts w:ascii="Arial" w:eastAsia="Arial Unicode MS" w:hAnsi="Arial" w:cs="Arial"/>
          <w:bCs/>
          <w:color w:val="000000" w:themeColor="text1"/>
          <w:sz w:val="20"/>
          <w:szCs w:val="20"/>
          <w:lang w:val="es-ES" w:eastAsia="es-CO"/>
        </w:rPr>
        <w:t>De existir puntajes con números decimales se tomarán hasta dos números decimales sin redondeo.</w:t>
      </w:r>
    </w:p>
    <w:p w14:paraId="666650B8" w14:textId="77777777" w:rsidR="003C7AFD" w:rsidRPr="001E5CB7" w:rsidRDefault="003C7AFD" w:rsidP="00CF10CF">
      <w:pPr>
        <w:tabs>
          <w:tab w:val="left" w:pos="0"/>
        </w:tabs>
        <w:contextualSpacing/>
        <w:jc w:val="both"/>
        <w:rPr>
          <w:rFonts w:ascii="Arial" w:eastAsia="Arial Unicode MS" w:hAnsi="Arial" w:cs="Arial"/>
          <w:b/>
          <w:bCs/>
          <w:color w:val="000000" w:themeColor="text1"/>
          <w:sz w:val="20"/>
          <w:szCs w:val="20"/>
          <w:lang w:eastAsia="es-CO"/>
        </w:rPr>
      </w:pPr>
    </w:p>
    <w:p w14:paraId="7E337E2E" w14:textId="50851379" w:rsidR="003C7AFD" w:rsidRPr="001E5CB7" w:rsidRDefault="003C7AFD" w:rsidP="00A300EA">
      <w:pPr>
        <w:keepNext/>
        <w:numPr>
          <w:ilvl w:val="1"/>
          <w:numId w:val="42"/>
        </w:numPr>
        <w:outlineLvl w:val="0"/>
        <w:rPr>
          <w:rFonts w:ascii="Arial" w:eastAsia="Arial Unicode MS" w:hAnsi="Arial" w:cs="Arial"/>
          <w:b/>
          <w:bCs/>
          <w:color w:val="000000" w:themeColor="text1"/>
          <w:spacing w:val="5"/>
          <w:sz w:val="20"/>
          <w:szCs w:val="20"/>
          <w:lang w:val="x-none" w:eastAsia="x-none"/>
        </w:rPr>
      </w:pPr>
      <w:r w:rsidRPr="001E5CB7">
        <w:rPr>
          <w:rFonts w:ascii="Arial" w:eastAsia="Arial Unicode MS" w:hAnsi="Arial" w:cs="Arial"/>
          <w:b/>
          <w:bCs/>
          <w:color w:val="000000" w:themeColor="text1"/>
          <w:spacing w:val="5"/>
          <w:sz w:val="20"/>
          <w:szCs w:val="20"/>
          <w:lang w:val="x-none" w:eastAsia="x-none"/>
        </w:rPr>
        <w:t>REQUISITOS HABILITANTES</w:t>
      </w:r>
      <w:r w:rsidRPr="001E5CB7">
        <w:rPr>
          <w:rFonts w:ascii="Arial" w:eastAsia="Times New Roman" w:hAnsi="Arial" w:cs="Arial"/>
          <w:b/>
          <w:bCs/>
          <w:color w:val="000000" w:themeColor="text1"/>
          <w:spacing w:val="5"/>
          <w:sz w:val="20"/>
          <w:szCs w:val="20"/>
          <w:lang w:val="x-none" w:eastAsia="x-none"/>
        </w:rPr>
        <w:t xml:space="preserve"> </w:t>
      </w:r>
    </w:p>
    <w:p w14:paraId="187C94AA" w14:textId="77777777" w:rsidR="003C7AFD" w:rsidRPr="001E5CB7" w:rsidRDefault="003C7AFD" w:rsidP="00CF10CF">
      <w:pPr>
        <w:tabs>
          <w:tab w:val="left" w:pos="0"/>
        </w:tabs>
        <w:ind w:left="480"/>
        <w:contextualSpacing/>
        <w:jc w:val="both"/>
        <w:rPr>
          <w:rFonts w:ascii="Arial" w:eastAsia="MS Mincho" w:hAnsi="Arial" w:cs="Arial"/>
          <w:color w:val="000000" w:themeColor="text1"/>
          <w:sz w:val="20"/>
          <w:szCs w:val="20"/>
          <w:lang w:eastAsia="es-CO"/>
        </w:rPr>
      </w:pPr>
    </w:p>
    <w:p w14:paraId="7E5FEB3C" w14:textId="77777777" w:rsidR="003C7AFD" w:rsidRPr="001E5CB7" w:rsidRDefault="003C7AFD" w:rsidP="00A300EA">
      <w:pPr>
        <w:keepNext/>
        <w:numPr>
          <w:ilvl w:val="2"/>
          <w:numId w:val="42"/>
        </w:numPr>
        <w:outlineLvl w:val="0"/>
        <w:rPr>
          <w:rFonts w:ascii="Arial" w:eastAsia="Times New Roman" w:hAnsi="Arial" w:cs="Arial"/>
          <w:b/>
          <w:bCs/>
          <w:color w:val="000000" w:themeColor="text1"/>
          <w:spacing w:val="5"/>
          <w:sz w:val="20"/>
          <w:szCs w:val="20"/>
          <w:lang w:val="x-none" w:eastAsia="x-none"/>
        </w:rPr>
      </w:pPr>
      <w:r w:rsidRPr="001E5CB7">
        <w:rPr>
          <w:rFonts w:ascii="Arial" w:eastAsia="Arial Unicode MS" w:hAnsi="Arial" w:cs="Arial"/>
          <w:b/>
          <w:bCs/>
          <w:color w:val="000000" w:themeColor="text1"/>
          <w:spacing w:val="5"/>
          <w:sz w:val="20"/>
          <w:szCs w:val="20"/>
          <w:lang w:val="x-none" w:eastAsia="x-none"/>
        </w:rPr>
        <w:t>VERIFICACIÓN ASPECTOS JURÍDICOS</w:t>
      </w:r>
    </w:p>
    <w:p w14:paraId="40D066D1" w14:textId="77777777" w:rsidR="003C7AFD" w:rsidRPr="001E5CB7" w:rsidRDefault="003C7AFD" w:rsidP="00CF10CF">
      <w:pPr>
        <w:rPr>
          <w:rFonts w:ascii="Arial" w:eastAsia="MS Mincho" w:hAnsi="Arial" w:cs="Arial"/>
          <w:color w:val="000000" w:themeColor="text1"/>
          <w:sz w:val="20"/>
          <w:szCs w:val="20"/>
          <w:lang w:val="x-none" w:eastAsia="x-none"/>
        </w:rPr>
      </w:pPr>
    </w:p>
    <w:p w14:paraId="160529E2"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Arial" w:hAnsi="Arial" w:cs="Arial"/>
          <w:color w:val="000000" w:themeColor="text1"/>
          <w:sz w:val="20"/>
          <w:szCs w:val="20"/>
        </w:rPr>
        <w:t xml:space="preserve">El (los) proponente (s) que resulte (n) habilitado (s) y/o admitido (s) en el proceso de selección, debe (n) cumplir los siguientes requisitos habilitantes, los cuales serán verificados por parte de los comités verificadores y evaluadores que se conformen: la capacidad jurídica, la ausencia de inhabilidades y </w:t>
      </w:r>
      <w:r w:rsidRPr="001E5CB7">
        <w:rPr>
          <w:rFonts w:ascii="Arial" w:eastAsia="Arial" w:hAnsi="Arial" w:cs="Arial"/>
          <w:color w:val="000000" w:themeColor="text1"/>
          <w:sz w:val="20"/>
          <w:szCs w:val="20"/>
        </w:rPr>
        <w:lastRenderedPageBreak/>
        <w:t xml:space="preserve">sanciones que generen inhabilidad, la capacidad financiera, el cumplimiento de las especificaciones técnicas y económicas mínimas requeridas. Estos requisitos no otorgan puntaje y la Universidad los verificará como </w:t>
      </w:r>
      <w:r w:rsidRPr="001E5CB7">
        <w:rPr>
          <w:rFonts w:ascii="Arial" w:eastAsia="Arial" w:hAnsi="Arial" w:cs="Arial"/>
          <w:b/>
          <w:color w:val="000000" w:themeColor="text1"/>
          <w:sz w:val="20"/>
          <w:szCs w:val="20"/>
        </w:rPr>
        <w:t>CUMPLE</w:t>
      </w:r>
      <w:r w:rsidRPr="001E5CB7">
        <w:rPr>
          <w:rFonts w:ascii="Arial" w:eastAsia="Arial" w:hAnsi="Arial" w:cs="Arial"/>
          <w:color w:val="000000" w:themeColor="text1"/>
          <w:sz w:val="20"/>
          <w:szCs w:val="20"/>
        </w:rPr>
        <w:t xml:space="preserve"> o </w:t>
      </w:r>
      <w:r w:rsidRPr="001E5CB7">
        <w:rPr>
          <w:rFonts w:ascii="Arial" w:eastAsia="Arial" w:hAnsi="Arial" w:cs="Arial"/>
          <w:b/>
          <w:color w:val="000000" w:themeColor="text1"/>
          <w:sz w:val="20"/>
          <w:szCs w:val="20"/>
        </w:rPr>
        <w:t>NO CUMPLE</w:t>
      </w:r>
      <w:r w:rsidRPr="001E5CB7">
        <w:rPr>
          <w:rFonts w:ascii="Arial" w:eastAsia="Arial" w:hAnsi="Arial" w:cs="Arial"/>
          <w:color w:val="000000" w:themeColor="text1"/>
          <w:sz w:val="20"/>
          <w:szCs w:val="20"/>
        </w:rPr>
        <w:t>.</w:t>
      </w:r>
      <w:r w:rsidRPr="001E5CB7">
        <w:rPr>
          <w:rFonts w:ascii="Arial" w:eastAsia="MS Mincho" w:hAnsi="Arial" w:cs="Arial"/>
          <w:color w:val="000000" w:themeColor="text1"/>
          <w:sz w:val="20"/>
          <w:szCs w:val="20"/>
        </w:rPr>
        <w:t xml:space="preserve"> </w:t>
      </w:r>
    </w:p>
    <w:p w14:paraId="5B8924E2" w14:textId="77777777" w:rsidR="00B03A4D" w:rsidRPr="001E5CB7" w:rsidRDefault="00B03A4D" w:rsidP="00CF10CF">
      <w:pPr>
        <w:jc w:val="both"/>
        <w:rPr>
          <w:rFonts w:ascii="Arial" w:eastAsia="Arial" w:hAnsi="Arial" w:cs="Arial"/>
          <w:color w:val="000000" w:themeColor="text1"/>
          <w:sz w:val="20"/>
          <w:szCs w:val="20"/>
        </w:rPr>
      </w:pPr>
    </w:p>
    <w:p w14:paraId="1680EAF2" w14:textId="4E317CAF" w:rsidR="003C7AFD" w:rsidRPr="001E5CB7" w:rsidRDefault="003C7AFD" w:rsidP="00CF10CF">
      <w:pPr>
        <w:jc w:val="both"/>
        <w:rPr>
          <w:rFonts w:ascii="Arial" w:eastAsia="MS Mincho" w:hAnsi="Arial" w:cs="Arial"/>
          <w:b/>
          <w:color w:val="000000" w:themeColor="text1"/>
          <w:sz w:val="20"/>
          <w:szCs w:val="20"/>
        </w:rPr>
      </w:pPr>
      <w:r w:rsidRPr="001E5CB7">
        <w:rPr>
          <w:rFonts w:ascii="Arial" w:eastAsia="Arial" w:hAnsi="Arial" w:cs="Arial"/>
          <w:color w:val="000000" w:themeColor="text1"/>
          <w:sz w:val="20"/>
          <w:szCs w:val="20"/>
        </w:rPr>
        <w:t>La UMNG se reserva el derecho de verificar de manera integral, la autenticidad, exactitud y coherencia de la información aportada por el proponente, pudiendo acudir para ello a las personas, empresas y/o entidades respectivas de donde provenga dicha información.</w:t>
      </w:r>
    </w:p>
    <w:p w14:paraId="6AC21171" w14:textId="77777777" w:rsidR="003C7AFD" w:rsidRPr="001E5CB7" w:rsidRDefault="003C7AFD" w:rsidP="00CF10CF">
      <w:pPr>
        <w:jc w:val="both"/>
        <w:rPr>
          <w:rFonts w:ascii="Arial" w:eastAsia="MS Mincho" w:hAnsi="Arial" w:cs="Arial"/>
          <w:color w:val="000000" w:themeColor="text1"/>
          <w:sz w:val="20"/>
          <w:szCs w:val="20"/>
        </w:rPr>
      </w:pPr>
    </w:p>
    <w:p w14:paraId="3223F97D"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color w:val="000000" w:themeColor="text1"/>
          <w:sz w:val="20"/>
          <w:szCs w:val="20"/>
        </w:rPr>
        <w:t>Los proponentes deberán adjuntar los siguientes documentos a su propuesta:</w:t>
      </w:r>
    </w:p>
    <w:p w14:paraId="2926F74B" w14:textId="77777777" w:rsidR="003C7AFD" w:rsidRPr="001E5CB7" w:rsidRDefault="003C7AFD" w:rsidP="00CF10CF">
      <w:pPr>
        <w:jc w:val="both"/>
        <w:rPr>
          <w:rFonts w:ascii="Arial" w:eastAsia="MS Mincho" w:hAnsi="Arial" w:cs="Arial"/>
          <w:b/>
          <w:color w:val="000000" w:themeColor="text1"/>
          <w:sz w:val="20"/>
          <w:szCs w:val="20"/>
        </w:rPr>
      </w:pPr>
    </w:p>
    <w:p w14:paraId="2DDCE660" w14:textId="46787AFB" w:rsidR="00AB5273" w:rsidRPr="001E5CB7" w:rsidRDefault="003C7AFD" w:rsidP="00F12393">
      <w:pPr>
        <w:numPr>
          <w:ilvl w:val="0"/>
          <w:numId w:val="18"/>
        </w:numPr>
        <w:tabs>
          <w:tab w:val="left" w:pos="-720"/>
        </w:tabs>
        <w:autoSpaceDE w:val="0"/>
        <w:autoSpaceDN w:val="0"/>
        <w:adjustRightInd w:val="0"/>
        <w:ind w:left="567" w:hanging="425"/>
        <w:contextualSpacing/>
        <w:jc w:val="both"/>
        <w:rPr>
          <w:rFonts w:ascii="Arial" w:eastAsia="Calibri" w:hAnsi="Arial" w:cs="Arial"/>
          <w:bCs/>
          <w:color w:val="000000" w:themeColor="text1"/>
          <w:sz w:val="20"/>
          <w:szCs w:val="20"/>
          <w:lang w:eastAsia="es-CO"/>
        </w:rPr>
      </w:pPr>
      <w:r w:rsidRPr="001E5CB7">
        <w:rPr>
          <w:rFonts w:ascii="Arial" w:eastAsia="Calibri" w:hAnsi="Arial" w:cs="Arial"/>
          <w:b/>
          <w:bCs/>
          <w:color w:val="000000" w:themeColor="text1"/>
          <w:sz w:val="20"/>
          <w:szCs w:val="20"/>
          <w:lang w:eastAsia="es-CO"/>
        </w:rPr>
        <w:t>CARTA DE PRESENTACIÓN DE LA PROPUESTA:</w:t>
      </w:r>
      <w:r w:rsidRPr="001E5CB7">
        <w:rPr>
          <w:rFonts w:ascii="Arial" w:eastAsia="Calibri" w:hAnsi="Arial" w:cs="Arial"/>
          <w:bCs/>
          <w:color w:val="000000" w:themeColor="text1"/>
          <w:sz w:val="20"/>
          <w:szCs w:val="20"/>
          <w:lang w:eastAsia="es-CO"/>
        </w:rPr>
        <w:t xml:space="preserve"> Debidamente diligenciada </w:t>
      </w:r>
      <w:r w:rsidRPr="001E5CB7">
        <w:rPr>
          <w:rFonts w:ascii="Arial" w:eastAsia="Calibri" w:hAnsi="Arial" w:cs="Arial"/>
          <w:b/>
          <w:bCs/>
          <w:color w:val="000000" w:themeColor="text1"/>
          <w:sz w:val="20"/>
          <w:szCs w:val="20"/>
          <w:lang w:eastAsia="es-CO"/>
        </w:rPr>
        <w:t xml:space="preserve">(Anexo </w:t>
      </w:r>
      <w:proofErr w:type="spellStart"/>
      <w:r w:rsidR="00C45FAA" w:rsidRPr="001E5CB7">
        <w:rPr>
          <w:rFonts w:ascii="Arial" w:eastAsia="MS Mincho" w:hAnsi="Arial" w:cs="Arial"/>
          <w:b/>
          <w:color w:val="000000" w:themeColor="text1"/>
          <w:sz w:val="20"/>
          <w:szCs w:val="20"/>
        </w:rPr>
        <w:t>N°</w:t>
      </w:r>
      <w:proofErr w:type="spellEnd"/>
      <w:r w:rsidR="00C45FAA" w:rsidRPr="001E5CB7">
        <w:rPr>
          <w:rFonts w:ascii="Arial" w:eastAsia="MS Mincho" w:hAnsi="Arial" w:cs="Arial"/>
          <w:b/>
          <w:color w:val="000000" w:themeColor="text1"/>
          <w:sz w:val="20"/>
          <w:szCs w:val="20"/>
        </w:rPr>
        <w:t xml:space="preserve"> </w:t>
      </w:r>
      <w:r w:rsidRPr="001E5CB7">
        <w:rPr>
          <w:rFonts w:ascii="Arial" w:eastAsia="Calibri" w:hAnsi="Arial" w:cs="Arial"/>
          <w:b/>
          <w:bCs/>
          <w:color w:val="000000" w:themeColor="text1"/>
          <w:sz w:val="20"/>
          <w:szCs w:val="20"/>
          <w:lang w:eastAsia="es-CO"/>
        </w:rPr>
        <w:t>1).</w:t>
      </w:r>
      <w:r w:rsidRPr="001E5CB7">
        <w:rPr>
          <w:rFonts w:ascii="Arial" w:eastAsia="Calibri" w:hAnsi="Arial" w:cs="Arial"/>
          <w:bCs/>
          <w:color w:val="000000" w:themeColor="text1"/>
          <w:sz w:val="20"/>
          <w:szCs w:val="20"/>
          <w:lang w:eastAsia="es-CO"/>
        </w:rPr>
        <w:t xml:space="preserve"> El proponente deberá diligenciar y allegar la carta de presentación siguiendo el formato, la cual deberá ser suscrita por el proponente de acuerdo con las siguientes reglas: </w:t>
      </w:r>
    </w:p>
    <w:p w14:paraId="5C2078AB" w14:textId="77777777" w:rsidR="00C00488" w:rsidRPr="001E5CB7" w:rsidRDefault="00C00488" w:rsidP="00CF10CF">
      <w:pPr>
        <w:tabs>
          <w:tab w:val="left" w:pos="-720"/>
        </w:tabs>
        <w:autoSpaceDE w:val="0"/>
        <w:autoSpaceDN w:val="0"/>
        <w:adjustRightInd w:val="0"/>
        <w:ind w:left="567"/>
        <w:contextualSpacing/>
        <w:jc w:val="both"/>
        <w:rPr>
          <w:rFonts w:ascii="Arial" w:eastAsia="Calibri" w:hAnsi="Arial" w:cs="Arial"/>
          <w:bCs/>
          <w:color w:val="000000" w:themeColor="text1"/>
          <w:sz w:val="20"/>
          <w:szCs w:val="20"/>
          <w:lang w:eastAsia="es-CO"/>
        </w:rPr>
      </w:pPr>
    </w:p>
    <w:p w14:paraId="57298173" w14:textId="77777777" w:rsidR="006510DB" w:rsidRPr="001E5CB7" w:rsidRDefault="003C7AFD" w:rsidP="00F12393">
      <w:pPr>
        <w:pStyle w:val="Prrafodelista"/>
        <w:numPr>
          <w:ilvl w:val="0"/>
          <w:numId w:val="22"/>
        </w:numPr>
        <w:tabs>
          <w:tab w:val="left" w:pos="-720"/>
        </w:tabs>
        <w:autoSpaceDE w:val="0"/>
        <w:autoSpaceDN w:val="0"/>
        <w:adjustRightInd w:val="0"/>
        <w:spacing w:after="0" w:line="240" w:lineRule="auto"/>
        <w:ind w:hanging="513"/>
        <w:jc w:val="both"/>
        <w:rPr>
          <w:rFonts w:ascii="Arial" w:hAnsi="Arial" w:cs="Arial"/>
          <w:bCs/>
          <w:color w:val="000000" w:themeColor="text1"/>
          <w:sz w:val="20"/>
          <w:szCs w:val="20"/>
          <w:lang w:eastAsia="es-CO"/>
        </w:rPr>
      </w:pPr>
      <w:r w:rsidRPr="001E5CB7">
        <w:rPr>
          <w:rFonts w:ascii="Arial" w:hAnsi="Arial" w:cs="Arial"/>
          <w:bCs/>
          <w:color w:val="000000" w:themeColor="text1"/>
          <w:sz w:val="20"/>
          <w:szCs w:val="20"/>
          <w:lang w:eastAsia="es-CO"/>
        </w:rPr>
        <w:t xml:space="preserve">Si es persona jurídica por el representante legal o quien se encuentre facultado conforme a la normatividad vigente y los estatutos sociales; </w:t>
      </w:r>
    </w:p>
    <w:p w14:paraId="3F98E258" w14:textId="6918D071" w:rsidR="006510DB" w:rsidRPr="001E5CB7" w:rsidRDefault="003C7AFD" w:rsidP="00F12393">
      <w:pPr>
        <w:pStyle w:val="Prrafodelista"/>
        <w:numPr>
          <w:ilvl w:val="0"/>
          <w:numId w:val="22"/>
        </w:numPr>
        <w:tabs>
          <w:tab w:val="left" w:pos="-720"/>
        </w:tabs>
        <w:autoSpaceDE w:val="0"/>
        <w:autoSpaceDN w:val="0"/>
        <w:adjustRightInd w:val="0"/>
        <w:spacing w:after="0" w:line="240" w:lineRule="auto"/>
        <w:ind w:hanging="513"/>
        <w:jc w:val="both"/>
        <w:rPr>
          <w:rFonts w:ascii="Arial" w:hAnsi="Arial" w:cs="Arial"/>
          <w:bCs/>
          <w:color w:val="000000" w:themeColor="text1"/>
          <w:sz w:val="20"/>
          <w:szCs w:val="20"/>
          <w:lang w:eastAsia="es-CO"/>
        </w:rPr>
      </w:pPr>
      <w:r w:rsidRPr="001E5CB7">
        <w:rPr>
          <w:rFonts w:ascii="Arial" w:hAnsi="Arial" w:cs="Arial"/>
          <w:bCs/>
          <w:color w:val="000000" w:themeColor="text1"/>
          <w:sz w:val="20"/>
          <w:szCs w:val="20"/>
          <w:lang w:eastAsia="es-CO"/>
        </w:rPr>
        <w:t xml:space="preserve">Si es consorcio o unión temporal, por quien haya sido designado representante en el documento de constitución; </w:t>
      </w:r>
    </w:p>
    <w:p w14:paraId="56E9CBA4" w14:textId="6892831C" w:rsidR="003C7AFD" w:rsidRDefault="003C7AFD" w:rsidP="00F12393">
      <w:pPr>
        <w:pStyle w:val="Prrafodelista"/>
        <w:numPr>
          <w:ilvl w:val="0"/>
          <w:numId w:val="22"/>
        </w:numPr>
        <w:tabs>
          <w:tab w:val="left" w:pos="-720"/>
        </w:tabs>
        <w:autoSpaceDE w:val="0"/>
        <w:autoSpaceDN w:val="0"/>
        <w:adjustRightInd w:val="0"/>
        <w:spacing w:after="0" w:line="240" w:lineRule="auto"/>
        <w:ind w:hanging="513"/>
        <w:jc w:val="both"/>
        <w:rPr>
          <w:rFonts w:ascii="Arial" w:hAnsi="Arial" w:cs="Arial"/>
          <w:bCs/>
          <w:color w:val="000000" w:themeColor="text1"/>
          <w:sz w:val="20"/>
          <w:szCs w:val="20"/>
          <w:lang w:eastAsia="es-CO"/>
        </w:rPr>
      </w:pPr>
      <w:r w:rsidRPr="001E5CB7">
        <w:rPr>
          <w:rFonts w:ascii="Arial" w:hAnsi="Arial" w:cs="Arial"/>
          <w:bCs/>
          <w:color w:val="000000" w:themeColor="text1"/>
          <w:sz w:val="20"/>
          <w:szCs w:val="20"/>
          <w:lang w:eastAsia="es-CO"/>
        </w:rPr>
        <w:t>Si se constituye apoderado, debe tener legitimación para hacerlo, caso en el cual debe de anexar el poder respectivo con la manifestación expresa de las facultades otorgadas y sus limitaciones.</w:t>
      </w:r>
    </w:p>
    <w:p w14:paraId="41C8F740" w14:textId="200B9AC0" w:rsidR="00A92709" w:rsidRPr="001E5CB7" w:rsidRDefault="00A92709" w:rsidP="00F12393">
      <w:pPr>
        <w:pStyle w:val="Prrafodelista"/>
        <w:numPr>
          <w:ilvl w:val="0"/>
          <w:numId w:val="22"/>
        </w:numPr>
        <w:tabs>
          <w:tab w:val="left" w:pos="-720"/>
        </w:tabs>
        <w:autoSpaceDE w:val="0"/>
        <w:autoSpaceDN w:val="0"/>
        <w:adjustRightInd w:val="0"/>
        <w:spacing w:after="0" w:line="240" w:lineRule="auto"/>
        <w:ind w:hanging="513"/>
        <w:jc w:val="both"/>
        <w:rPr>
          <w:rFonts w:ascii="Arial" w:hAnsi="Arial" w:cs="Arial"/>
          <w:bCs/>
          <w:color w:val="000000" w:themeColor="text1"/>
          <w:sz w:val="20"/>
          <w:szCs w:val="20"/>
          <w:lang w:eastAsia="es-CO"/>
        </w:rPr>
      </w:pPr>
      <w:r>
        <w:rPr>
          <w:rFonts w:ascii="Arial" w:hAnsi="Arial" w:cs="Arial"/>
          <w:bCs/>
          <w:color w:val="000000" w:themeColor="text1"/>
          <w:sz w:val="20"/>
          <w:szCs w:val="20"/>
          <w:lang w:eastAsia="es-CO"/>
        </w:rPr>
        <w:t>S</w:t>
      </w:r>
      <w:r w:rsidRPr="00A92709">
        <w:rPr>
          <w:rFonts w:ascii="Arial" w:hAnsi="Arial" w:cs="Arial"/>
          <w:bCs/>
          <w:color w:val="000000" w:themeColor="text1"/>
          <w:sz w:val="20"/>
          <w:szCs w:val="20"/>
          <w:lang w:eastAsia="es-CO"/>
        </w:rPr>
        <w:t>i el Proponente –persona natural– es arquitecto, o el representante legal o el apoderado del proponente individual persona jurídica o el representante legal o apoderado del</w:t>
      </w:r>
      <w:r w:rsidR="00223B96">
        <w:rPr>
          <w:rFonts w:ascii="Arial" w:hAnsi="Arial" w:cs="Arial"/>
          <w:bCs/>
          <w:color w:val="000000" w:themeColor="text1"/>
          <w:sz w:val="20"/>
          <w:szCs w:val="20"/>
          <w:lang w:eastAsia="es-CO"/>
        </w:rPr>
        <w:t xml:space="preserve"> proponente </w:t>
      </w:r>
      <w:r w:rsidRPr="00A92709">
        <w:rPr>
          <w:rFonts w:ascii="Arial" w:hAnsi="Arial" w:cs="Arial"/>
          <w:bCs/>
          <w:color w:val="000000" w:themeColor="text1"/>
          <w:sz w:val="20"/>
          <w:szCs w:val="20"/>
          <w:lang w:eastAsia="es-CO"/>
        </w:rPr>
        <w:t xml:space="preserve">plural, no posee título de ingeniero en la respectiva rama de la ingeniería, la oferta tendrá que ser avalada por un ingeniero, para lo cual debe adjuntar copia de la tarjeta profesional y copia del certificado de vigencia de matrícula profesional expedida por el </w:t>
      </w:r>
      <w:proofErr w:type="spellStart"/>
      <w:r w:rsidRPr="00A92709">
        <w:rPr>
          <w:rFonts w:ascii="Arial" w:hAnsi="Arial" w:cs="Arial"/>
          <w:bCs/>
          <w:color w:val="000000" w:themeColor="text1"/>
          <w:sz w:val="20"/>
          <w:szCs w:val="20"/>
          <w:lang w:eastAsia="es-CO"/>
        </w:rPr>
        <w:t>Copnia</w:t>
      </w:r>
      <w:proofErr w:type="spellEnd"/>
      <w:r w:rsidRPr="00A92709">
        <w:rPr>
          <w:rFonts w:ascii="Arial" w:hAnsi="Arial" w:cs="Arial"/>
          <w:bCs/>
          <w:color w:val="000000" w:themeColor="text1"/>
          <w:sz w:val="20"/>
          <w:szCs w:val="20"/>
          <w:lang w:eastAsia="es-CO"/>
        </w:rPr>
        <w:t xml:space="preserve">, en la respectiva rama de la ingeniería, según corresponda, vigente a la fecha de cierre de este </w:t>
      </w:r>
      <w:r w:rsidR="00FD09C7">
        <w:rPr>
          <w:rFonts w:ascii="Arial" w:hAnsi="Arial" w:cs="Arial"/>
          <w:bCs/>
          <w:color w:val="000000" w:themeColor="text1"/>
          <w:sz w:val="20"/>
          <w:szCs w:val="20"/>
          <w:lang w:eastAsia="es-CO"/>
        </w:rPr>
        <w:t xml:space="preserve">proceso </w:t>
      </w:r>
      <w:r w:rsidRPr="00A92709">
        <w:rPr>
          <w:rFonts w:ascii="Arial" w:hAnsi="Arial" w:cs="Arial"/>
          <w:bCs/>
          <w:color w:val="000000" w:themeColor="text1"/>
          <w:sz w:val="20"/>
          <w:szCs w:val="20"/>
          <w:lang w:eastAsia="es-CO"/>
        </w:rPr>
        <w:t>de selección. El requisito de la tarjeta profesional se puede suplir con el registro de que trata el artículo 18 del Decreto-Ley 2106 de 2019.</w:t>
      </w:r>
    </w:p>
    <w:p w14:paraId="490DD8CB" w14:textId="77777777" w:rsidR="0008158A" w:rsidRPr="001E5CB7" w:rsidRDefault="0008158A" w:rsidP="0008158A">
      <w:pPr>
        <w:pStyle w:val="Prrafodelista"/>
        <w:tabs>
          <w:tab w:val="left" w:pos="-720"/>
        </w:tabs>
        <w:autoSpaceDE w:val="0"/>
        <w:autoSpaceDN w:val="0"/>
        <w:adjustRightInd w:val="0"/>
        <w:spacing w:after="0" w:line="240" w:lineRule="auto"/>
        <w:ind w:left="1080"/>
        <w:jc w:val="both"/>
        <w:rPr>
          <w:rFonts w:ascii="Arial" w:hAnsi="Arial" w:cs="Arial"/>
          <w:bCs/>
          <w:color w:val="000000" w:themeColor="text1"/>
          <w:sz w:val="20"/>
          <w:szCs w:val="20"/>
          <w:lang w:eastAsia="es-CO"/>
        </w:rPr>
      </w:pPr>
    </w:p>
    <w:p w14:paraId="7B789D49" w14:textId="77777777" w:rsidR="007F7DF5" w:rsidRPr="001E5CB7" w:rsidRDefault="007F7DF5" w:rsidP="007F7DF5">
      <w:pPr>
        <w:tabs>
          <w:tab w:val="left" w:pos="-720"/>
        </w:tabs>
        <w:autoSpaceDE w:val="0"/>
        <w:autoSpaceDN w:val="0"/>
        <w:adjustRightInd w:val="0"/>
        <w:jc w:val="both"/>
        <w:rPr>
          <w:rFonts w:ascii="Arial" w:hAnsi="Arial" w:cs="Arial"/>
          <w:b/>
          <w:bCs/>
          <w:i/>
          <w:iCs/>
          <w:color w:val="000000" w:themeColor="text1"/>
          <w:sz w:val="20"/>
          <w:szCs w:val="20"/>
          <w:u w:val="single"/>
          <w:lang w:eastAsia="es-CO"/>
        </w:rPr>
      </w:pPr>
      <w:r w:rsidRPr="001E5CB7">
        <w:rPr>
          <w:rFonts w:ascii="Arial" w:hAnsi="Arial" w:cs="Arial"/>
          <w:b/>
          <w:color w:val="000000" w:themeColor="text1"/>
          <w:sz w:val="20"/>
          <w:szCs w:val="20"/>
          <w:lang w:eastAsia="es-CO"/>
        </w:rPr>
        <w:t>Nota:</w:t>
      </w:r>
      <w:r w:rsidRPr="001E5CB7">
        <w:rPr>
          <w:rFonts w:ascii="Arial" w:hAnsi="Arial" w:cs="Arial"/>
          <w:bCs/>
          <w:color w:val="000000" w:themeColor="text1"/>
          <w:sz w:val="20"/>
          <w:szCs w:val="20"/>
          <w:lang w:eastAsia="es-CO"/>
        </w:rPr>
        <w:t xml:space="preserve"> </w:t>
      </w:r>
      <w:r w:rsidRPr="001E5CB7">
        <w:rPr>
          <w:rFonts w:ascii="Arial" w:hAnsi="Arial" w:cs="Arial"/>
          <w:b/>
          <w:bCs/>
          <w:color w:val="000000" w:themeColor="text1"/>
          <w:sz w:val="20"/>
          <w:szCs w:val="20"/>
          <w:u w:val="single"/>
          <w:lang w:eastAsia="es-CO"/>
        </w:rPr>
        <w:t>Los proponentes interesados en acogerse a los criterios diferenciales deberán manifestarlo expresamente en la CARTA DE PRESENTACIÓN DE LA PROPUESTA, señalando si se constituyen como EMPRENDIMIENTOS Y EMPRESAS DE MUJERES o MIPYME domiciliadas en Colombia y aportar con la propuesta la documentación requerida en los artículos 2.2.1.2.4.2.14 y 2.2.1.2.4.2.18 del Decreto Nacional 1082 de 2015.</w:t>
      </w:r>
    </w:p>
    <w:p w14:paraId="623632C9" w14:textId="77777777" w:rsidR="003C7AFD" w:rsidRPr="001E5CB7" w:rsidRDefault="003C7AFD" w:rsidP="00CF10CF">
      <w:pPr>
        <w:tabs>
          <w:tab w:val="left" w:pos="-720"/>
        </w:tabs>
        <w:autoSpaceDE w:val="0"/>
        <w:autoSpaceDN w:val="0"/>
        <w:adjustRightInd w:val="0"/>
        <w:ind w:left="567"/>
        <w:contextualSpacing/>
        <w:jc w:val="both"/>
        <w:rPr>
          <w:rFonts w:ascii="Arial" w:eastAsia="Calibri" w:hAnsi="Arial" w:cs="Arial"/>
          <w:bCs/>
          <w:color w:val="000000" w:themeColor="text1"/>
          <w:sz w:val="20"/>
          <w:szCs w:val="20"/>
          <w:lang w:eastAsia="es-CO"/>
        </w:rPr>
      </w:pPr>
    </w:p>
    <w:p w14:paraId="54472B8D" w14:textId="77777777" w:rsidR="003C7AFD" w:rsidRPr="001E5CB7" w:rsidRDefault="003C7AFD" w:rsidP="00F12393">
      <w:pPr>
        <w:numPr>
          <w:ilvl w:val="0"/>
          <w:numId w:val="18"/>
        </w:numPr>
        <w:tabs>
          <w:tab w:val="left" w:pos="-720"/>
        </w:tabs>
        <w:autoSpaceDE w:val="0"/>
        <w:autoSpaceDN w:val="0"/>
        <w:adjustRightInd w:val="0"/>
        <w:ind w:left="567" w:hanging="425"/>
        <w:contextualSpacing/>
        <w:jc w:val="both"/>
        <w:rPr>
          <w:rFonts w:ascii="Arial" w:eastAsia="Calibri" w:hAnsi="Arial" w:cs="Arial"/>
          <w:bCs/>
          <w:color w:val="000000" w:themeColor="text1"/>
          <w:sz w:val="20"/>
          <w:szCs w:val="20"/>
          <w:lang w:eastAsia="es-CO"/>
        </w:rPr>
      </w:pPr>
      <w:r w:rsidRPr="001E5CB7">
        <w:rPr>
          <w:rFonts w:ascii="Arial" w:eastAsia="Calibri" w:hAnsi="Arial" w:cs="Arial"/>
          <w:b/>
          <w:bCs/>
          <w:color w:val="000000" w:themeColor="text1"/>
          <w:sz w:val="20"/>
          <w:szCs w:val="20"/>
          <w:lang w:eastAsia="es-CO"/>
        </w:rPr>
        <w:t xml:space="preserve">FOTOCOPIA DEL DOCUMENTO DE IDENTIDAD. </w:t>
      </w:r>
      <w:r w:rsidRPr="001E5CB7">
        <w:rPr>
          <w:rFonts w:ascii="Arial" w:eastAsia="Calibri" w:hAnsi="Arial" w:cs="Arial"/>
          <w:bCs/>
          <w:color w:val="000000" w:themeColor="text1"/>
          <w:sz w:val="20"/>
          <w:szCs w:val="20"/>
          <w:lang w:eastAsia="es-CO"/>
        </w:rPr>
        <w:t>El proponente persona natural, representante legal de la persona jurídica debe presentar copia de la cédula de ciudadanía, o de extranjería según corresponda. En caso de allegarse Cédula de Extranjería ésta debe estar acompañada de la fotocopia de la visa otorgada.</w:t>
      </w:r>
    </w:p>
    <w:p w14:paraId="495E9497" w14:textId="77777777" w:rsidR="003C7AFD" w:rsidRPr="001E5CB7" w:rsidRDefault="003C7AFD" w:rsidP="00CF10CF">
      <w:pPr>
        <w:tabs>
          <w:tab w:val="left" w:pos="-720"/>
        </w:tabs>
        <w:autoSpaceDE w:val="0"/>
        <w:autoSpaceDN w:val="0"/>
        <w:adjustRightInd w:val="0"/>
        <w:ind w:left="567"/>
        <w:contextualSpacing/>
        <w:jc w:val="both"/>
        <w:rPr>
          <w:rFonts w:ascii="Arial" w:eastAsia="Calibri" w:hAnsi="Arial" w:cs="Arial"/>
          <w:bCs/>
          <w:color w:val="000000" w:themeColor="text1"/>
          <w:sz w:val="20"/>
          <w:szCs w:val="20"/>
          <w:lang w:eastAsia="es-CO"/>
        </w:rPr>
      </w:pPr>
    </w:p>
    <w:p w14:paraId="77CFDF1C" w14:textId="458871A7" w:rsidR="003C7AFD" w:rsidRPr="001E5CB7" w:rsidRDefault="003C7AFD" w:rsidP="00F12393">
      <w:pPr>
        <w:numPr>
          <w:ilvl w:val="0"/>
          <w:numId w:val="18"/>
        </w:numPr>
        <w:tabs>
          <w:tab w:val="left" w:pos="-720"/>
        </w:tabs>
        <w:autoSpaceDE w:val="0"/>
        <w:autoSpaceDN w:val="0"/>
        <w:adjustRightInd w:val="0"/>
        <w:ind w:left="567" w:hanging="425"/>
        <w:contextualSpacing/>
        <w:jc w:val="both"/>
        <w:rPr>
          <w:rFonts w:ascii="Arial" w:eastAsia="Calibri" w:hAnsi="Arial" w:cs="Arial"/>
          <w:bCs/>
          <w:color w:val="000000" w:themeColor="text1"/>
          <w:sz w:val="20"/>
          <w:szCs w:val="20"/>
          <w:lang w:eastAsia="es-CO"/>
        </w:rPr>
      </w:pPr>
      <w:r w:rsidRPr="001E5CB7">
        <w:rPr>
          <w:rFonts w:ascii="Arial" w:eastAsia="Calibri" w:hAnsi="Arial" w:cs="Arial"/>
          <w:b/>
          <w:bCs/>
          <w:color w:val="000000" w:themeColor="text1"/>
          <w:sz w:val="20"/>
          <w:szCs w:val="20"/>
          <w:lang w:eastAsia="es-CO"/>
        </w:rPr>
        <w:t>APODERADOS.</w:t>
      </w:r>
      <w:r w:rsidRPr="001E5CB7">
        <w:rPr>
          <w:rFonts w:ascii="Arial" w:eastAsia="Calibri" w:hAnsi="Arial" w:cs="Arial"/>
          <w:bCs/>
          <w:color w:val="000000" w:themeColor="text1"/>
          <w:sz w:val="20"/>
          <w:szCs w:val="20"/>
          <w:lang w:eastAsia="es-CO"/>
        </w:rPr>
        <w:t xml:space="preserve"> Los </w:t>
      </w:r>
      <w:r w:rsidR="00B747CC" w:rsidRPr="001E5CB7">
        <w:rPr>
          <w:rFonts w:ascii="Arial" w:eastAsia="Calibri" w:hAnsi="Arial" w:cs="Arial"/>
          <w:bCs/>
          <w:color w:val="000000" w:themeColor="text1"/>
          <w:sz w:val="20"/>
          <w:szCs w:val="20"/>
          <w:lang w:eastAsia="es-CO"/>
        </w:rPr>
        <w:t>p</w:t>
      </w:r>
      <w:r w:rsidRPr="001E5CB7">
        <w:rPr>
          <w:rFonts w:ascii="Arial" w:eastAsia="Calibri" w:hAnsi="Arial" w:cs="Arial"/>
          <w:bCs/>
          <w:color w:val="000000" w:themeColor="text1"/>
          <w:sz w:val="20"/>
          <w:szCs w:val="20"/>
          <w:lang w:eastAsia="es-CO"/>
        </w:rPr>
        <w:t xml:space="preserve">roponentes podrán presentar </w:t>
      </w:r>
      <w:r w:rsidR="00B747CC" w:rsidRPr="001E5CB7">
        <w:rPr>
          <w:rFonts w:ascii="Arial" w:eastAsia="Calibri" w:hAnsi="Arial" w:cs="Arial"/>
          <w:bCs/>
          <w:color w:val="000000" w:themeColor="text1"/>
          <w:sz w:val="20"/>
          <w:szCs w:val="20"/>
          <w:lang w:eastAsia="es-CO"/>
        </w:rPr>
        <w:t>p</w:t>
      </w:r>
      <w:r w:rsidRPr="001E5CB7">
        <w:rPr>
          <w:rFonts w:ascii="Arial" w:eastAsia="Calibri" w:hAnsi="Arial" w:cs="Arial"/>
          <w:bCs/>
          <w:color w:val="000000" w:themeColor="text1"/>
          <w:sz w:val="20"/>
          <w:szCs w:val="20"/>
          <w:lang w:eastAsia="es-CO"/>
        </w:rPr>
        <w:t xml:space="preserve">ropuestas directamente o por intermedio de apoderado, evento en el cual deberán anexar con la </w:t>
      </w:r>
      <w:r w:rsidR="00B747CC" w:rsidRPr="001E5CB7">
        <w:rPr>
          <w:rFonts w:ascii="Arial" w:eastAsia="Calibri" w:hAnsi="Arial" w:cs="Arial"/>
          <w:bCs/>
          <w:color w:val="000000" w:themeColor="text1"/>
          <w:sz w:val="20"/>
          <w:szCs w:val="20"/>
          <w:lang w:eastAsia="es-CO"/>
        </w:rPr>
        <w:t>p</w:t>
      </w:r>
      <w:r w:rsidRPr="001E5CB7">
        <w:rPr>
          <w:rFonts w:ascii="Arial" w:eastAsia="Calibri" w:hAnsi="Arial" w:cs="Arial"/>
          <w:bCs/>
          <w:color w:val="000000" w:themeColor="text1"/>
          <w:sz w:val="20"/>
          <w:szCs w:val="20"/>
          <w:lang w:eastAsia="es-CO"/>
        </w:rPr>
        <w:t xml:space="preserve">ropuesta el poder otorgado en legal forma, en el que se confiera al apoderado, de manera clara y expresa, facultades amplias y suficientes para actuar, obligar y responsabilizar a todos y cada uno de los integrantes en el trámite del presente proceso y en la suscripción del </w:t>
      </w:r>
      <w:r w:rsidR="00B747CC" w:rsidRPr="001E5CB7">
        <w:rPr>
          <w:rFonts w:ascii="Arial" w:eastAsia="Calibri" w:hAnsi="Arial" w:cs="Arial"/>
          <w:bCs/>
          <w:color w:val="000000" w:themeColor="text1"/>
          <w:sz w:val="20"/>
          <w:szCs w:val="20"/>
          <w:lang w:eastAsia="es-CO"/>
        </w:rPr>
        <w:t>c</w:t>
      </w:r>
      <w:r w:rsidRPr="001E5CB7">
        <w:rPr>
          <w:rFonts w:ascii="Arial" w:eastAsia="Calibri" w:hAnsi="Arial" w:cs="Arial"/>
          <w:bCs/>
          <w:color w:val="000000" w:themeColor="text1"/>
          <w:sz w:val="20"/>
          <w:szCs w:val="20"/>
          <w:lang w:eastAsia="es-CO"/>
        </w:rPr>
        <w:t xml:space="preserve">ontrato. El apoderado podrá ser una </w:t>
      </w:r>
      <w:r w:rsidRPr="001E5CB7">
        <w:rPr>
          <w:rFonts w:ascii="Arial" w:eastAsia="Calibri" w:hAnsi="Arial" w:cs="Arial"/>
          <w:bCs/>
          <w:color w:val="000000" w:themeColor="text1"/>
          <w:sz w:val="20"/>
          <w:szCs w:val="20"/>
          <w:lang w:eastAsia="es-CO"/>
        </w:rPr>
        <w:lastRenderedPageBreak/>
        <w:t xml:space="preserve">persona natural o jurídica, pero en todo caso deberá tener domicilio permanente, para efectos de este proceso, en la República de Colombia, y deberá estar facultado para representar conjuntamente al </w:t>
      </w:r>
      <w:r w:rsidR="003E0B46" w:rsidRPr="001E5CB7">
        <w:rPr>
          <w:rFonts w:ascii="Arial" w:eastAsia="Calibri" w:hAnsi="Arial" w:cs="Arial"/>
          <w:bCs/>
          <w:color w:val="000000" w:themeColor="text1"/>
          <w:sz w:val="20"/>
          <w:szCs w:val="20"/>
          <w:lang w:eastAsia="es-CO"/>
        </w:rPr>
        <w:t>p</w:t>
      </w:r>
      <w:r w:rsidRPr="001E5CB7">
        <w:rPr>
          <w:rFonts w:ascii="Arial" w:eastAsia="Calibri" w:hAnsi="Arial" w:cs="Arial"/>
          <w:bCs/>
          <w:color w:val="000000" w:themeColor="text1"/>
          <w:sz w:val="20"/>
          <w:szCs w:val="20"/>
          <w:lang w:eastAsia="es-CO"/>
        </w:rPr>
        <w:t xml:space="preserve">roponente y a todos los integrantes del </w:t>
      </w:r>
      <w:r w:rsidR="003E0B46" w:rsidRPr="001E5CB7">
        <w:rPr>
          <w:rFonts w:ascii="Arial" w:eastAsia="Calibri" w:hAnsi="Arial" w:cs="Arial"/>
          <w:bCs/>
          <w:color w:val="000000" w:themeColor="text1"/>
          <w:sz w:val="20"/>
          <w:szCs w:val="20"/>
          <w:lang w:eastAsia="es-CO"/>
        </w:rPr>
        <w:t>p</w:t>
      </w:r>
      <w:r w:rsidRPr="001E5CB7">
        <w:rPr>
          <w:rFonts w:ascii="Arial" w:eastAsia="Calibri" w:hAnsi="Arial" w:cs="Arial"/>
          <w:bCs/>
          <w:color w:val="000000" w:themeColor="text1"/>
          <w:sz w:val="20"/>
          <w:szCs w:val="20"/>
          <w:lang w:eastAsia="es-CO"/>
        </w:rPr>
        <w:t xml:space="preserve">roponente </w:t>
      </w:r>
      <w:r w:rsidR="003E0B46" w:rsidRPr="001E5CB7">
        <w:rPr>
          <w:rFonts w:ascii="Arial" w:eastAsia="Calibri" w:hAnsi="Arial" w:cs="Arial"/>
          <w:bCs/>
          <w:color w:val="000000" w:themeColor="text1"/>
          <w:sz w:val="20"/>
          <w:szCs w:val="20"/>
          <w:lang w:eastAsia="es-CO"/>
        </w:rPr>
        <w:t>p</w:t>
      </w:r>
      <w:r w:rsidRPr="001E5CB7">
        <w:rPr>
          <w:rFonts w:ascii="Arial" w:eastAsia="Calibri" w:hAnsi="Arial" w:cs="Arial"/>
          <w:bCs/>
          <w:color w:val="000000" w:themeColor="text1"/>
          <w:sz w:val="20"/>
          <w:szCs w:val="20"/>
          <w:lang w:eastAsia="es-CO"/>
        </w:rPr>
        <w:t>lural.</w:t>
      </w:r>
    </w:p>
    <w:p w14:paraId="7CAF1BD2" w14:textId="77777777" w:rsidR="003C7AFD" w:rsidRPr="001E5CB7" w:rsidRDefault="003C7AFD" w:rsidP="00CF10CF">
      <w:pPr>
        <w:autoSpaceDE w:val="0"/>
        <w:autoSpaceDN w:val="0"/>
        <w:adjustRightInd w:val="0"/>
        <w:ind w:left="567" w:hanging="425"/>
        <w:jc w:val="both"/>
        <w:rPr>
          <w:rFonts w:ascii="Arial" w:eastAsia="Calibri" w:hAnsi="Arial" w:cs="Arial"/>
          <w:bCs/>
          <w:color w:val="000000" w:themeColor="text1"/>
          <w:sz w:val="20"/>
          <w:szCs w:val="20"/>
        </w:rPr>
      </w:pPr>
    </w:p>
    <w:p w14:paraId="64CB41CB" w14:textId="22A127F0" w:rsidR="003C7AFD" w:rsidRPr="001E5CB7" w:rsidRDefault="003C7AFD" w:rsidP="00F12393">
      <w:pPr>
        <w:numPr>
          <w:ilvl w:val="0"/>
          <w:numId w:val="18"/>
        </w:numPr>
        <w:tabs>
          <w:tab w:val="left" w:pos="-720"/>
        </w:tabs>
        <w:autoSpaceDE w:val="0"/>
        <w:autoSpaceDN w:val="0"/>
        <w:adjustRightInd w:val="0"/>
        <w:ind w:left="567" w:hanging="425"/>
        <w:contextualSpacing/>
        <w:jc w:val="both"/>
        <w:rPr>
          <w:rFonts w:ascii="Arial" w:eastAsia="Calibri" w:hAnsi="Arial" w:cs="Arial"/>
          <w:bCs/>
          <w:color w:val="000000" w:themeColor="text1"/>
          <w:sz w:val="20"/>
          <w:szCs w:val="20"/>
          <w:lang w:eastAsia="es-CO"/>
        </w:rPr>
      </w:pPr>
      <w:r w:rsidRPr="001E5CB7">
        <w:rPr>
          <w:rFonts w:ascii="Arial" w:eastAsia="Calibri" w:hAnsi="Arial" w:cs="Arial"/>
          <w:b/>
          <w:bCs/>
          <w:color w:val="000000" w:themeColor="text1"/>
          <w:sz w:val="20"/>
          <w:szCs w:val="20"/>
          <w:lang w:eastAsia="es-CO"/>
        </w:rPr>
        <w:t>GARANTÍA DE SERIEDAD DE LA OFERTA</w:t>
      </w:r>
      <w:r w:rsidRPr="001E5CB7">
        <w:rPr>
          <w:rFonts w:ascii="Arial" w:eastAsia="Calibri" w:hAnsi="Arial" w:cs="Arial"/>
          <w:bCs/>
          <w:color w:val="000000" w:themeColor="text1"/>
          <w:sz w:val="20"/>
          <w:szCs w:val="20"/>
          <w:lang w:eastAsia="es-CO"/>
        </w:rPr>
        <w:t xml:space="preserve">. El Proponente debe presentar con la propuesta una </w:t>
      </w:r>
      <w:r w:rsidR="003E0B46" w:rsidRPr="001E5CB7">
        <w:rPr>
          <w:rFonts w:ascii="Arial" w:eastAsia="Calibri" w:hAnsi="Arial" w:cs="Arial"/>
          <w:bCs/>
          <w:color w:val="000000" w:themeColor="text1"/>
          <w:sz w:val="20"/>
          <w:szCs w:val="20"/>
          <w:lang w:eastAsia="es-CO"/>
        </w:rPr>
        <w:t>g</w:t>
      </w:r>
      <w:r w:rsidRPr="001E5CB7">
        <w:rPr>
          <w:rFonts w:ascii="Arial" w:eastAsia="Calibri" w:hAnsi="Arial" w:cs="Arial"/>
          <w:bCs/>
          <w:color w:val="000000" w:themeColor="text1"/>
          <w:sz w:val="20"/>
          <w:szCs w:val="20"/>
          <w:lang w:eastAsia="es-CO"/>
        </w:rPr>
        <w:t xml:space="preserve">arantía de seriedad de la oferta que cumpla con los parámetros, condiciones y requisitos que se indican en este numeral. Cualquier error o imprecisión en el texto de la garantía presentada será susceptible de aclaración por el </w:t>
      </w:r>
      <w:r w:rsidR="003E0B46" w:rsidRPr="001E5CB7">
        <w:rPr>
          <w:rFonts w:ascii="Arial" w:eastAsia="Calibri" w:hAnsi="Arial" w:cs="Arial"/>
          <w:bCs/>
          <w:color w:val="000000" w:themeColor="text1"/>
          <w:sz w:val="20"/>
          <w:szCs w:val="20"/>
          <w:lang w:eastAsia="es-CO"/>
        </w:rPr>
        <w:t>p</w:t>
      </w:r>
      <w:r w:rsidRPr="001E5CB7">
        <w:rPr>
          <w:rFonts w:ascii="Arial" w:eastAsia="Calibri" w:hAnsi="Arial" w:cs="Arial"/>
          <w:bCs/>
          <w:color w:val="000000" w:themeColor="text1"/>
          <w:sz w:val="20"/>
          <w:szCs w:val="20"/>
          <w:lang w:eastAsia="es-CO"/>
        </w:rPr>
        <w:t xml:space="preserve">roponente hasta el término de traslado del informe de evaluación. Sin embargo, la no entrega de la garantía no es subsanable y se rechazará la oferta. Las características de la garantía </w:t>
      </w:r>
      <w:r w:rsidR="00311D5E" w:rsidRPr="001E5CB7">
        <w:rPr>
          <w:rFonts w:ascii="Arial" w:eastAsia="Calibri" w:hAnsi="Arial" w:cs="Arial"/>
          <w:bCs/>
          <w:color w:val="000000" w:themeColor="text1"/>
          <w:sz w:val="20"/>
          <w:szCs w:val="20"/>
          <w:lang w:eastAsia="es-CO"/>
        </w:rPr>
        <w:t xml:space="preserve">son </w:t>
      </w:r>
      <w:r w:rsidRPr="001E5CB7">
        <w:rPr>
          <w:rFonts w:ascii="Arial" w:eastAsia="Calibri" w:hAnsi="Arial" w:cs="Arial"/>
          <w:bCs/>
          <w:color w:val="000000" w:themeColor="text1"/>
          <w:sz w:val="20"/>
          <w:szCs w:val="20"/>
          <w:lang w:eastAsia="es-CO"/>
        </w:rPr>
        <w:t>la</w:t>
      </w:r>
      <w:r w:rsidR="00311D5E" w:rsidRPr="001E5CB7">
        <w:rPr>
          <w:rFonts w:ascii="Arial" w:eastAsia="Calibri" w:hAnsi="Arial" w:cs="Arial"/>
          <w:bCs/>
          <w:color w:val="000000" w:themeColor="text1"/>
          <w:sz w:val="20"/>
          <w:szCs w:val="20"/>
          <w:lang w:eastAsia="es-CO"/>
        </w:rPr>
        <w:t>s</w:t>
      </w:r>
      <w:r w:rsidRPr="001E5CB7">
        <w:rPr>
          <w:rFonts w:ascii="Arial" w:eastAsia="Calibri" w:hAnsi="Arial" w:cs="Arial"/>
          <w:bCs/>
          <w:color w:val="000000" w:themeColor="text1"/>
          <w:sz w:val="20"/>
          <w:szCs w:val="20"/>
          <w:lang w:eastAsia="es-CO"/>
        </w:rPr>
        <w:t xml:space="preserve"> siguientes:</w:t>
      </w:r>
    </w:p>
    <w:p w14:paraId="64A80859" w14:textId="77777777" w:rsidR="003C7AFD" w:rsidRPr="001E5CB7" w:rsidRDefault="003C7AFD" w:rsidP="00CF10CF">
      <w:pPr>
        <w:tabs>
          <w:tab w:val="left" w:pos="-720"/>
        </w:tabs>
        <w:autoSpaceDE w:val="0"/>
        <w:autoSpaceDN w:val="0"/>
        <w:adjustRightInd w:val="0"/>
        <w:ind w:left="567"/>
        <w:contextualSpacing/>
        <w:jc w:val="both"/>
        <w:rPr>
          <w:rFonts w:ascii="Arial" w:eastAsia="Calibri" w:hAnsi="Arial" w:cs="Arial"/>
          <w:bCs/>
          <w:color w:val="000000" w:themeColor="text1"/>
          <w:sz w:val="20"/>
          <w:szCs w:val="20"/>
          <w:lang w:eastAsia="es-CO"/>
        </w:rPr>
      </w:pPr>
    </w:p>
    <w:p w14:paraId="1D5524FC" w14:textId="77777777" w:rsidR="003C7AFD" w:rsidRPr="001E5CB7" w:rsidRDefault="003C7AFD" w:rsidP="00F12393">
      <w:pPr>
        <w:pStyle w:val="Prrafodelista"/>
        <w:numPr>
          <w:ilvl w:val="0"/>
          <w:numId w:val="15"/>
        </w:numPr>
        <w:tabs>
          <w:tab w:val="left" w:pos="-720"/>
        </w:tabs>
        <w:autoSpaceDE w:val="0"/>
        <w:autoSpaceDN w:val="0"/>
        <w:adjustRightInd w:val="0"/>
        <w:spacing w:after="0" w:line="240" w:lineRule="auto"/>
        <w:jc w:val="both"/>
        <w:rPr>
          <w:rFonts w:ascii="Arial" w:hAnsi="Arial" w:cs="Arial"/>
          <w:bCs/>
          <w:color w:val="000000" w:themeColor="text1"/>
          <w:sz w:val="20"/>
          <w:szCs w:val="20"/>
          <w:lang w:eastAsia="es-CO"/>
        </w:rPr>
      </w:pPr>
      <w:r w:rsidRPr="001E5CB7">
        <w:rPr>
          <w:rFonts w:ascii="Arial" w:hAnsi="Arial" w:cs="Arial"/>
          <w:b/>
          <w:color w:val="000000" w:themeColor="text1"/>
          <w:sz w:val="20"/>
          <w:szCs w:val="20"/>
          <w:lang w:eastAsia="es-CO"/>
        </w:rPr>
        <w:t>Clase:</w:t>
      </w:r>
      <w:r w:rsidRPr="001E5CB7">
        <w:rPr>
          <w:rFonts w:ascii="Arial" w:hAnsi="Arial" w:cs="Arial"/>
          <w:bCs/>
          <w:color w:val="000000" w:themeColor="text1"/>
          <w:sz w:val="20"/>
          <w:szCs w:val="20"/>
          <w:lang w:eastAsia="es-CO"/>
        </w:rPr>
        <w:t xml:space="preserve"> Garantía de Seriedad de la Oferta.</w:t>
      </w:r>
    </w:p>
    <w:p w14:paraId="6678AB8A" w14:textId="77777777" w:rsidR="003C7AFD" w:rsidRPr="001E5CB7" w:rsidRDefault="003C7AFD" w:rsidP="00F12393">
      <w:pPr>
        <w:pStyle w:val="Prrafodelista"/>
        <w:numPr>
          <w:ilvl w:val="0"/>
          <w:numId w:val="15"/>
        </w:numPr>
        <w:tabs>
          <w:tab w:val="left" w:pos="-720"/>
        </w:tabs>
        <w:autoSpaceDE w:val="0"/>
        <w:autoSpaceDN w:val="0"/>
        <w:adjustRightInd w:val="0"/>
        <w:spacing w:after="0" w:line="240" w:lineRule="auto"/>
        <w:jc w:val="both"/>
        <w:rPr>
          <w:rFonts w:ascii="Arial" w:hAnsi="Arial" w:cs="Arial"/>
          <w:bCs/>
          <w:color w:val="000000" w:themeColor="text1"/>
          <w:sz w:val="20"/>
          <w:szCs w:val="20"/>
          <w:lang w:eastAsia="es-CO"/>
        </w:rPr>
      </w:pPr>
      <w:r w:rsidRPr="001E5CB7">
        <w:rPr>
          <w:rFonts w:ascii="Arial" w:hAnsi="Arial" w:cs="Arial"/>
          <w:b/>
          <w:color w:val="000000" w:themeColor="text1"/>
          <w:sz w:val="20"/>
          <w:szCs w:val="20"/>
          <w:lang w:eastAsia="es-CO"/>
        </w:rPr>
        <w:t>Asegurado/beneficiario:</w:t>
      </w:r>
      <w:r w:rsidRPr="001E5CB7">
        <w:rPr>
          <w:rFonts w:ascii="Arial" w:hAnsi="Arial" w:cs="Arial"/>
          <w:bCs/>
          <w:color w:val="000000" w:themeColor="text1"/>
          <w:sz w:val="20"/>
          <w:szCs w:val="20"/>
          <w:lang w:eastAsia="es-CO"/>
        </w:rPr>
        <w:t xml:space="preserve"> Universidad Militar Nueva Granada </w:t>
      </w:r>
      <w:r w:rsidRPr="001E5CB7">
        <w:rPr>
          <w:rFonts w:ascii="Arial" w:hAnsi="Arial" w:cs="Arial"/>
          <w:b/>
          <w:bCs/>
          <w:color w:val="000000" w:themeColor="text1"/>
          <w:sz w:val="20"/>
          <w:szCs w:val="20"/>
          <w:lang w:eastAsia="es-CO"/>
        </w:rPr>
        <w:t>A FAVOR DE ENTIDADES PÚBLICAS CON RÉGIMEN PRIVADO DE CONTRATACIÓN</w:t>
      </w:r>
      <w:r w:rsidRPr="001E5CB7">
        <w:rPr>
          <w:rFonts w:ascii="Arial" w:hAnsi="Arial" w:cs="Arial"/>
          <w:bCs/>
          <w:color w:val="000000" w:themeColor="text1"/>
          <w:sz w:val="20"/>
          <w:szCs w:val="20"/>
          <w:lang w:eastAsia="es-CO"/>
        </w:rPr>
        <w:t xml:space="preserve"> </w:t>
      </w:r>
    </w:p>
    <w:p w14:paraId="3E59BEB9" w14:textId="77777777" w:rsidR="003C7AFD" w:rsidRPr="001E5CB7" w:rsidRDefault="003C7AFD" w:rsidP="00F12393">
      <w:pPr>
        <w:pStyle w:val="Prrafodelista"/>
        <w:numPr>
          <w:ilvl w:val="0"/>
          <w:numId w:val="15"/>
        </w:numPr>
        <w:tabs>
          <w:tab w:val="left" w:pos="-720"/>
        </w:tabs>
        <w:autoSpaceDE w:val="0"/>
        <w:autoSpaceDN w:val="0"/>
        <w:adjustRightInd w:val="0"/>
        <w:spacing w:after="0" w:line="240" w:lineRule="auto"/>
        <w:jc w:val="both"/>
        <w:rPr>
          <w:rFonts w:ascii="Arial" w:hAnsi="Arial" w:cs="Arial"/>
          <w:bCs/>
          <w:color w:val="000000" w:themeColor="text1"/>
          <w:sz w:val="20"/>
          <w:szCs w:val="20"/>
          <w:lang w:eastAsia="es-CO"/>
        </w:rPr>
      </w:pPr>
      <w:r w:rsidRPr="001E5CB7">
        <w:rPr>
          <w:rFonts w:ascii="Arial" w:hAnsi="Arial" w:cs="Arial"/>
          <w:b/>
          <w:color w:val="000000" w:themeColor="text1"/>
          <w:sz w:val="20"/>
          <w:szCs w:val="20"/>
          <w:lang w:eastAsia="es-CO"/>
        </w:rPr>
        <w:t>Amparos:</w:t>
      </w:r>
      <w:r w:rsidRPr="001E5CB7">
        <w:rPr>
          <w:rFonts w:ascii="Arial" w:hAnsi="Arial" w:cs="Arial"/>
          <w:bCs/>
          <w:color w:val="000000" w:themeColor="text1"/>
          <w:sz w:val="20"/>
          <w:szCs w:val="20"/>
          <w:lang w:eastAsia="es-CO"/>
        </w:rPr>
        <w:t xml:space="preserve"> Seriedad de la Oferta.</w:t>
      </w:r>
    </w:p>
    <w:p w14:paraId="13F6A723" w14:textId="0ABC4008" w:rsidR="003C7AFD" w:rsidRPr="001E5CB7" w:rsidRDefault="003C7AFD" w:rsidP="00F12393">
      <w:pPr>
        <w:pStyle w:val="Prrafodelista"/>
        <w:numPr>
          <w:ilvl w:val="0"/>
          <w:numId w:val="15"/>
        </w:numPr>
        <w:tabs>
          <w:tab w:val="left" w:pos="-720"/>
        </w:tabs>
        <w:autoSpaceDE w:val="0"/>
        <w:autoSpaceDN w:val="0"/>
        <w:adjustRightInd w:val="0"/>
        <w:spacing w:after="0" w:line="240" w:lineRule="auto"/>
        <w:jc w:val="both"/>
        <w:rPr>
          <w:rFonts w:ascii="Arial" w:hAnsi="Arial" w:cs="Arial"/>
          <w:bCs/>
          <w:color w:val="000000" w:themeColor="text1"/>
          <w:sz w:val="20"/>
          <w:szCs w:val="20"/>
          <w:lang w:eastAsia="es-CO"/>
        </w:rPr>
      </w:pPr>
      <w:r w:rsidRPr="001E5CB7">
        <w:rPr>
          <w:rFonts w:ascii="Arial" w:hAnsi="Arial" w:cs="Arial"/>
          <w:b/>
          <w:color w:val="000000" w:themeColor="text1"/>
          <w:sz w:val="20"/>
          <w:szCs w:val="20"/>
          <w:lang w:eastAsia="es-CO"/>
        </w:rPr>
        <w:t>Vigencia:</w:t>
      </w:r>
      <w:r w:rsidRPr="001E5CB7">
        <w:rPr>
          <w:rFonts w:ascii="Arial" w:hAnsi="Arial" w:cs="Arial"/>
          <w:bCs/>
          <w:color w:val="000000" w:themeColor="text1"/>
          <w:sz w:val="20"/>
          <w:szCs w:val="20"/>
          <w:lang w:eastAsia="es-CO"/>
        </w:rPr>
        <w:t xml:space="preserve"> con vigencia de </w:t>
      </w:r>
      <w:r w:rsidR="006E0C66" w:rsidRPr="001E5CB7">
        <w:rPr>
          <w:rFonts w:ascii="Arial" w:hAnsi="Arial" w:cs="Arial"/>
          <w:bCs/>
          <w:color w:val="000000" w:themeColor="text1"/>
          <w:sz w:val="20"/>
          <w:szCs w:val="20"/>
          <w:lang w:eastAsia="es-CO"/>
        </w:rPr>
        <w:t>60</w:t>
      </w:r>
      <w:r w:rsidRPr="001E5CB7">
        <w:rPr>
          <w:rFonts w:ascii="Arial" w:hAnsi="Arial" w:cs="Arial"/>
          <w:bCs/>
          <w:color w:val="000000" w:themeColor="text1"/>
          <w:sz w:val="20"/>
          <w:szCs w:val="20"/>
          <w:lang w:eastAsia="es-CO"/>
        </w:rPr>
        <w:t xml:space="preserve"> días calendario, contados a partir de la fecha de cierre de la presente Invitación. </w:t>
      </w:r>
    </w:p>
    <w:p w14:paraId="78E3D9C6" w14:textId="4B1A891A" w:rsidR="00BA14F4" w:rsidRPr="001E5CB7" w:rsidRDefault="003C7AFD" w:rsidP="00F12393">
      <w:pPr>
        <w:pStyle w:val="Prrafodelista"/>
        <w:numPr>
          <w:ilvl w:val="0"/>
          <w:numId w:val="15"/>
        </w:numPr>
        <w:tabs>
          <w:tab w:val="left" w:pos="-720"/>
        </w:tabs>
        <w:autoSpaceDE w:val="0"/>
        <w:autoSpaceDN w:val="0"/>
        <w:adjustRightInd w:val="0"/>
        <w:spacing w:after="0" w:line="240" w:lineRule="auto"/>
        <w:jc w:val="both"/>
        <w:rPr>
          <w:rFonts w:ascii="Arial" w:hAnsi="Arial" w:cs="Arial"/>
          <w:bCs/>
          <w:color w:val="000000" w:themeColor="text1"/>
          <w:sz w:val="20"/>
          <w:szCs w:val="20"/>
          <w:lang w:eastAsia="es-CO"/>
        </w:rPr>
      </w:pPr>
      <w:r w:rsidRPr="001E5CB7">
        <w:rPr>
          <w:rFonts w:ascii="Arial" w:hAnsi="Arial" w:cs="Arial"/>
          <w:b/>
          <w:color w:val="000000" w:themeColor="text1"/>
          <w:sz w:val="20"/>
          <w:szCs w:val="20"/>
          <w:lang w:eastAsia="es-CO"/>
        </w:rPr>
        <w:t>Valor asegurado:</w:t>
      </w:r>
      <w:r w:rsidRPr="001E5CB7">
        <w:rPr>
          <w:rFonts w:ascii="Arial" w:hAnsi="Arial" w:cs="Arial"/>
          <w:bCs/>
          <w:color w:val="000000" w:themeColor="text1"/>
          <w:sz w:val="20"/>
          <w:szCs w:val="20"/>
          <w:lang w:eastAsia="es-CO"/>
        </w:rPr>
        <w:t xml:space="preserve"> Por el 1</w:t>
      </w:r>
      <w:r w:rsidR="00C1391C" w:rsidRPr="001E5CB7">
        <w:rPr>
          <w:rFonts w:ascii="Arial" w:hAnsi="Arial" w:cs="Arial"/>
          <w:bCs/>
          <w:color w:val="000000" w:themeColor="text1"/>
          <w:sz w:val="20"/>
          <w:szCs w:val="20"/>
          <w:lang w:eastAsia="es-CO"/>
        </w:rPr>
        <w:t>5</w:t>
      </w:r>
      <w:r w:rsidRPr="001E5CB7">
        <w:rPr>
          <w:rFonts w:ascii="Arial" w:hAnsi="Arial" w:cs="Arial"/>
          <w:bCs/>
          <w:color w:val="000000" w:themeColor="text1"/>
          <w:sz w:val="20"/>
          <w:szCs w:val="20"/>
          <w:lang w:eastAsia="es-CO"/>
        </w:rPr>
        <w:t>% del valor del presupuesto oficial</w:t>
      </w:r>
      <w:r w:rsidR="00B95D0E" w:rsidRPr="001E5CB7">
        <w:rPr>
          <w:rFonts w:ascii="Arial" w:hAnsi="Arial" w:cs="Arial"/>
          <w:bCs/>
          <w:color w:val="000000" w:themeColor="text1"/>
          <w:sz w:val="20"/>
          <w:szCs w:val="20"/>
          <w:lang w:eastAsia="es-CO"/>
        </w:rPr>
        <w:t xml:space="preserve"> (</w:t>
      </w:r>
      <w:r w:rsidR="00B95D0E" w:rsidRPr="001E5CB7">
        <w:rPr>
          <w:rFonts w:ascii="Arial" w:hAnsi="Arial" w:cs="Arial"/>
          <w:bCs/>
          <w:color w:val="000000" w:themeColor="text1"/>
          <w:sz w:val="20"/>
          <w:szCs w:val="20"/>
          <w:lang w:val="es-CO" w:eastAsia="es-CO"/>
        </w:rPr>
        <w:t xml:space="preserve">Oferentes que no acrediten la condición de </w:t>
      </w:r>
      <w:proofErr w:type="spellStart"/>
      <w:r w:rsidR="00B95D0E" w:rsidRPr="001E5CB7">
        <w:rPr>
          <w:rFonts w:ascii="Arial" w:hAnsi="Arial" w:cs="Arial"/>
          <w:bCs/>
          <w:color w:val="000000" w:themeColor="text1"/>
          <w:sz w:val="20"/>
          <w:szCs w:val="20"/>
          <w:lang w:val="es-CO" w:eastAsia="es-CO"/>
        </w:rPr>
        <w:t>Mipymes</w:t>
      </w:r>
      <w:proofErr w:type="spellEnd"/>
      <w:r w:rsidR="00B95D0E" w:rsidRPr="001E5CB7">
        <w:rPr>
          <w:rFonts w:ascii="Arial" w:hAnsi="Arial" w:cs="Arial"/>
          <w:bCs/>
          <w:color w:val="000000" w:themeColor="text1"/>
          <w:sz w:val="20"/>
          <w:szCs w:val="20"/>
          <w:lang w:val="es-CO" w:eastAsia="es-CO"/>
        </w:rPr>
        <w:t>, ni Emprendimientos y Empresas de Mujeres)</w:t>
      </w:r>
      <w:r w:rsidR="001922A2" w:rsidRPr="001E5CB7">
        <w:rPr>
          <w:rFonts w:ascii="Arial" w:hAnsi="Arial" w:cs="Arial"/>
          <w:bCs/>
          <w:color w:val="000000" w:themeColor="text1"/>
          <w:sz w:val="20"/>
          <w:szCs w:val="20"/>
          <w:lang w:val="es-CO" w:eastAsia="es-CO"/>
        </w:rPr>
        <w:t>.</w:t>
      </w:r>
    </w:p>
    <w:p w14:paraId="1C9F08A0" w14:textId="6C201A79" w:rsidR="00BA14F4" w:rsidRPr="001E5CB7" w:rsidRDefault="00357917" w:rsidP="00F12393">
      <w:pPr>
        <w:pStyle w:val="Prrafodelista"/>
        <w:numPr>
          <w:ilvl w:val="0"/>
          <w:numId w:val="15"/>
        </w:numPr>
        <w:tabs>
          <w:tab w:val="left" w:pos="-720"/>
        </w:tabs>
        <w:autoSpaceDE w:val="0"/>
        <w:autoSpaceDN w:val="0"/>
        <w:adjustRightInd w:val="0"/>
        <w:spacing w:after="0" w:line="240" w:lineRule="auto"/>
        <w:jc w:val="both"/>
        <w:rPr>
          <w:rFonts w:ascii="Arial" w:hAnsi="Arial" w:cs="Arial"/>
          <w:color w:val="000000" w:themeColor="text1"/>
          <w:sz w:val="20"/>
          <w:szCs w:val="20"/>
          <w:lang w:eastAsia="es-CO"/>
        </w:rPr>
      </w:pPr>
      <w:r w:rsidRPr="001E5CB7">
        <w:rPr>
          <w:rFonts w:ascii="Arial" w:hAnsi="Arial" w:cs="Arial"/>
          <w:b/>
          <w:color w:val="000000" w:themeColor="text1"/>
          <w:sz w:val="20"/>
          <w:szCs w:val="20"/>
          <w:lang w:eastAsia="es-CO"/>
        </w:rPr>
        <w:t>Valor asegurado:</w:t>
      </w:r>
      <w:r w:rsidR="00E953A1" w:rsidRPr="001E5CB7">
        <w:rPr>
          <w:rFonts w:ascii="Arial" w:hAnsi="Arial" w:cs="Arial"/>
          <w:bCs/>
          <w:color w:val="000000" w:themeColor="text1"/>
          <w:sz w:val="20"/>
          <w:szCs w:val="20"/>
          <w:lang w:eastAsia="es-CO"/>
        </w:rPr>
        <w:t xml:space="preserve"> </w:t>
      </w:r>
      <w:r w:rsidRPr="001E5CB7">
        <w:rPr>
          <w:rFonts w:ascii="Arial" w:hAnsi="Arial" w:cs="Arial"/>
          <w:bCs/>
          <w:color w:val="000000" w:themeColor="text1"/>
          <w:sz w:val="20"/>
          <w:szCs w:val="20"/>
          <w:lang w:eastAsia="es-CO"/>
        </w:rPr>
        <w:t>Por el 10% del valor del presupuesto oficial</w:t>
      </w:r>
      <w:r w:rsidR="00BA14F4" w:rsidRPr="001E5CB7">
        <w:rPr>
          <w:rFonts w:ascii="Arial" w:hAnsi="Arial" w:cs="Arial"/>
          <w:bCs/>
          <w:color w:val="000000" w:themeColor="text1"/>
          <w:sz w:val="20"/>
          <w:szCs w:val="20"/>
          <w:lang w:eastAsia="es-CO"/>
        </w:rPr>
        <w:t xml:space="preserve"> (</w:t>
      </w:r>
      <w:r w:rsidR="00BA14F4" w:rsidRPr="001E5CB7">
        <w:rPr>
          <w:rFonts w:ascii="Arial" w:hAnsi="Arial" w:cs="Arial"/>
          <w:color w:val="000000" w:themeColor="text1"/>
          <w:sz w:val="20"/>
          <w:szCs w:val="20"/>
        </w:rPr>
        <w:t xml:space="preserve">Oferentes que acreditan la condición de </w:t>
      </w:r>
      <w:proofErr w:type="spellStart"/>
      <w:r w:rsidR="00BA14F4" w:rsidRPr="001E5CB7">
        <w:rPr>
          <w:rFonts w:ascii="Arial" w:hAnsi="Arial" w:cs="Arial"/>
          <w:color w:val="000000" w:themeColor="text1"/>
          <w:sz w:val="20"/>
          <w:szCs w:val="20"/>
        </w:rPr>
        <w:t>Mipymes</w:t>
      </w:r>
      <w:proofErr w:type="spellEnd"/>
      <w:r w:rsidR="00BA14F4" w:rsidRPr="001E5CB7">
        <w:rPr>
          <w:rFonts w:ascii="Arial" w:hAnsi="Arial" w:cs="Arial"/>
          <w:color w:val="000000" w:themeColor="text1"/>
          <w:sz w:val="20"/>
          <w:szCs w:val="20"/>
        </w:rPr>
        <w:t xml:space="preserve"> y Emprendimientos y Empresas de Mujeres</w:t>
      </w:r>
      <w:r w:rsidR="008D6C67" w:rsidRPr="001E5CB7">
        <w:rPr>
          <w:rFonts w:ascii="Arial" w:hAnsi="Arial" w:cs="Arial"/>
          <w:color w:val="000000" w:themeColor="text1"/>
          <w:sz w:val="20"/>
          <w:szCs w:val="20"/>
        </w:rPr>
        <w:t>.</w:t>
      </w:r>
      <w:r w:rsidR="00BA14F4" w:rsidRPr="001E5CB7">
        <w:rPr>
          <w:rFonts w:ascii="Arial" w:hAnsi="Arial" w:cs="Arial"/>
          <w:color w:val="000000" w:themeColor="text1"/>
          <w:sz w:val="20"/>
          <w:szCs w:val="20"/>
        </w:rPr>
        <w:t xml:space="preserve"> </w:t>
      </w:r>
    </w:p>
    <w:p w14:paraId="791A56BD" w14:textId="77777777" w:rsidR="003C7AFD" w:rsidRPr="001E5CB7" w:rsidRDefault="003C7AFD" w:rsidP="00A300EA">
      <w:pPr>
        <w:pStyle w:val="Prrafodelista"/>
        <w:numPr>
          <w:ilvl w:val="0"/>
          <w:numId w:val="43"/>
        </w:numPr>
        <w:tabs>
          <w:tab w:val="left" w:pos="-720"/>
        </w:tabs>
        <w:autoSpaceDE w:val="0"/>
        <w:autoSpaceDN w:val="0"/>
        <w:adjustRightInd w:val="0"/>
        <w:spacing w:after="0" w:line="240" w:lineRule="auto"/>
        <w:jc w:val="both"/>
        <w:rPr>
          <w:rFonts w:ascii="Arial" w:hAnsi="Arial" w:cs="Arial"/>
          <w:bCs/>
          <w:color w:val="000000" w:themeColor="text1"/>
          <w:sz w:val="20"/>
          <w:szCs w:val="20"/>
          <w:lang w:eastAsia="es-CO"/>
        </w:rPr>
      </w:pPr>
      <w:r w:rsidRPr="001E5CB7">
        <w:rPr>
          <w:rFonts w:ascii="Arial" w:hAnsi="Arial" w:cs="Arial"/>
          <w:b/>
          <w:color w:val="000000" w:themeColor="text1"/>
          <w:sz w:val="20"/>
          <w:szCs w:val="20"/>
          <w:lang w:eastAsia="es-CO"/>
        </w:rPr>
        <w:t>Tomador:</w:t>
      </w:r>
      <w:r w:rsidRPr="001E5CB7">
        <w:rPr>
          <w:rFonts w:ascii="Arial" w:hAnsi="Arial" w:cs="Arial"/>
          <w:bCs/>
          <w:color w:val="000000" w:themeColor="text1"/>
          <w:sz w:val="20"/>
          <w:szCs w:val="20"/>
          <w:lang w:eastAsia="es-CO"/>
        </w:rPr>
        <w:t xml:space="preserve"> Datos del proponente. </w:t>
      </w:r>
    </w:p>
    <w:p w14:paraId="027E7F09" w14:textId="77777777" w:rsidR="003C7AFD" w:rsidRPr="001E5CB7" w:rsidRDefault="003C7AFD" w:rsidP="00CF10CF">
      <w:pPr>
        <w:autoSpaceDE w:val="0"/>
        <w:autoSpaceDN w:val="0"/>
        <w:adjustRightInd w:val="0"/>
        <w:ind w:left="567" w:hanging="425"/>
        <w:jc w:val="both"/>
        <w:rPr>
          <w:rFonts w:ascii="Arial" w:eastAsia="Calibri" w:hAnsi="Arial" w:cs="Arial"/>
          <w:bCs/>
          <w:color w:val="000000" w:themeColor="text1"/>
          <w:sz w:val="20"/>
          <w:szCs w:val="20"/>
        </w:rPr>
      </w:pPr>
    </w:p>
    <w:p w14:paraId="49DC1ED0" w14:textId="77777777" w:rsidR="003C7AFD" w:rsidRPr="001E5CB7" w:rsidRDefault="003C7AFD" w:rsidP="00CF10CF">
      <w:pPr>
        <w:tabs>
          <w:tab w:val="left" w:pos="142"/>
        </w:tabs>
        <w:autoSpaceDE w:val="0"/>
        <w:autoSpaceDN w:val="0"/>
        <w:adjustRightInd w:val="0"/>
        <w:ind w:left="567" w:hanging="425"/>
        <w:jc w:val="both"/>
        <w:rPr>
          <w:rFonts w:ascii="Arial" w:eastAsia="Calibri" w:hAnsi="Arial" w:cs="Arial"/>
          <w:bCs/>
          <w:color w:val="000000" w:themeColor="text1"/>
          <w:sz w:val="20"/>
          <w:szCs w:val="20"/>
        </w:rPr>
      </w:pPr>
      <w:r w:rsidRPr="001E5CB7">
        <w:rPr>
          <w:rFonts w:ascii="Arial" w:eastAsia="Calibri" w:hAnsi="Arial" w:cs="Arial"/>
          <w:bCs/>
          <w:color w:val="000000" w:themeColor="text1"/>
          <w:sz w:val="20"/>
          <w:szCs w:val="20"/>
        </w:rPr>
        <w:tab/>
        <w:t>Si en desarrollo del Proceso de selección se modifica el cronograma, el Proponente deberá ampliar la vigencia de la Garantía de seriedad de la oferta hasta tanto no se hayan perfeccionado y cumplido los requisitos de ejecución del respectivo contrato.</w:t>
      </w:r>
    </w:p>
    <w:p w14:paraId="1C96E14B" w14:textId="77777777" w:rsidR="003C7AFD" w:rsidRPr="001E5CB7" w:rsidRDefault="003C7AFD" w:rsidP="00CF10CF">
      <w:pPr>
        <w:tabs>
          <w:tab w:val="left" w:pos="142"/>
        </w:tabs>
        <w:autoSpaceDE w:val="0"/>
        <w:autoSpaceDN w:val="0"/>
        <w:adjustRightInd w:val="0"/>
        <w:ind w:left="567" w:hanging="425"/>
        <w:jc w:val="both"/>
        <w:rPr>
          <w:rFonts w:ascii="Arial" w:eastAsia="Calibri" w:hAnsi="Arial" w:cs="Arial"/>
          <w:bCs/>
          <w:color w:val="000000" w:themeColor="text1"/>
          <w:sz w:val="20"/>
          <w:szCs w:val="20"/>
        </w:rPr>
      </w:pPr>
    </w:p>
    <w:p w14:paraId="634DA88D" w14:textId="0C5E9E09" w:rsidR="003C7AFD" w:rsidRPr="001E5CB7" w:rsidRDefault="003C7AFD" w:rsidP="00CF10CF">
      <w:pPr>
        <w:tabs>
          <w:tab w:val="left" w:pos="142"/>
        </w:tabs>
        <w:autoSpaceDE w:val="0"/>
        <w:autoSpaceDN w:val="0"/>
        <w:adjustRightInd w:val="0"/>
        <w:ind w:left="567" w:hanging="425"/>
        <w:jc w:val="both"/>
        <w:rPr>
          <w:rFonts w:ascii="Arial" w:eastAsia="Calibri" w:hAnsi="Arial" w:cs="Arial"/>
          <w:bCs/>
          <w:color w:val="000000" w:themeColor="text1"/>
          <w:sz w:val="20"/>
          <w:szCs w:val="20"/>
        </w:rPr>
      </w:pPr>
      <w:r w:rsidRPr="001E5CB7">
        <w:rPr>
          <w:rFonts w:ascii="Arial" w:eastAsia="Calibri" w:hAnsi="Arial" w:cs="Arial"/>
          <w:bCs/>
          <w:color w:val="000000" w:themeColor="text1"/>
          <w:sz w:val="20"/>
          <w:szCs w:val="20"/>
        </w:rPr>
        <w:tab/>
        <w:t xml:space="preserve">La propuesta tendrá una validez igual al término de vigencia establecido para la garantía de seriedad de la oferta. Durante este período la propuesta será irrevocable, de tal manera que el Proponente no podrá retirar ni modificar los términos o condiciones de </w:t>
      </w:r>
      <w:proofErr w:type="gramStart"/>
      <w:r w:rsidRPr="001E5CB7">
        <w:rPr>
          <w:rFonts w:ascii="Arial" w:eastAsia="Calibri" w:hAnsi="Arial" w:cs="Arial"/>
          <w:bCs/>
          <w:color w:val="000000" w:themeColor="text1"/>
          <w:sz w:val="20"/>
          <w:szCs w:val="20"/>
        </w:rPr>
        <w:t>la misma</w:t>
      </w:r>
      <w:proofErr w:type="gramEnd"/>
      <w:r w:rsidRPr="001E5CB7">
        <w:rPr>
          <w:rFonts w:ascii="Arial" w:eastAsia="Calibri" w:hAnsi="Arial" w:cs="Arial"/>
          <w:bCs/>
          <w:color w:val="000000" w:themeColor="text1"/>
          <w:sz w:val="20"/>
          <w:szCs w:val="20"/>
        </w:rPr>
        <w:t xml:space="preserve">, so pena de que la </w:t>
      </w:r>
      <w:r w:rsidR="000E5709">
        <w:rPr>
          <w:rFonts w:ascii="Arial" w:eastAsia="Calibri" w:hAnsi="Arial" w:cs="Arial"/>
          <w:bCs/>
          <w:color w:val="000000" w:themeColor="text1"/>
          <w:sz w:val="20"/>
          <w:szCs w:val="20"/>
        </w:rPr>
        <w:t>Universidad</w:t>
      </w:r>
      <w:r w:rsidRPr="001E5CB7">
        <w:rPr>
          <w:rFonts w:ascii="Arial" w:eastAsia="Calibri" w:hAnsi="Arial" w:cs="Arial"/>
          <w:bCs/>
          <w:color w:val="000000" w:themeColor="text1"/>
          <w:sz w:val="20"/>
          <w:szCs w:val="20"/>
        </w:rPr>
        <w:t xml:space="preserve"> pueda hacer efectiva la garantía de seriedad de la oferta.</w:t>
      </w:r>
    </w:p>
    <w:p w14:paraId="35480CCE" w14:textId="77777777" w:rsidR="003C7AFD" w:rsidRPr="001E5CB7" w:rsidRDefault="003C7AFD" w:rsidP="00CF10CF">
      <w:pPr>
        <w:tabs>
          <w:tab w:val="left" w:pos="142"/>
        </w:tabs>
        <w:autoSpaceDE w:val="0"/>
        <w:autoSpaceDN w:val="0"/>
        <w:adjustRightInd w:val="0"/>
        <w:ind w:left="567" w:hanging="425"/>
        <w:jc w:val="both"/>
        <w:rPr>
          <w:rFonts w:ascii="Arial" w:eastAsia="Calibri" w:hAnsi="Arial" w:cs="Arial"/>
          <w:bCs/>
          <w:color w:val="000000" w:themeColor="text1"/>
          <w:sz w:val="20"/>
          <w:szCs w:val="20"/>
        </w:rPr>
      </w:pPr>
    </w:p>
    <w:p w14:paraId="281FFDAC" w14:textId="77777777" w:rsidR="003C7AFD" w:rsidRPr="001E5CB7" w:rsidRDefault="003C7AFD" w:rsidP="00CF10CF">
      <w:pPr>
        <w:tabs>
          <w:tab w:val="left" w:pos="142"/>
        </w:tabs>
        <w:autoSpaceDE w:val="0"/>
        <w:autoSpaceDN w:val="0"/>
        <w:adjustRightInd w:val="0"/>
        <w:ind w:left="567" w:hanging="425"/>
        <w:jc w:val="both"/>
        <w:rPr>
          <w:rFonts w:ascii="Arial" w:eastAsia="Calibri" w:hAnsi="Arial" w:cs="Arial"/>
          <w:bCs/>
          <w:color w:val="000000" w:themeColor="text1"/>
          <w:sz w:val="20"/>
          <w:szCs w:val="20"/>
        </w:rPr>
      </w:pPr>
      <w:r w:rsidRPr="001E5CB7">
        <w:rPr>
          <w:rFonts w:ascii="Arial" w:eastAsia="Calibri" w:hAnsi="Arial" w:cs="Arial"/>
          <w:bCs/>
          <w:color w:val="000000" w:themeColor="text1"/>
          <w:sz w:val="20"/>
          <w:szCs w:val="20"/>
        </w:rPr>
        <w:tab/>
        <w:t>La póliza debe ser expedida por una entidad bancaria o por una compañía de seguros legalmente establecida en Colombia, debidamente autorizada por la Superintendencia Financiera.</w:t>
      </w:r>
    </w:p>
    <w:p w14:paraId="6E538A38" w14:textId="77777777" w:rsidR="003C7AFD" w:rsidRPr="001E5CB7" w:rsidRDefault="003C7AFD" w:rsidP="00CF10CF">
      <w:pPr>
        <w:tabs>
          <w:tab w:val="left" w:pos="142"/>
        </w:tabs>
        <w:autoSpaceDE w:val="0"/>
        <w:autoSpaceDN w:val="0"/>
        <w:adjustRightInd w:val="0"/>
        <w:ind w:left="567" w:hanging="425"/>
        <w:jc w:val="both"/>
        <w:rPr>
          <w:rFonts w:ascii="Arial" w:eastAsia="Calibri" w:hAnsi="Arial" w:cs="Arial"/>
          <w:bCs/>
          <w:color w:val="000000" w:themeColor="text1"/>
          <w:sz w:val="20"/>
          <w:szCs w:val="20"/>
        </w:rPr>
      </w:pPr>
    </w:p>
    <w:p w14:paraId="15EA8546" w14:textId="28B8C295" w:rsidR="003C7AFD" w:rsidRPr="001E5CB7" w:rsidRDefault="003C7AFD" w:rsidP="00CF10CF">
      <w:pPr>
        <w:tabs>
          <w:tab w:val="left" w:pos="142"/>
        </w:tabs>
        <w:autoSpaceDE w:val="0"/>
        <w:autoSpaceDN w:val="0"/>
        <w:adjustRightInd w:val="0"/>
        <w:ind w:left="567" w:hanging="425"/>
        <w:jc w:val="both"/>
        <w:rPr>
          <w:rFonts w:ascii="Arial" w:eastAsia="Calibri" w:hAnsi="Arial" w:cs="Arial"/>
          <w:b/>
          <w:bCs/>
          <w:color w:val="000000" w:themeColor="text1"/>
          <w:sz w:val="20"/>
          <w:szCs w:val="20"/>
          <w:u w:val="single"/>
        </w:rPr>
      </w:pPr>
      <w:r w:rsidRPr="001E5CB7">
        <w:rPr>
          <w:rFonts w:ascii="Arial" w:eastAsia="Calibri" w:hAnsi="Arial" w:cs="Arial"/>
          <w:bCs/>
          <w:color w:val="000000" w:themeColor="text1"/>
          <w:sz w:val="20"/>
          <w:szCs w:val="20"/>
        </w:rPr>
        <w:tab/>
        <w:t xml:space="preserve">En el caso de Consorcios o Uniones Temporales, </w:t>
      </w:r>
      <w:r w:rsidRPr="001E5CB7">
        <w:rPr>
          <w:rFonts w:ascii="Arial" w:eastAsia="Calibri" w:hAnsi="Arial" w:cs="Arial"/>
          <w:b/>
          <w:bCs/>
          <w:color w:val="000000" w:themeColor="text1"/>
          <w:sz w:val="20"/>
          <w:szCs w:val="20"/>
          <w:u w:val="single"/>
        </w:rPr>
        <w:t>la póliza deberá ser tomada a nombre de</w:t>
      </w:r>
      <w:r w:rsidR="000E5709">
        <w:rPr>
          <w:rFonts w:ascii="Arial" w:eastAsia="Calibri" w:hAnsi="Arial" w:cs="Arial"/>
          <w:b/>
          <w:bCs/>
          <w:color w:val="000000" w:themeColor="text1"/>
          <w:sz w:val="20"/>
          <w:szCs w:val="20"/>
          <w:u w:val="single"/>
        </w:rPr>
        <w:t>l Consorcio o</w:t>
      </w:r>
      <w:r w:rsidRPr="001E5CB7">
        <w:rPr>
          <w:rFonts w:ascii="Arial" w:eastAsia="Calibri" w:hAnsi="Arial" w:cs="Arial"/>
          <w:b/>
          <w:bCs/>
          <w:color w:val="000000" w:themeColor="text1"/>
          <w:sz w:val="20"/>
          <w:szCs w:val="20"/>
          <w:u w:val="single"/>
        </w:rPr>
        <w:t xml:space="preserve"> la Unión temporal, la garantía deberá indicar la Razón Social, NIT y porcentaje de participación de cada uno de sus integrantes </w:t>
      </w:r>
    </w:p>
    <w:p w14:paraId="61079CE1" w14:textId="77777777" w:rsidR="003C7AFD" w:rsidRPr="001E5CB7" w:rsidRDefault="003C7AFD" w:rsidP="00CF10CF">
      <w:pPr>
        <w:tabs>
          <w:tab w:val="left" w:pos="142"/>
        </w:tabs>
        <w:autoSpaceDE w:val="0"/>
        <w:autoSpaceDN w:val="0"/>
        <w:adjustRightInd w:val="0"/>
        <w:ind w:left="567" w:hanging="425"/>
        <w:jc w:val="both"/>
        <w:rPr>
          <w:rFonts w:ascii="Arial" w:eastAsia="Calibri" w:hAnsi="Arial" w:cs="Arial"/>
          <w:b/>
          <w:bCs/>
          <w:color w:val="000000" w:themeColor="text1"/>
          <w:sz w:val="20"/>
          <w:szCs w:val="20"/>
        </w:rPr>
      </w:pPr>
    </w:p>
    <w:p w14:paraId="7C1A4464" w14:textId="77777777" w:rsidR="003C7AFD" w:rsidRPr="001E5CB7" w:rsidRDefault="003C7AFD" w:rsidP="00CF10CF">
      <w:pPr>
        <w:tabs>
          <w:tab w:val="left" w:pos="142"/>
        </w:tabs>
        <w:autoSpaceDE w:val="0"/>
        <w:autoSpaceDN w:val="0"/>
        <w:adjustRightInd w:val="0"/>
        <w:ind w:left="567" w:hanging="425"/>
        <w:jc w:val="both"/>
        <w:rPr>
          <w:rFonts w:ascii="Arial" w:eastAsia="Calibri" w:hAnsi="Arial" w:cs="Arial"/>
          <w:bCs/>
          <w:color w:val="000000" w:themeColor="text1"/>
          <w:sz w:val="20"/>
          <w:szCs w:val="20"/>
        </w:rPr>
      </w:pPr>
      <w:r w:rsidRPr="001E5CB7">
        <w:rPr>
          <w:rFonts w:ascii="Arial" w:eastAsia="Calibri" w:hAnsi="Arial" w:cs="Arial"/>
          <w:bCs/>
          <w:color w:val="000000" w:themeColor="text1"/>
          <w:sz w:val="20"/>
          <w:szCs w:val="20"/>
        </w:rPr>
        <w:tab/>
        <w:t>El proponente que participe en la presente invitación acepta que la Universidad Militar Nueva Granada le solicite ampliar la vigencia de la póliza hasta por la mitad de la vigencia inicial.</w:t>
      </w:r>
    </w:p>
    <w:p w14:paraId="16BEBCAC" w14:textId="77777777" w:rsidR="003C7AFD" w:rsidRPr="001E5CB7" w:rsidRDefault="003C7AFD" w:rsidP="00CF10CF">
      <w:pPr>
        <w:tabs>
          <w:tab w:val="left" w:pos="142"/>
        </w:tabs>
        <w:autoSpaceDE w:val="0"/>
        <w:autoSpaceDN w:val="0"/>
        <w:adjustRightInd w:val="0"/>
        <w:ind w:left="567" w:hanging="425"/>
        <w:jc w:val="both"/>
        <w:rPr>
          <w:rFonts w:ascii="Arial" w:eastAsia="Calibri" w:hAnsi="Arial" w:cs="Arial"/>
          <w:bCs/>
          <w:color w:val="000000" w:themeColor="text1"/>
          <w:sz w:val="20"/>
          <w:szCs w:val="20"/>
        </w:rPr>
      </w:pPr>
    </w:p>
    <w:p w14:paraId="136FA917" w14:textId="7B341D84" w:rsidR="00AF4539" w:rsidRPr="001E5CB7" w:rsidRDefault="00AF4539" w:rsidP="00AF4539">
      <w:pPr>
        <w:tabs>
          <w:tab w:val="left" w:pos="426"/>
        </w:tabs>
        <w:ind w:left="426"/>
        <w:jc w:val="both"/>
        <w:rPr>
          <w:rFonts w:ascii="Arial" w:eastAsia="MS Mincho" w:hAnsi="Arial" w:cs="Arial"/>
          <w:b/>
          <w:color w:val="000000" w:themeColor="text1"/>
          <w:sz w:val="20"/>
          <w:szCs w:val="20"/>
          <w:lang w:val="es-ES_tradnl"/>
        </w:rPr>
      </w:pPr>
      <w:r w:rsidRPr="001E5CB7">
        <w:rPr>
          <w:rFonts w:ascii="Arial" w:eastAsia="MS Mincho" w:hAnsi="Arial" w:cs="Arial"/>
          <w:b/>
          <w:color w:val="000000" w:themeColor="text1"/>
          <w:sz w:val="20"/>
          <w:szCs w:val="20"/>
          <w:lang w:val="es-ES_tradnl"/>
        </w:rPr>
        <w:t>Nota 1: EL OFERENTE, debe adjuntar la póliza de seriedad y la constancia de pago de la prima, en el evento que la garantía de seriedad de la oferta sea expedida por una compañía de seguros. Así mismo deberá allegarse debidamente firmada por el (los) tomador (es).</w:t>
      </w:r>
    </w:p>
    <w:p w14:paraId="3DB6A14F" w14:textId="77777777" w:rsidR="00AF4539" w:rsidRPr="001E5CB7" w:rsidRDefault="00AF4539" w:rsidP="00AF4539">
      <w:pPr>
        <w:tabs>
          <w:tab w:val="left" w:pos="426"/>
        </w:tabs>
        <w:ind w:left="426"/>
        <w:jc w:val="both"/>
        <w:rPr>
          <w:rFonts w:ascii="Arial" w:eastAsia="MS Mincho" w:hAnsi="Arial" w:cs="Arial"/>
          <w:b/>
          <w:color w:val="000000" w:themeColor="text1"/>
          <w:sz w:val="20"/>
          <w:szCs w:val="20"/>
          <w:lang w:val="es-ES_tradnl"/>
        </w:rPr>
      </w:pPr>
    </w:p>
    <w:p w14:paraId="22573841" w14:textId="77777777" w:rsidR="00AF4539" w:rsidRPr="001E5CB7" w:rsidRDefault="00AF4539" w:rsidP="00AF4539">
      <w:pPr>
        <w:tabs>
          <w:tab w:val="left" w:pos="426"/>
        </w:tabs>
        <w:ind w:left="426"/>
        <w:jc w:val="both"/>
        <w:rPr>
          <w:rFonts w:ascii="Arial" w:eastAsia="MS Mincho" w:hAnsi="Arial" w:cs="Arial"/>
          <w:b/>
          <w:color w:val="000000" w:themeColor="text1"/>
          <w:sz w:val="20"/>
          <w:szCs w:val="20"/>
          <w:u w:val="single"/>
          <w:lang w:val="es-ES_tradnl"/>
        </w:rPr>
      </w:pPr>
      <w:r w:rsidRPr="001E5CB7">
        <w:rPr>
          <w:rFonts w:ascii="Arial" w:eastAsia="MS Mincho" w:hAnsi="Arial" w:cs="Arial"/>
          <w:b/>
          <w:color w:val="000000" w:themeColor="text1"/>
          <w:sz w:val="20"/>
          <w:szCs w:val="20"/>
          <w:lang w:val="es-ES_tradnl"/>
        </w:rPr>
        <w:t xml:space="preserve">Nota 2: EL OFERENTE, debe allegar la póliza debidamente firmada por el (los) tomador (es), la no entrega de la garantía de la seriedad junto con la propuesta, no será subsanable y será causal de rechazo de </w:t>
      </w:r>
      <w:proofErr w:type="gramStart"/>
      <w:r w:rsidRPr="001E5CB7">
        <w:rPr>
          <w:rFonts w:ascii="Arial" w:eastAsia="MS Mincho" w:hAnsi="Arial" w:cs="Arial"/>
          <w:b/>
          <w:color w:val="000000" w:themeColor="text1"/>
          <w:sz w:val="20"/>
          <w:szCs w:val="20"/>
          <w:lang w:val="es-ES_tradnl"/>
        </w:rPr>
        <w:t>la misma</w:t>
      </w:r>
      <w:proofErr w:type="gramEnd"/>
      <w:r w:rsidRPr="001E5CB7">
        <w:rPr>
          <w:rFonts w:ascii="Arial" w:eastAsia="MS Mincho" w:hAnsi="Arial" w:cs="Arial"/>
          <w:b/>
          <w:color w:val="000000" w:themeColor="text1"/>
          <w:sz w:val="20"/>
          <w:szCs w:val="20"/>
          <w:lang w:val="es-ES_tradnl"/>
        </w:rPr>
        <w:t>.</w:t>
      </w:r>
    </w:p>
    <w:p w14:paraId="1FEB71D1" w14:textId="77777777" w:rsidR="003C7AFD" w:rsidRPr="001E5CB7" w:rsidRDefault="003C7AFD" w:rsidP="00CF10CF">
      <w:pPr>
        <w:tabs>
          <w:tab w:val="left" w:pos="-720"/>
        </w:tabs>
        <w:autoSpaceDE w:val="0"/>
        <w:autoSpaceDN w:val="0"/>
        <w:adjustRightInd w:val="0"/>
        <w:ind w:left="567" w:hanging="425"/>
        <w:jc w:val="both"/>
        <w:rPr>
          <w:rFonts w:ascii="Arial" w:eastAsia="Calibri" w:hAnsi="Arial" w:cs="Arial"/>
          <w:bCs/>
          <w:color w:val="000000" w:themeColor="text1"/>
          <w:sz w:val="20"/>
          <w:szCs w:val="20"/>
          <w:u w:val="single"/>
        </w:rPr>
      </w:pPr>
    </w:p>
    <w:p w14:paraId="13285BF2" w14:textId="77777777" w:rsidR="001E67D5" w:rsidRPr="001E5CB7" w:rsidRDefault="003C7AFD" w:rsidP="00F12393">
      <w:pPr>
        <w:numPr>
          <w:ilvl w:val="0"/>
          <w:numId w:val="18"/>
        </w:numPr>
        <w:tabs>
          <w:tab w:val="left" w:pos="-720"/>
        </w:tabs>
        <w:autoSpaceDE w:val="0"/>
        <w:autoSpaceDN w:val="0"/>
        <w:adjustRightInd w:val="0"/>
        <w:ind w:left="567" w:hanging="425"/>
        <w:contextualSpacing/>
        <w:jc w:val="both"/>
        <w:rPr>
          <w:rFonts w:ascii="Arial" w:eastAsia="Calibri" w:hAnsi="Arial" w:cs="Arial"/>
          <w:bCs/>
          <w:color w:val="000000" w:themeColor="text1"/>
          <w:sz w:val="20"/>
          <w:szCs w:val="20"/>
          <w:lang w:eastAsia="es-CO"/>
        </w:rPr>
      </w:pPr>
      <w:r w:rsidRPr="001E5CB7">
        <w:rPr>
          <w:rFonts w:ascii="Arial" w:eastAsia="Calibri" w:hAnsi="Arial" w:cs="Arial"/>
          <w:b/>
          <w:bCs/>
          <w:color w:val="000000" w:themeColor="text1"/>
          <w:sz w:val="20"/>
          <w:szCs w:val="20"/>
          <w:lang w:eastAsia="es-CO"/>
        </w:rPr>
        <w:t xml:space="preserve">CERTIFICADO DE EXISTENCIA Y REPRESENTACIÓN LEGAL Y AUTORIZACIÓN DEL ÓRGANO SOCIETARIO CORRESPONDIENTE. </w:t>
      </w:r>
      <w:r w:rsidRPr="001E5CB7">
        <w:rPr>
          <w:rFonts w:ascii="Arial" w:eastAsia="Calibri" w:hAnsi="Arial" w:cs="Arial"/>
          <w:bCs/>
          <w:color w:val="000000" w:themeColor="text1"/>
          <w:sz w:val="20"/>
          <w:szCs w:val="20"/>
          <w:lang w:eastAsia="es-CO"/>
        </w:rPr>
        <w:t xml:space="preserve"> El proponente debe anexar a la propuesta, certificado de existencia y representación legal vigente, que cumpla con los siguientes requisitos:</w:t>
      </w:r>
    </w:p>
    <w:p w14:paraId="0B352693" w14:textId="77777777" w:rsidR="00D06B17" w:rsidRPr="001E5CB7" w:rsidRDefault="00D06B17" w:rsidP="00D06B17">
      <w:pPr>
        <w:tabs>
          <w:tab w:val="left" w:pos="-720"/>
        </w:tabs>
        <w:autoSpaceDE w:val="0"/>
        <w:autoSpaceDN w:val="0"/>
        <w:adjustRightInd w:val="0"/>
        <w:ind w:left="567"/>
        <w:contextualSpacing/>
        <w:jc w:val="both"/>
        <w:rPr>
          <w:rFonts w:ascii="Arial" w:eastAsia="Calibri" w:hAnsi="Arial" w:cs="Arial"/>
          <w:bCs/>
          <w:color w:val="000000" w:themeColor="text1"/>
          <w:sz w:val="20"/>
          <w:szCs w:val="20"/>
          <w:lang w:eastAsia="es-CO"/>
        </w:rPr>
      </w:pPr>
    </w:p>
    <w:p w14:paraId="69281381" w14:textId="49FF4F84" w:rsidR="001E67D5" w:rsidRPr="001E5CB7" w:rsidRDefault="003C7AFD" w:rsidP="00F12393">
      <w:pPr>
        <w:numPr>
          <w:ilvl w:val="1"/>
          <w:numId w:val="21"/>
        </w:numPr>
        <w:tabs>
          <w:tab w:val="left" w:pos="-720"/>
        </w:tabs>
        <w:autoSpaceDE w:val="0"/>
        <w:autoSpaceDN w:val="0"/>
        <w:adjustRightInd w:val="0"/>
        <w:contextualSpacing/>
        <w:jc w:val="both"/>
        <w:rPr>
          <w:rFonts w:ascii="Arial" w:eastAsia="Calibri" w:hAnsi="Arial" w:cs="Arial"/>
          <w:bCs/>
          <w:color w:val="000000" w:themeColor="text1"/>
          <w:sz w:val="20"/>
          <w:szCs w:val="20"/>
          <w:lang w:eastAsia="es-CO"/>
        </w:rPr>
      </w:pPr>
      <w:r w:rsidRPr="001E5CB7">
        <w:rPr>
          <w:rFonts w:ascii="Arial" w:eastAsia="Calibri" w:hAnsi="Arial" w:cs="Arial"/>
          <w:bCs/>
          <w:color w:val="000000" w:themeColor="text1"/>
          <w:sz w:val="20"/>
          <w:szCs w:val="20"/>
          <w:lang w:eastAsia="es-CO"/>
        </w:rPr>
        <w:t xml:space="preserve">Debe ser expedido por la Cámara de Comercio o la autoridad competente; </w:t>
      </w:r>
    </w:p>
    <w:p w14:paraId="111078B9" w14:textId="3558AA0D" w:rsidR="001E67D5" w:rsidRPr="001E5CB7" w:rsidRDefault="003C7AFD" w:rsidP="00F12393">
      <w:pPr>
        <w:numPr>
          <w:ilvl w:val="1"/>
          <w:numId w:val="21"/>
        </w:numPr>
        <w:tabs>
          <w:tab w:val="left" w:pos="-720"/>
        </w:tabs>
        <w:autoSpaceDE w:val="0"/>
        <w:autoSpaceDN w:val="0"/>
        <w:adjustRightInd w:val="0"/>
        <w:contextualSpacing/>
        <w:jc w:val="both"/>
        <w:rPr>
          <w:rFonts w:ascii="Arial" w:eastAsia="Calibri" w:hAnsi="Arial" w:cs="Arial"/>
          <w:bCs/>
          <w:color w:val="000000" w:themeColor="text1"/>
          <w:sz w:val="20"/>
          <w:szCs w:val="20"/>
          <w:lang w:eastAsia="es-CO"/>
        </w:rPr>
      </w:pPr>
      <w:r w:rsidRPr="001E5CB7">
        <w:rPr>
          <w:rFonts w:ascii="Arial" w:eastAsia="Calibri" w:hAnsi="Arial" w:cs="Arial"/>
          <w:bCs/>
          <w:color w:val="000000" w:themeColor="text1"/>
          <w:sz w:val="20"/>
          <w:szCs w:val="20"/>
          <w:lang w:eastAsia="es-CO"/>
        </w:rPr>
        <w:t>El objeto social del proponente debe permitir la actividad, gestión y operación que se solicita en esta invitación y en el contrato que de ella se derive. Así mismo para contratar, la persona jurídica proponente debe demostrar que su duración no será inferior al plazo de ejecución del contrato y un (</w:t>
      </w:r>
      <w:r w:rsidR="00762953" w:rsidRPr="001E5CB7">
        <w:rPr>
          <w:rFonts w:ascii="Arial" w:eastAsia="Calibri" w:hAnsi="Arial" w:cs="Arial"/>
          <w:bCs/>
          <w:color w:val="000000" w:themeColor="text1"/>
          <w:sz w:val="20"/>
          <w:szCs w:val="20"/>
          <w:lang w:eastAsia="es-CO"/>
        </w:rPr>
        <w:t>5</w:t>
      </w:r>
      <w:r w:rsidRPr="001E5CB7">
        <w:rPr>
          <w:rFonts w:ascii="Arial" w:eastAsia="Calibri" w:hAnsi="Arial" w:cs="Arial"/>
          <w:bCs/>
          <w:color w:val="000000" w:themeColor="text1"/>
          <w:sz w:val="20"/>
          <w:szCs w:val="20"/>
          <w:lang w:eastAsia="es-CO"/>
        </w:rPr>
        <w:t>) año</w:t>
      </w:r>
      <w:r w:rsidR="00762953" w:rsidRPr="001E5CB7">
        <w:rPr>
          <w:rFonts w:ascii="Arial" w:eastAsia="Calibri" w:hAnsi="Arial" w:cs="Arial"/>
          <w:bCs/>
          <w:color w:val="000000" w:themeColor="text1"/>
          <w:sz w:val="20"/>
          <w:szCs w:val="20"/>
          <w:lang w:eastAsia="es-CO"/>
        </w:rPr>
        <w:t>s</w:t>
      </w:r>
      <w:r w:rsidRPr="001E5CB7">
        <w:rPr>
          <w:rFonts w:ascii="Arial" w:eastAsia="Calibri" w:hAnsi="Arial" w:cs="Arial"/>
          <w:bCs/>
          <w:color w:val="000000" w:themeColor="text1"/>
          <w:sz w:val="20"/>
          <w:szCs w:val="20"/>
          <w:lang w:eastAsia="es-CO"/>
        </w:rPr>
        <w:t xml:space="preserve"> más; </w:t>
      </w:r>
    </w:p>
    <w:p w14:paraId="104D54C6" w14:textId="2E0D1DE0" w:rsidR="001E67D5" w:rsidRPr="001E5CB7" w:rsidRDefault="003C7AFD" w:rsidP="00F12393">
      <w:pPr>
        <w:numPr>
          <w:ilvl w:val="1"/>
          <w:numId w:val="21"/>
        </w:numPr>
        <w:tabs>
          <w:tab w:val="left" w:pos="-720"/>
        </w:tabs>
        <w:autoSpaceDE w:val="0"/>
        <w:autoSpaceDN w:val="0"/>
        <w:adjustRightInd w:val="0"/>
        <w:contextualSpacing/>
        <w:jc w:val="both"/>
        <w:rPr>
          <w:rFonts w:ascii="Arial" w:eastAsia="Calibri" w:hAnsi="Arial" w:cs="Arial"/>
          <w:bCs/>
          <w:color w:val="000000" w:themeColor="text1"/>
          <w:sz w:val="20"/>
          <w:szCs w:val="20"/>
          <w:lang w:eastAsia="es-CO"/>
        </w:rPr>
      </w:pPr>
      <w:r w:rsidRPr="001E5CB7">
        <w:rPr>
          <w:rFonts w:ascii="Arial" w:eastAsia="Calibri" w:hAnsi="Arial" w:cs="Arial"/>
          <w:bCs/>
          <w:color w:val="000000" w:themeColor="text1"/>
          <w:sz w:val="20"/>
          <w:szCs w:val="20"/>
          <w:lang w:eastAsia="es-CO"/>
        </w:rPr>
        <w:t xml:space="preserve">Cuando el certificado de existencia y representación legal sea expedido por una entidad diferente a la Cámara de Comercio, el proponente deberá presentar el certificado de existencia y representación legal expedido por la autoridad competente, con una fecha de expedición no superior a </w:t>
      </w:r>
      <w:r w:rsidR="006F2751" w:rsidRPr="001E5CB7">
        <w:rPr>
          <w:rFonts w:ascii="Arial" w:eastAsia="Calibri" w:hAnsi="Arial" w:cs="Arial"/>
          <w:bCs/>
          <w:color w:val="000000" w:themeColor="text1"/>
          <w:sz w:val="20"/>
          <w:szCs w:val="20"/>
          <w:lang w:eastAsia="es-CO"/>
        </w:rPr>
        <w:t>60</w:t>
      </w:r>
      <w:r w:rsidRPr="001E5CB7">
        <w:rPr>
          <w:rFonts w:ascii="Arial" w:eastAsia="Calibri" w:hAnsi="Arial" w:cs="Arial"/>
          <w:bCs/>
          <w:color w:val="000000" w:themeColor="text1"/>
          <w:sz w:val="20"/>
          <w:szCs w:val="20"/>
          <w:lang w:eastAsia="es-CO"/>
        </w:rPr>
        <w:t xml:space="preserve"> días calendario anteriores a la fecha de cierre de la invitación. </w:t>
      </w:r>
    </w:p>
    <w:p w14:paraId="54FC6B71" w14:textId="4F2714C0" w:rsidR="001E67D5" w:rsidRPr="001E5CB7" w:rsidRDefault="003C7AFD" w:rsidP="00F12393">
      <w:pPr>
        <w:numPr>
          <w:ilvl w:val="1"/>
          <w:numId w:val="21"/>
        </w:numPr>
        <w:tabs>
          <w:tab w:val="left" w:pos="-720"/>
        </w:tabs>
        <w:autoSpaceDE w:val="0"/>
        <w:autoSpaceDN w:val="0"/>
        <w:adjustRightInd w:val="0"/>
        <w:contextualSpacing/>
        <w:jc w:val="both"/>
        <w:rPr>
          <w:rFonts w:ascii="Arial" w:eastAsia="Calibri" w:hAnsi="Arial" w:cs="Arial"/>
          <w:bCs/>
          <w:color w:val="000000" w:themeColor="text1"/>
          <w:sz w:val="20"/>
          <w:szCs w:val="20"/>
          <w:lang w:eastAsia="es-CO"/>
        </w:rPr>
      </w:pPr>
      <w:r w:rsidRPr="001E5CB7">
        <w:rPr>
          <w:rFonts w:ascii="Arial" w:eastAsia="Calibri" w:hAnsi="Arial" w:cs="Arial"/>
          <w:bCs/>
          <w:color w:val="000000" w:themeColor="text1"/>
          <w:sz w:val="20"/>
          <w:szCs w:val="20"/>
          <w:lang w:eastAsia="es-CO"/>
        </w:rPr>
        <w:t xml:space="preserve">Cuando el representante legal de la persona jurídica tenga restricciones para contraer obligaciones en nombre de </w:t>
      </w:r>
      <w:proofErr w:type="gramStart"/>
      <w:r w:rsidRPr="001E5CB7">
        <w:rPr>
          <w:rFonts w:ascii="Arial" w:eastAsia="Calibri" w:hAnsi="Arial" w:cs="Arial"/>
          <w:bCs/>
          <w:color w:val="000000" w:themeColor="text1"/>
          <w:sz w:val="20"/>
          <w:szCs w:val="20"/>
          <w:lang w:eastAsia="es-CO"/>
        </w:rPr>
        <w:t>la misma</w:t>
      </w:r>
      <w:proofErr w:type="gramEnd"/>
      <w:r w:rsidRPr="001E5CB7">
        <w:rPr>
          <w:rFonts w:ascii="Arial" w:eastAsia="Calibri" w:hAnsi="Arial" w:cs="Arial"/>
          <w:bCs/>
          <w:color w:val="000000" w:themeColor="text1"/>
          <w:sz w:val="20"/>
          <w:szCs w:val="20"/>
          <w:lang w:eastAsia="es-CO"/>
        </w:rPr>
        <w:t xml:space="preserve">, debe anexar a la propuesta, autorización expresa del órgano social competente (Asamblea, Junta Directiva, etc.), en la que conste que el representante legal está plenamente facultado para presentar la propuesta y para comprometer la entidad hasta por el valor de la propuesta; </w:t>
      </w:r>
    </w:p>
    <w:p w14:paraId="4C021171" w14:textId="5D6BD623" w:rsidR="001E67D5" w:rsidRPr="001E5CB7" w:rsidRDefault="003C7AFD" w:rsidP="00F12393">
      <w:pPr>
        <w:numPr>
          <w:ilvl w:val="1"/>
          <w:numId w:val="21"/>
        </w:numPr>
        <w:tabs>
          <w:tab w:val="left" w:pos="-720"/>
        </w:tabs>
        <w:autoSpaceDE w:val="0"/>
        <w:autoSpaceDN w:val="0"/>
        <w:adjustRightInd w:val="0"/>
        <w:contextualSpacing/>
        <w:jc w:val="both"/>
        <w:rPr>
          <w:rFonts w:ascii="Arial" w:eastAsia="Calibri" w:hAnsi="Arial" w:cs="Arial"/>
          <w:bCs/>
          <w:color w:val="000000" w:themeColor="text1"/>
          <w:sz w:val="20"/>
          <w:szCs w:val="20"/>
          <w:lang w:eastAsia="es-CO"/>
        </w:rPr>
      </w:pPr>
      <w:r w:rsidRPr="001E5CB7">
        <w:rPr>
          <w:rFonts w:ascii="Arial" w:eastAsia="Calibri" w:hAnsi="Arial" w:cs="Arial"/>
          <w:bCs/>
          <w:color w:val="000000" w:themeColor="text1"/>
          <w:sz w:val="20"/>
          <w:szCs w:val="20"/>
          <w:lang w:eastAsia="es-CO"/>
        </w:rPr>
        <w:t xml:space="preserve">Si la persona natural participa en ejercicio de una actividad comercial debe anexar a su propuesta el registro mercantil vigente, que cumpla con los requisitos señalados para la persona jurídica; </w:t>
      </w:r>
    </w:p>
    <w:p w14:paraId="435303B5" w14:textId="60BF15C1" w:rsidR="001E67D5" w:rsidRPr="001E5CB7" w:rsidRDefault="003C7AFD" w:rsidP="00F12393">
      <w:pPr>
        <w:numPr>
          <w:ilvl w:val="1"/>
          <w:numId w:val="21"/>
        </w:numPr>
        <w:tabs>
          <w:tab w:val="left" w:pos="-720"/>
        </w:tabs>
        <w:autoSpaceDE w:val="0"/>
        <w:autoSpaceDN w:val="0"/>
        <w:adjustRightInd w:val="0"/>
        <w:contextualSpacing/>
        <w:jc w:val="both"/>
        <w:rPr>
          <w:rFonts w:ascii="Arial" w:eastAsia="Calibri" w:hAnsi="Arial" w:cs="Arial"/>
          <w:bCs/>
          <w:color w:val="000000" w:themeColor="text1"/>
          <w:sz w:val="20"/>
          <w:szCs w:val="20"/>
          <w:lang w:eastAsia="es-CO"/>
        </w:rPr>
      </w:pPr>
      <w:r w:rsidRPr="001E5CB7">
        <w:rPr>
          <w:rFonts w:ascii="Arial" w:eastAsia="Calibri" w:hAnsi="Arial" w:cs="Arial"/>
          <w:bCs/>
          <w:color w:val="000000" w:themeColor="text1"/>
          <w:sz w:val="20"/>
          <w:szCs w:val="20"/>
          <w:lang w:eastAsia="es-CO"/>
        </w:rPr>
        <w:t xml:space="preserve">En caso de consorcios o uniones temporales conformados por personas jurídicas, cada uno de los integrantes debe presentar certificado de existencia y representación legal que cumpla con los requisitos aquí señalados; </w:t>
      </w:r>
    </w:p>
    <w:p w14:paraId="267A18FF" w14:textId="2F70FBA8" w:rsidR="003C7AFD" w:rsidRPr="001E5CB7" w:rsidRDefault="003C7AFD" w:rsidP="00F12393">
      <w:pPr>
        <w:numPr>
          <w:ilvl w:val="1"/>
          <w:numId w:val="21"/>
        </w:numPr>
        <w:tabs>
          <w:tab w:val="left" w:pos="-720"/>
        </w:tabs>
        <w:autoSpaceDE w:val="0"/>
        <w:autoSpaceDN w:val="0"/>
        <w:adjustRightInd w:val="0"/>
        <w:contextualSpacing/>
        <w:jc w:val="both"/>
        <w:rPr>
          <w:rFonts w:ascii="Arial" w:eastAsia="Calibri" w:hAnsi="Arial" w:cs="Arial"/>
          <w:bCs/>
          <w:color w:val="000000" w:themeColor="text1"/>
          <w:sz w:val="20"/>
          <w:szCs w:val="20"/>
          <w:lang w:eastAsia="es-CO"/>
        </w:rPr>
      </w:pPr>
      <w:r w:rsidRPr="001E5CB7">
        <w:rPr>
          <w:rFonts w:ascii="Arial" w:eastAsia="Calibri" w:hAnsi="Arial" w:cs="Arial"/>
          <w:bCs/>
          <w:color w:val="000000" w:themeColor="text1"/>
          <w:sz w:val="20"/>
          <w:szCs w:val="20"/>
          <w:lang w:eastAsia="es-CO"/>
        </w:rPr>
        <w:t xml:space="preserve">Si el proponente es un </w:t>
      </w:r>
      <w:r w:rsidR="006F2208" w:rsidRPr="001E5CB7">
        <w:rPr>
          <w:rFonts w:ascii="Arial" w:eastAsia="Calibri" w:hAnsi="Arial" w:cs="Arial"/>
          <w:bCs/>
          <w:color w:val="000000" w:themeColor="text1"/>
          <w:sz w:val="20"/>
          <w:szCs w:val="20"/>
          <w:lang w:eastAsia="es-CO"/>
        </w:rPr>
        <w:t>c</w:t>
      </w:r>
      <w:r w:rsidRPr="001E5CB7">
        <w:rPr>
          <w:rFonts w:ascii="Arial" w:eastAsia="Calibri" w:hAnsi="Arial" w:cs="Arial"/>
          <w:bCs/>
          <w:color w:val="000000" w:themeColor="text1"/>
          <w:sz w:val="20"/>
          <w:szCs w:val="20"/>
          <w:lang w:eastAsia="es-CO"/>
        </w:rPr>
        <w:t xml:space="preserve">onsorcio o </w:t>
      </w:r>
      <w:r w:rsidR="006F2208" w:rsidRPr="001E5CB7">
        <w:rPr>
          <w:rFonts w:ascii="Arial" w:eastAsia="Calibri" w:hAnsi="Arial" w:cs="Arial"/>
          <w:bCs/>
          <w:color w:val="000000" w:themeColor="text1"/>
          <w:sz w:val="20"/>
          <w:szCs w:val="20"/>
          <w:lang w:eastAsia="es-CO"/>
        </w:rPr>
        <w:t>u</w:t>
      </w:r>
      <w:r w:rsidRPr="001E5CB7">
        <w:rPr>
          <w:rFonts w:ascii="Arial" w:eastAsia="Calibri" w:hAnsi="Arial" w:cs="Arial"/>
          <w:bCs/>
          <w:color w:val="000000" w:themeColor="text1"/>
          <w:sz w:val="20"/>
          <w:szCs w:val="20"/>
          <w:lang w:eastAsia="es-CO"/>
        </w:rPr>
        <w:t xml:space="preserve">nión </w:t>
      </w:r>
      <w:r w:rsidR="006F2208" w:rsidRPr="001E5CB7">
        <w:rPr>
          <w:rFonts w:ascii="Arial" w:eastAsia="Calibri" w:hAnsi="Arial" w:cs="Arial"/>
          <w:bCs/>
          <w:color w:val="000000" w:themeColor="text1"/>
          <w:sz w:val="20"/>
          <w:szCs w:val="20"/>
          <w:lang w:eastAsia="es-CO"/>
        </w:rPr>
        <w:t>t</w:t>
      </w:r>
      <w:r w:rsidRPr="001E5CB7">
        <w:rPr>
          <w:rFonts w:ascii="Arial" w:eastAsia="Calibri" w:hAnsi="Arial" w:cs="Arial"/>
          <w:bCs/>
          <w:color w:val="000000" w:themeColor="text1"/>
          <w:sz w:val="20"/>
          <w:szCs w:val="20"/>
          <w:lang w:eastAsia="es-CO"/>
        </w:rPr>
        <w:t>emporal producto de la integración de sociedades o personas naturales se deberán presentar los anteriores documentos para todos y cada uno de sus integrantes, así como el documento de constitución del consorcio o unión temporal en los términos establecidos en el presente pliego de condiciones.</w:t>
      </w:r>
    </w:p>
    <w:p w14:paraId="351DBFB6" w14:textId="77777777" w:rsidR="003C7AFD" w:rsidRPr="001E5CB7" w:rsidRDefault="003C7AFD" w:rsidP="00CF10CF">
      <w:pPr>
        <w:tabs>
          <w:tab w:val="left" w:pos="-720"/>
        </w:tabs>
        <w:autoSpaceDE w:val="0"/>
        <w:autoSpaceDN w:val="0"/>
        <w:adjustRightInd w:val="0"/>
        <w:ind w:left="567"/>
        <w:contextualSpacing/>
        <w:jc w:val="both"/>
        <w:rPr>
          <w:rFonts w:ascii="Arial" w:eastAsia="Calibri" w:hAnsi="Arial" w:cs="Arial"/>
          <w:bCs/>
          <w:color w:val="000000" w:themeColor="text1"/>
          <w:sz w:val="20"/>
          <w:szCs w:val="20"/>
          <w:lang w:eastAsia="es-CO"/>
        </w:rPr>
      </w:pPr>
    </w:p>
    <w:p w14:paraId="5150711F" w14:textId="1A7F21C7" w:rsidR="003C7AFD" w:rsidRPr="00C45FB3" w:rsidRDefault="003C7AFD" w:rsidP="00F12393">
      <w:pPr>
        <w:numPr>
          <w:ilvl w:val="0"/>
          <w:numId w:val="18"/>
        </w:numPr>
        <w:autoSpaceDE w:val="0"/>
        <w:autoSpaceDN w:val="0"/>
        <w:adjustRightInd w:val="0"/>
        <w:ind w:left="567" w:hanging="425"/>
        <w:contextualSpacing/>
        <w:jc w:val="both"/>
        <w:rPr>
          <w:rFonts w:ascii="Arial" w:eastAsia="Calibri" w:hAnsi="Arial" w:cs="Arial"/>
          <w:bCs/>
          <w:color w:val="000000" w:themeColor="text1"/>
          <w:sz w:val="20"/>
          <w:szCs w:val="20"/>
          <w:lang w:eastAsia="es-CO"/>
        </w:rPr>
      </w:pPr>
      <w:r w:rsidRPr="001E5CB7">
        <w:rPr>
          <w:rFonts w:ascii="Arial" w:eastAsia="Calibri" w:hAnsi="Arial" w:cs="Arial"/>
          <w:b/>
          <w:bCs/>
          <w:color w:val="000000" w:themeColor="text1"/>
          <w:sz w:val="20"/>
          <w:szCs w:val="20"/>
          <w:lang w:eastAsia="es-CO"/>
        </w:rPr>
        <w:t>DOCUMENTO DE CONSTITUCIÓN DE CONSORCIO O UNIÓN TEMPORAL:</w:t>
      </w:r>
      <w:r w:rsidRPr="001E5CB7">
        <w:rPr>
          <w:rFonts w:ascii="Arial" w:eastAsia="Calibri" w:hAnsi="Arial" w:cs="Arial"/>
          <w:bCs/>
          <w:color w:val="000000" w:themeColor="text1"/>
          <w:sz w:val="20"/>
          <w:szCs w:val="20"/>
          <w:lang w:eastAsia="es-CO"/>
        </w:rPr>
        <w:t xml:space="preserve"> </w:t>
      </w:r>
      <w:r w:rsidRPr="001E5CB7">
        <w:rPr>
          <w:rFonts w:ascii="Arial" w:eastAsia="Calibri" w:hAnsi="Arial" w:cs="Arial"/>
          <w:bCs/>
          <w:color w:val="000000" w:themeColor="text1"/>
          <w:sz w:val="20"/>
          <w:szCs w:val="20"/>
        </w:rPr>
        <w:t xml:space="preserve">Si la propuesta es presentada por un consorcio o unión temporal, se debe anexar el documento que acredite </w:t>
      </w:r>
      <w:r w:rsidRPr="00C45FB3">
        <w:rPr>
          <w:rFonts w:ascii="Arial" w:eastAsia="Calibri" w:hAnsi="Arial" w:cs="Arial"/>
          <w:bCs/>
          <w:color w:val="000000" w:themeColor="text1"/>
          <w:sz w:val="20"/>
          <w:szCs w:val="20"/>
        </w:rPr>
        <w:t>su conformación y representación, (</w:t>
      </w:r>
      <w:r w:rsidRPr="00C45FB3">
        <w:rPr>
          <w:rFonts w:ascii="Arial" w:eastAsia="Calibri" w:hAnsi="Arial" w:cs="Arial"/>
          <w:b/>
          <w:bCs/>
          <w:color w:val="000000" w:themeColor="text1"/>
          <w:sz w:val="20"/>
          <w:szCs w:val="20"/>
        </w:rPr>
        <w:t xml:space="preserve">Anexo </w:t>
      </w:r>
      <w:proofErr w:type="spellStart"/>
      <w:r w:rsidR="00203369" w:rsidRPr="00C45FB3">
        <w:rPr>
          <w:rFonts w:ascii="Arial" w:eastAsia="MS Mincho" w:hAnsi="Arial" w:cs="Arial"/>
          <w:b/>
          <w:color w:val="000000" w:themeColor="text1"/>
          <w:sz w:val="20"/>
          <w:szCs w:val="20"/>
        </w:rPr>
        <w:t>N°</w:t>
      </w:r>
      <w:proofErr w:type="spellEnd"/>
      <w:r w:rsidR="00203369" w:rsidRPr="00C45FB3">
        <w:rPr>
          <w:rFonts w:ascii="Arial" w:eastAsia="MS Mincho" w:hAnsi="Arial" w:cs="Arial"/>
          <w:b/>
          <w:color w:val="000000" w:themeColor="text1"/>
          <w:sz w:val="20"/>
          <w:szCs w:val="20"/>
        </w:rPr>
        <w:t xml:space="preserve"> </w:t>
      </w:r>
      <w:r w:rsidRPr="00C45FB3">
        <w:rPr>
          <w:rFonts w:ascii="Arial" w:eastAsia="Calibri" w:hAnsi="Arial" w:cs="Arial"/>
          <w:b/>
          <w:bCs/>
          <w:color w:val="000000" w:themeColor="text1"/>
          <w:sz w:val="20"/>
          <w:szCs w:val="20"/>
        </w:rPr>
        <w:t>3 o 4</w:t>
      </w:r>
      <w:r w:rsidRPr="00C45FB3">
        <w:rPr>
          <w:rFonts w:ascii="Arial" w:eastAsia="Calibri" w:hAnsi="Arial" w:cs="Arial"/>
          <w:color w:val="000000" w:themeColor="text1"/>
          <w:sz w:val="20"/>
          <w:szCs w:val="20"/>
        </w:rPr>
        <w:t>)</w:t>
      </w:r>
      <w:r w:rsidR="00CF10EE" w:rsidRPr="00C45FB3">
        <w:rPr>
          <w:rFonts w:ascii="Arial" w:eastAsia="Calibri" w:hAnsi="Arial" w:cs="Arial"/>
          <w:color w:val="000000" w:themeColor="text1"/>
          <w:sz w:val="20"/>
          <w:szCs w:val="20"/>
        </w:rPr>
        <w:t xml:space="preserve">, </w:t>
      </w:r>
      <w:r w:rsidRPr="00C45FB3">
        <w:rPr>
          <w:rFonts w:ascii="Arial" w:eastAsia="Calibri" w:hAnsi="Arial" w:cs="Arial"/>
          <w:bCs/>
          <w:color w:val="000000" w:themeColor="text1"/>
          <w:sz w:val="20"/>
          <w:szCs w:val="20"/>
        </w:rPr>
        <w:t xml:space="preserve">el cual debe: </w:t>
      </w:r>
    </w:p>
    <w:p w14:paraId="02141BDB" w14:textId="77777777" w:rsidR="00CF10EE" w:rsidRPr="001E5CB7" w:rsidRDefault="00CF10EE" w:rsidP="00CF10EE">
      <w:pPr>
        <w:autoSpaceDE w:val="0"/>
        <w:autoSpaceDN w:val="0"/>
        <w:adjustRightInd w:val="0"/>
        <w:ind w:left="567"/>
        <w:contextualSpacing/>
        <w:jc w:val="both"/>
        <w:rPr>
          <w:rFonts w:ascii="Arial" w:eastAsia="Calibri" w:hAnsi="Arial" w:cs="Arial"/>
          <w:bCs/>
          <w:color w:val="000000" w:themeColor="text1"/>
          <w:sz w:val="20"/>
          <w:szCs w:val="20"/>
          <w:lang w:eastAsia="es-CO"/>
        </w:rPr>
      </w:pPr>
    </w:p>
    <w:p w14:paraId="170ECE43" w14:textId="1CEC253A" w:rsidR="003C7AFD" w:rsidRPr="001E5CB7" w:rsidRDefault="006C6420" w:rsidP="00F12393">
      <w:pPr>
        <w:pStyle w:val="Prrafodelista"/>
        <w:numPr>
          <w:ilvl w:val="0"/>
          <w:numId w:val="19"/>
        </w:numPr>
        <w:autoSpaceDE w:val="0"/>
        <w:autoSpaceDN w:val="0"/>
        <w:adjustRightInd w:val="0"/>
        <w:spacing w:after="0" w:line="240" w:lineRule="auto"/>
        <w:ind w:left="1069"/>
        <w:jc w:val="both"/>
        <w:rPr>
          <w:rFonts w:ascii="Arial" w:hAnsi="Arial" w:cs="Arial"/>
          <w:bCs/>
          <w:color w:val="000000" w:themeColor="text1"/>
          <w:sz w:val="20"/>
          <w:szCs w:val="20"/>
          <w:lang w:val="es-CO"/>
        </w:rPr>
      </w:pPr>
      <w:r w:rsidRPr="001E5CB7">
        <w:rPr>
          <w:rFonts w:ascii="Arial" w:hAnsi="Arial" w:cs="Arial"/>
          <w:bCs/>
          <w:color w:val="000000" w:themeColor="text1"/>
          <w:sz w:val="20"/>
          <w:szCs w:val="20"/>
          <w:lang w:val="es-CO"/>
        </w:rPr>
        <w:t>I</w:t>
      </w:r>
      <w:r w:rsidR="003C7AFD" w:rsidRPr="001E5CB7">
        <w:rPr>
          <w:rFonts w:ascii="Arial" w:hAnsi="Arial" w:cs="Arial"/>
          <w:bCs/>
          <w:color w:val="000000" w:themeColor="text1"/>
          <w:sz w:val="20"/>
          <w:szCs w:val="20"/>
          <w:lang w:val="es-CO"/>
        </w:rPr>
        <w:t xml:space="preserve">ndicar la duración del consorcio o de la unión temporal, la cual no debe ser inferior al plazo de ejecución del contrato y su liquidación y dos (2) años más, contado a partir del cierre del presente proceso de selección, en todo caso con la presentación de la oferta se compromete a que en caso de requerirse prorrogar en el contrato mantener vigente la duración </w:t>
      </w:r>
      <w:r w:rsidR="00092307" w:rsidRPr="001E5CB7">
        <w:rPr>
          <w:rFonts w:ascii="Arial" w:hAnsi="Arial" w:cs="Arial"/>
          <w:bCs/>
          <w:color w:val="000000" w:themeColor="text1"/>
          <w:sz w:val="20"/>
          <w:szCs w:val="20"/>
          <w:lang w:val="es-CO"/>
        </w:rPr>
        <w:t xml:space="preserve">del consorcio </w:t>
      </w:r>
      <w:r w:rsidR="003C7AFD" w:rsidRPr="001E5CB7">
        <w:rPr>
          <w:rFonts w:ascii="Arial" w:hAnsi="Arial" w:cs="Arial"/>
          <w:bCs/>
          <w:color w:val="000000" w:themeColor="text1"/>
          <w:sz w:val="20"/>
          <w:szCs w:val="20"/>
          <w:lang w:val="es-CO"/>
        </w:rPr>
        <w:t xml:space="preserve">o </w:t>
      </w:r>
      <w:r w:rsidR="00704E33" w:rsidRPr="001E5CB7">
        <w:rPr>
          <w:rFonts w:ascii="Arial" w:hAnsi="Arial" w:cs="Arial"/>
          <w:bCs/>
          <w:color w:val="000000" w:themeColor="text1"/>
          <w:sz w:val="20"/>
          <w:szCs w:val="20"/>
          <w:lang w:val="es-CO"/>
        </w:rPr>
        <w:t xml:space="preserve">de la </w:t>
      </w:r>
      <w:r w:rsidR="003C7AFD" w:rsidRPr="001E5CB7">
        <w:rPr>
          <w:rFonts w:ascii="Arial" w:hAnsi="Arial" w:cs="Arial"/>
          <w:bCs/>
          <w:color w:val="000000" w:themeColor="text1"/>
          <w:sz w:val="20"/>
          <w:szCs w:val="20"/>
          <w:lang w:val="es-CO"/>
        </w:rPr>
        <w:t>unión temporal;</w:t>
      </w:r>
    </w:p>
    <w:p w14:paraId="2E0BA221" w14:textId="77777777" w:rsidR="003C7AFD" w:rsidRPr="001E5CB7" w:rsidRDefault="003C7AFD" w:rsidP="00CF10CF">
      <w:pPr>
        <w:autoSpaceDE w:val="0"/>
        <w:autoSpaceDN w:val="0"/>
        <w:adjustRightInd w:val="0"/>
        <w:ind w:left="1341" w:hanging="425"/>
        <w:jc w:val="both"/>
        <w:rPr>
          <w:rFonts w:ascii="Arial" w:eastAsia="Calibri" w:hAnsi="Arial" w:cs="Arial"/>
          <w:bCs/>
          <w:color w:val="000000" w:themeColor="text1"/>
          <w:sz w:val="20"/>
          <w:szCs w:val="20"/>
        </w:rPr>
      </w:pPr>
    </w:p>
    <w:p w14:paraId="0F5791E6" w14:textId="77777777" w:rsidR="003C7AFD" w:rsidRPr="001E5CB7" w:rsidRDefault="003C7AFD" w:rsidP="00F12393">
      <w:pPr>
        <w:pStyle w:val="Prrafodelista"/>
        <w:numPr>
          <w:ilvl w:val="0"/>
          <w:numId w:val="19"/>
        </w:numPr>
        <w:autoSpaceDE w:val="0"/>
        <w:autoSpaceDN w:val="0"/>
        <w:adjustRightInd w:val="0"/>
        <w:spacing w:after="0" w:line="240" w:lineRule="auto"/>
        <w:ind w:left="1069"/>
        <w:jc w:val="both"/>
        <w:rPr>
          <w:rFonts w:ascii="Arial" w:hAnsi="Arial" w:cs="Arial"/>
          <w:bCs/>
          <w:color w:val="000000" w:themeColor="text1"/>
          <w:sz w:val="20"/>
          <w:szCs w:val="20"/>
          <w:lang w:val="es-CO"/>
        </w:rPr>
      </w:pPr>
      <w:r w:rsidRPr="001E5CB7">
        <w:rPr>
          <w:rFonts w:ascii="Arial" w:hAnsi="Arial" w:cs="Arial"/>
          <w:bCs/>
          <w:color w:val="000000" w:themeColor="text1"/>
          <w:sz w:val="20"/>
          <w:szCs w:val="20"/>
          <w:lang w:val="es-CO"/>
        </w:rPr>
        <w:lastRenderedPageBreak/>
        <w:t>Designar el Representante del consorcio o unión temporal quien suscribió la propuesta y el contrato de resultar adjudicatario;</w:t>
      </w:r>
    </w:p>
    <w:p w14:paraId="2D84EA17" w14:textId="77777777" w:rsidR="003C7AFD" w:rsidRPr="001E5CB7" w:rsidRDefault="003C7AFD" w:rsidP="00CF10CF">
      <w:pPr>
        <w:autoSpaceDE w:val="0"/>
        <w:autoSpaceDN w:val="0"/>
        <w:adjustRightInd w:val="0"/>
        <w:ind w:left="916"/>
        <w:jc w:val="both"/>
        <w:rPr>
          <w:rFonts w:ascii="Arial" w:eastAsia="Calibri" w:hAnsi="Arial" w:cs="Arial"/>
          <w:bCs/>
          <w:color w:val="000000" w:themeColor="text1"/>
          <w:sz w:val="20"/>
          <w:szCs w:val="20"/>
        </w:rPr>
      </w:pPr>
    </w:p>
    <w:p w14:paraId="5F153D69" w14:textId="77777777" w:rsidR="003C7AFD" w:rsidRPr="001E5CB7" w:rsidRDefault="003C7AFD" w:rsidP="00F12393">
      <w:pPr>
        <w:pStyle w:val="Prrafodelista"/>
        <w:numPr>
          <w:ilvl w:val="0"/>
          <w:numId w:val="19"/>
        </w:numPr>
        <w:autoSpaceDE w:val="0"/>
        <w:autoSpaceDN w:val="0"/>
        <w:adjustRightInd w:val="0"/>
        <w:spacing w:after="0" w:line="240" w:lineRule="auto"/>
        <w:ind w:left="1069"/>
        <w:jc w:val="both"/>
        <w:rPr>
          <w:rFonts w:ascii="Arial" w:hAnsi="Arial" w:cs="Arial"/>
          <w:bCs/>
          <w:color w:val="000000" w:themeColor="text1"/>
          <w:sz w:val="20"/>
          <w:szCs w:val="20"/>
          <w:lang w:val="es-CO"/>
        </w:rPr>
      </w:pPr>
      <w:r w:rsidRPr="001E5CB7">
        <w:rPr>
          <w:rFonts w:ascii="Arial" w:hAnsi="Arial" w:cs="Arial"/>
          <w:bCs/>
          <w:color w:val="000000" w:themeColor="text1"/>
          <w:sz w:val="20"/>
          <w:szCs w:val="20"/>
          <w:lang w:val="es-CO"/>
        </w:rPr>
        <w:t>Indicar en forma expresa si su participación es a título de consorcio o unión temporal y señalar las reglas básicas que regulen su relación y responsabilidad. Presentar una manifestación clara y expresa de responsabilidad solidaria e ilimitada de los miembros del consorcio y limitada para las uniones temporales, según la participación de sus miembros en la ejecución del contrato, para la imposición de sanciones por el incumplimiento de las obligaciones derivadas de la propuesta del contrato. Cuando se trate de miembros de consorcio la responsabilidad es solidaria e ilimitada y tratándose de los miembros de la unión temporal, la responsabilidad es limitada según su grado de participación.</w:t>
      </w:r>
    </w:p>
    <w:p w14:paraId="4CE1C2CE" w14:textId="77777777" w:rsidR="003C7AFD" w:rsidRPr="001E5CB7" w:rsidRDefault="003C7AFD" w:rsidP="00CF10CF">
      <w:pPr>
        <w:autoSpaceDE w:val="0"/>
        <w:autoSpaceDN w:val="0"/>
        <w:adjustRightInd w:val="0"/>
        <w:ind w:left="916"/>
        <w:jc w:val="both"/>
        <w:rPr>
          <w:rFonts w:ascii="Arial" w:eastAsia="Calibri" w:hAnsi="Arial" w:cs="Arial"/>
          <w:bCs/>
          <w:color w:val="000000" w:themeColor="text1"/>
          <w:sz w:val="20"/>
          <w:szCs w:val="20"/>
        </w:rPr>
      </w:pPr>
    </w:p>
    <w:p w14:paraId="0BFB34A0" w14:textId="77777777" w:rsidR="003C7AFD" w:rsidRPr="001E5CB7" w:rsidRDefault="003C7AFD" w:rsidP="00F12393">
      <w:pPr>
        <w:pStyle w:val="Prrafodelista"/>
        <w:numPr>
          <w:ilvl w:val="0"/>
          <w:numId w:val="19"/>
        </w:numPr>
        <w:tabs>
          <w:tab w:val="left" w:pos="-720"/>
        </w:tabs>
        <w:autoSpaceDE w:val="0"/>
        <w:autoSpaceDN w:val="0"/>
        <w:adjustRightInd w:val="0"/>
        <w:spacing w:after="0" w:line="240" w:lineRule="auto"/>
        <w:ind w:left="1069"/>
        <w:jc w:val="both"/>
        <w:rPr>
          <w:rFonts w:ascii="Arial" w:hAnsi="Arial" w:cs="Arial"/>
          <w:bCs/>
          <w:color w:val="000000" w:themeColor="text1"/>
          <w:sz w:val="20"/>
          <w:szCs w:val="20"/>
          <w:lang w:val="es-CO" w:eastAsia="es-CO"/>
        </w:rPr>
      </w:pPr>
      <w:r w:rsidRPr="001E5CB7">
        <w:rPr>
          <w:rFonts w:ascii="Arial" w:hAnsi="Arial" w:cs="Arial"/>
          <w:bCs/>
          <w:color w:val="000000" w:themeColor="text1"/>
          <w:sz w:val="20"/>
          <w:szCs w:val="20"/>
          <w:lang w:val="es-CO" w:eastAsia="es-CO"/>
        </w:rPr>
        <w:t>Presentar manifestación de que ninguna de las partes podrá ceder su participación en el consorcio o unión temporal a los demás integrantes o a un tercero.</w:t>
      </w:r>
    </w:p>
    <w:p w14:paraId="3F1EA528" w14:textId="77777777" w:rsidR="003C7AFD" w:rsidRPr="001E5CB7" w:rsidRDefault="003C7AFD" w:rsidP="00CF10CF">
      <w:pPr>
        <w:tabs>
          <w:tab w:val="left" w:pos="-720"/>
        </w:tabs>
        <w:autoSpaceDE w:val="0"/>
        <w:autoSpaceDN w:val="0"/>
        <w:adjustRightInd w:val="0"/>
        <w:ind w:left="916" w:hanging="425"/>
        <w:contextualSpacing/>
        <w:jc w:val="both"/>
        <w:rPr>
          <w:rFonts w:ascii="Arial" w:eastAsia="Calibri" w:hAnsi="Arial" w:cs="Arial"/>
          <w:bCs/>
          <w:color w:val="000000" w:themeColor="text1"/>
          <w:sz w:val="20"/>
          <w:szCs w:val="20"/>
          <w:lang w:eastAsia="es-CO"/>
        </w:rPr>
      </w:pPr>
    </w:p>
    <w:p w14:paraId="15B2D0DE" w14:textId="77777777" w:rsidR="003C7AFD" w:rsidRPr="001E5CB7" w:rsidRDefault="003C7AFD" w:rsidP="00F12393">
      <w:pPr>
        <w:pStyle w:val="Prrafodelista"/>
        <w:numPr>
          <w:ilvl w:val="0"/>
          <w:numId w:val="19"/>
        </w:numPr>
        <w:tabs>
          <w:tab w:val="left" w:pos="-720"/>
        </w:tabs>
        <w:autoSpaceDE w:val="0"/>
        <w:autoSpaceDN w:val="0"/>
        <w:adjustRightInd w:val="0"/>
        <w:spacing w:after="0" w:line="240" w:lineRule="auto"/>
        <w:ind w:left="1069"/>
        <w:jc w:val="both"/>
        <w:rPr>
          <w:rFonts w:ascii="Arial" w:hAnsi="Arial" w:cs="Arial"/>
          <w:bCs/>
          <w:color w:val="000000" w:themeColor="text1"/>
          <w:sz w:val="20"/>
          <w:szCs w:val="20"/>
          <w:lang w:val="es-CO" w:eastAsia="es-CO"/>
        </w:rPr>
      </w:pPr>
      <w:r w:rsidRPr="001E5CB7">
        <w:rPr>
          <w:rFonts w:ascii="Arial" w:hAnsi="Arial" w:cs="Arial"/>
          <w:bCs/>
          <w:color w:val="000000" w:themeColor="text1"/>
          <w:sz w:val="20"/>
          <w:szCs w:val="20"/>
          <w:lang w:val="es-CO" w:eastAsia="es-CO"/>
        </w:rPr>
        <w:t>Acreditar la existencia y representación legal de cada uno de los integrantes del consorcio o unión temporal.</w:t>
      </w:r>
    </w:p>
    <w:p w14:paraId="08038641" w14:textId="77777777" w:rsidR="003C7AFD" w:rsidRPr="001E5CB7" w:rsidRDefault="003C7AFD" w:rsidP="00CF10CF">
      <w:pPr>
        <w:tabs>
          <w:tab w:val="left" w:pos="-720"/>
        </w:tabs>
        <w:autoSpaceDE w:val="0"/>
        <w:autoSpaceDN w:val="0"/>
        <w:adjustRightInd w:val="0"/>
        <w:ind w:left="916" w:hanging="425"/>
        <w:contextualSpacing/>
        <w:jc w:val="both"/>
        <w:rPr>
          <w:rFonts w:ascii="Arial" w:eastAsia="Calibri" w:hAnsi="Arial" w:cs="Arial"/>
          <w:bCs/>
          <w:color w:val="000000" w:themeColor="text1"/>
          <w:sz w:val="20"/>
          <w:szCs w:val="20"/>
          <w:lang w:eastAsia="es-CO"/>
        </w:rPr>
      </w:pPr>
    </w:p>
    <w:p w14:paraId="0A422889" w14:textId="77777777" w:rsidR="003C7AFD" w:rsidRPr="001E5CB7" w:rsidRDefault="003C7AFD" w:rsidP="00F12393">
      <w:pPr>
        <w:pStyle w:val="Prrafodelista"/>
        <w:numPr>
          <w:ilvl w:val="0"/>
          <w:numId w:val="19"/>
        </w:numPr>
        <w:tabs>
          <w:tab w:val="left" w:pos="-720"/>
        </w:tabs>
        <w:autoSpaceDE w:val="0"/>
        <w:autoSpaceDN w:val="0"/>
        <w:adjustRightInd w:val="0"/>
        <w:spacing w:after="0" w:line="240" w:lineRule="auto"/>
        <w:ind w:left="1069"/>
        <w:jc w:val="both"/>
        <w:rPr>
          <w:rFonts w:ascii="Arial" w:hAnsi="Arial" w:cs="Arial"/>
          <w:bCs/>
          <w:color w:val="000000" w:themeColor="text1"/>
          <w:sz w:val="20"/>
          <w:szCs w:val="20"/>
          <w:lang w:val="es-CO" w:eastAsia="es-CO"/>
        </w:rPr>
      </w:pPr>
      <w:r w:rsidRPr="001E5CB7">
        <w:rPr>
          <w:rFonts w:ascii="Arial" w:hAnsi="Arial" w:cs="Arial"/>
          <w:bCs/>
          <w:color w:val="000000" w:themeColor="text1"/>
          <w:sz w:val="20"/>
          <w:szCs w:val="20"/>
          <w:lang w:val="es-CO" w:eastAsia="es-CO"/>
        </w:rPr>
        <w:t xml:space="preserve">Suscribir el documento de conformación de la Unión Temporal o Consorcio por cada uno de los integrantes del consorcio o unión temporal; </w:t>
      </w:r>
    </w:p>
    <w:p w14:paraId="2719B6BC" w14:textId="77777777" w:rsidR="003C7AFD" w:rsidRPr="001E5CB7" w:rsidRDefault="003C7AFD" w:rsidP="00CF10CF">
      <w:pPr>
        <w:tabs>
          <w:tab w:val="left" w:pos="-720"/>
        </w:tabs>
        <w:autoSpaceDE w:val="0"/>
        <w:autoSpaceDN w:val="0"/>
        <w:adjustRightInd w:val="0"/>
        <w:ind w:left="916" w:hanging="425"/>
        <w:contextualSpacing/>
        <w:jc w:val="both"/>
        <w:rPr>
          <w:rFonts w:ascii="Arial" w:eastAsia="Calibri" w:hAnsi="Arial" w:cs="Arial"/>
          <w:bCs/>
          <w:color w:val="000000" w:themeColor="text1"/>
          <w:sz w:val="20"/>
          <w:szCs w:val="20"/>
          <w:lang w:eastAsia="es-CO"/>
        </w:rPr>
      </w:pPr>
    </w:p>
    <w:p w14:paraId="20840F29" w14:textId="77777777" w:rsidR="003C7AFD" w:rsidRPr="001E5CB7" w:rsidRDefault="003C7AFD" w:rsidP="00F12393">
      <w:pPr>
        <w:pStyle w:val="Prrafodelista"/>
        <w:numPr>
          <w:ilvl w:val="0"/>
          <w:numId w:val="19"/>
        </w:numPr>
        <w:tabs>
          <w:tab w:val="left" w:pos="-720"/>
        </w:tabs>
        <w:autoSpaceDE w:val="0"/>
        <w:autoSpaceDN w:val="0"/>
        <w:adjustRightInd w:val="0"/>
        <w:spacing w:after="0" w:line="240" w:lineRule="auto"/>
        <w:ind w:left="1069"/>
        <w:jc w:val="both"/>
        <w:rPr>
          <w:rFonts w:ascii="Arial" w:hAnsi="Arial" w:cs="Arial"/>
          <w:bCs/>
          <w:color w:val="000000" w:themeColor="text1"/>
          <w:sz w:val="20"/>
          <w:szCs w:val="20"/>
          <w:lang w:val="es-CO" w:eastAsia="es-CO"/>
        </w:rPr>
      </w:pPr>
      <w:r w:rsidRPr="001E5CB7">
        <w:rPr>
          <w:rFonts w:ascii="Arial" w:hAnsi="Arial" w:cs="Arial"/>
          <w:bCs/>
          <w:color w:val="000000" w:themeColor="text1"/>
          <w:sz w:val="20"/>
          <w:szCs w:val="20"/>
          <w:lang w:val="es-CO" w:eastAsia="es-CO"/>
        </w:rPr>
        <w:t xml:space="preserve">El documento deberá ser suscrito en original por los integrantes o los representantes de los integrantes; </w:t>
      </w:r>
    </w:p>
    <w:p w14:paraId="0546489A" w14:textId="77777777" w:rsidR="003C7AFD" w:rsidRPr="001E5CB7" w:rsidRDefault="003C7AFD" w:rsidP="00CF10CF">
      <w:pPr>
        <w:tabs>
          <w:tab w:val="left" w:pos="-720"/>
        </w:tabs>
        <w:autoSpaceDE w:val="0"/>
        <w:autoSpaceDN w:val="0"/>
        <w:adjustRightInd w:val="0"/>
        <w:ind w:left="916" w:firstLine="10"/>
        <w:contextualSpacing/>
        <w:jc w:val="both"/>
        <w:rPr>
          <w:rFonts w:ascii="Arial" w:eastAsia="Calibri" w:hAnsi="Arial" w:cs="Arial"/>
          <w:bCs/>
          <w:color w:val="000000" w:themeColor="text1"/>
          <w:sz w:val="20"/>
          <w:szCs w:val="20"/>
          <w:lang w:eastAsia="es-CO"/>
        </w:rPr>
      </w:pPr>
    </w:p>
    <w:p w14:paraId="745BF1F7" w14:textId="77777777" w:rsidR="003C7AFD" w:rsidRPr="001E5CB7" w:rsidRDefault="003C7AFD" w:rsidP="00F12393">
      <w:pPr>
        <w:pStyle w:val="Prrafodelista"/>
        <w:numPr>
          <w:ilvl w:val="0"/>
          <w:numId w:val="19"/>
        </w:numPr>
        <w:tabs>
          <w:tab w:val="left" w:pos="-720"/>
        </w:tabs>
        <w:autoSpaceDE w:val="0"/>
        <w:autoSpaceDN w:val="0"/>
        <w:adjustRightInd w:val="0"/>
        <w:spacing w:after="0" w:line="240" w:lineRule="auto"/>
        <w:ind w:left="1069"/>
        <w:jc w:val="both"/>
        <w:rPr>
          <w:rFonts w:ascii="Arial" w:hAnsi="Arial" w:cs="Arial"/>
          <w:bCs/>
          <w:color w:val="000000" w:themeColor="text1"/>
          <w:sz w:val="20"/>
          <w:szCs w:val="20"/>
          <w:lang w:val="es-CO" w:eastAsia="es-CO"/>
        </w:rPr>
      </w:pPr>
      <w:r w:rsidRPr="001E5CB7">
        <w:rPr>
          <w:rFonts w:ascii="Arial" w:hAnsi="Arial" w:cs="Arial"/>
          <w:bCs/>
          <w:color w:val="000000" w:themeColor="text1"/>
          <w:sz w:val="20"/>
          <w:szCs w:val="20"/>
          <w:lang w:val="es-CO" w:eastAsia="es-CO"/>
        </w:rPr>
        <w:t xml:space="preserve">La identificación del representante y el suplente de dicho consorcio, unión temporal o la forma asociativa seleccionada; </w:t>
      </w:r>
    </w:p>
    <w:p w14:paraId="065E8F83" w14:textId="77777777" w:rsidR="003C7AFD" w:rsidRPr="001E5CB7" w:rsidRDefault="003C7AFD" w:rsidP="00CF10CF">
      <w:pPr>
        <w:tabs>
          <w:tab w:val="left" w:pos="-720"/>
        </w:tabs>
        <w:autoSpaceDE w:val="0"/>
        <w:autoSpaceDN w:val="0"/>
        <w:adjustRightInd w:val="0"/>
        <w:ind w:left="916" w:firstLine="10"/>
        <w:contextualSpacing/>
        <w:jc w:val="both"/>
        <w:rPr>
          <w:rFonts w:ascii="Arial" w:eastAsia="Calibri" w:hAnsi="Arial" w:cs="Arial"/>
          <w:bCs/>
          <w:color w:val="000000" w:themeColor="text1"/>
          <w:sz w:val="20"/>
          <w:szCs w:val="20"/>
          <w:lang w:eastAsia="es-CO"/>
        </w:rPr>
      </w:pPr>
    </w:p>
    <w:p w14:paraId="74B454F3" w14:textId="77777777" w:rsidR="003C7AFD" w:rsidRPr="001E5CB7" w:rsidRDefault="003C7AFD" w:rsidP="00F12393">
      <w:pPr>
        <w:pStyle w:val="Prrafodelista"/>
        <w:numPr>
          <w:ilvl w:val="0"/>
          <w:numId w:val="19"/>
        </w:numPr>
        <w:tabs>
          <w:tab w:val="left" w:pos="-720"/>
        </w:tabs>
        <w:autoSpaceDE w:val="0"/>
        <w:autoSpaceDN w:val="0"/>
        <w:adjustRightInd w:val="0"/>
        <w:spacing w:after="0" w:line="240" w:lineRule="auto"/>
        <w:ind w:left="1069"/>
        <w:jc w:val="both"/>
        <w:rPr>
          <w:rFonts w:ascii="Arial" w:hAnsi="Arial" w:cs="Arial"/>
          <w:bCs/>
          <w:color w:val="000000" w:themeColor="text1"/>
          <w:sz w:val="20"/>
          <w:szCs w:val="20"/>
          <w:lang w:val="es-CO" w:eastAsia="es-CO"/>
        </w:rPr>
      </w:pPr>
      <w:r w:rsidRPr="001E5CB7">
        <w:rPr>
          <w:rFonts w:ascii="Arial" w:hAnsi="Arial" w:cs="Arial"/>
          <w:bCs/>
          <w:color w:val="000000" w:themeColor="text1"/>
          <w:sz w:val="20"/>
          <w:szCs w:val="20"/>
          <w:lang w:val="es-CO" w:eastAsia="es-CO"/>
        </w:rPr>
        <w:t xml:space="preserve">Los porcentajes de participación de sus integrantes; </w:t>
      </w:r>
    </w:p>
    <w:p w14:paraId="452BEF9B" w14:textId="77777777" w:rsidR="003C7AFD" w:rsidRPr="001E5CB7" w:rsidRDefault="003C7AFD" w:rsidP="00CF10CF">
      <w:pPr>
        <w:tabs>
          <w:tab w:val="left" w:pos="-720"/>
        </w:tabs>
        <w:autoSpaceDE w:val="0"/>
        <w:autoSpaceDN w:val="0"/>
        <w:adjustRightInd w:val="0"/>
        <w:ind w:left="567" w:hanging="425"/>
        <w:contextualSpacing/>
        <w:jc w:val="both"/>
        <w:rPr>
          <w:rFonts w:ascii="Arial" w:eastAsia="Calibri" w:hAnsi="Arial" w:cs="Arial"/>
          <w:bCs/>
          <w:color w:val="000000" w:themeColor="text1"/>
          <w:sz w:val="20"/>
          <w:szCs w:val="20"/>
          <w:lang w:eastAsia="es-CO"/>
        </w:rPr>
      </w:pPr>
    </w:p>
    <w:p w14:paraId="4193D491" w14:textId="41E34F5A" w:rsidR="003C7AFD" w:rsidRPr="001E5CB7" w:rsidRDefault="003C7AFD" w:rsidP="00F12393">
      <w:pPr>
        <w:pStyle w:val="Prrafodelista"/>
        <w:numPr>
          <w:ilvl w:val="0"/>
          <w:numId w:val="19"/>
        </w:numPr>
        <w:tabs>
          <w:tab w:val="left" w:pos="-720"/>
        </w:tabs>
        <w:autoSpaceDE w:val="0"/>
        <w:autoSpaceDN w:val="0"/>
        <w:adjustRightInd w:val="0"/>
        <w:spacing w:after="0" w:line="240" w:lineRule="auto"/>
        <w:ind w:left="1069"/>
        <w:jc w:val="both"/>
        <w:rPr>
          <w:rFonts w:ascii="Arial" w:hAnsi="Arial" w:cs="Arial"/>
          <w:bCs/>
          <w:color w:val="000000" w:themeColor="text1"/>
          <w:sz w:val="20"/>
          <w:szCs w:val="20"/>
          <w:lang w:val="es-CO" w:eastAsia="es-CO"/>
        </w:rPr>
      </w:pPr>
      <w:r w:rsidRPr="001E5CB7">
        <w:rPr>
          <w:rFonts w:ascii="Arial" w:hAnsi="Arial" w:cs="Arial"/>
          <w:bCs/>
          <w:color w:val="000000" w:themeColor="text1"/>
          <w:sz w:val="20"/>
          <w:szCs w:val="20"/>
          <w:lang w:val="es-CO" w:eastAsia="es-CO"/>
        </w:rPr>
        <w:t xml:space="preserve">Si se trata de </w:t>
      </w:r>
      <w:r w:rsidR="008B775E" w:rsidRPr="001E5CB7">
        <w:rPr>
          <w:rFonts w:ascii="Arial" w:hAnsi="Arial" w:cs="Arial"/>
          <w:bCs/>
          <w:color w:val="000000" w:themeColor="text1"/>
          <w:sz w:val="20"/>
          <w:szCs w:val="20"/>
          <w:lang w:val="es-CO" w:eastAsia="es-CO"/>
        </w:rPr>
        <w:t>u</w:t>
      </w:r>
      <w:r w:rsidRPr="001E5CB7">
        <w:rPr>
          <w:rFonts w:ascii="Arial" w:hAnsi="Arial" w:cs="Arial"/>
          <w:bCs/>
          <w:color w:val="000000" w:themeColor="text1"/>
          <w:sz w:val="20"/>
          <w:szCs w:val="20"/>
          <w:lang w:val="es-CO" w:eastAsia="es-CO"/>
        </w:rPr>
        <w:t xml:space="preserve">nión </w:t>
      </w:r>
      <w:r w:rsidR="008B775E" w:rsidRPr="001E5CB7">
        <w:rPr>
          <w:rFonts w:ascii="Arial" w:hAnsi="Arial" w:cs="Arial"/>
          <w:bCs/>
          <w:color w:val="000000" w:themeColor="text1"/>
          <w:sz w:val="20"/>
          <w:szCs w:val="20"/>
          <w:lang w:val="es-CO" w:eastAsia="es-CO"/>
        </w:rPr>
        <w:t>t</w:t>
      </w:r>
      <w:r w:rsidRPr="001E5CB7">
        <w:rPr>
          <w:rFonts w:ascii="Arial" w:hAnsi="Arial" w:cs="Arial"/>
          <w:bCs/>
          <w:color w:val="000000" w:themeColor="text1"/>
          <w:sz w:val="20"/>
          <w:szCs w:val="20"/>
          <w:lang w:val="es-CO" w:eastAsia="es-CO"/>
        </w:rPr>
        <w:t>emporal, sus miembros deberán señalar los términos y extensión (actividades) de su participación en la propuesta y en su ejecución</w:t>
      </w:r>
    </w:p>
    <w:p w14:paraId="5F4E8E8C" w14:textId="77777777" w:rsidR="003C7AFD" w:rsidRPr="001E5CB7" w:rsidRDefault="003C7AFD" w:rsidP="00CF10CF">
      <w:pPr>
        <w:tabs>
          <w:tab w:val="left" w:pos="-720"/>
        </w:tabs>
        <w:autoSpaceDE w:val="0"/>
        <w:autoSpaceDN w:val="0"/>
        <w:adjustRightInd w:val="0"/>
        <w:ind w:left="916" w:hanging="425"/>
        <w:contextualSpacing/>
        <w:jc w:val="both"/>
        <w:rPr>
          <w:rFonts w:ascii="Arial" w:eastAsia="Calibri" w:hAnsi="Arial" w:cs="Arial"/>
          <w:bCs/>
          <w:color w:val="000000" w:themeColor="text1"/>
          <w:sz w:val="20"/>
          <w:szCs w:val="20"/>
          <w:lang w:eastAsia="es-CO"/>
        </w:rPr>
      </w:pPr>
    </w:p>
    <w:p w14:paraId="63BF82D3" w14:textId="1F180293" w:rsidR="003C7AFD" w:rsidRPr="001E5CB7" w:rsidRDefault="003C7AFD" w:rsidP="00F12393">
      <w:pPr>
        <w:pStyle w:val="Prrafodelista"/>
        <w:numPr>
          <w:ilvl w:val="0"/>
          <w:numId w:val="19"/>
        </w:numPr>
        <w:tabs>
          <w:tab w:val="left" w:pos="-720"/>
          <w:tab w:val="left" w:pos="708"/>
        </w:tabs>
        <w:autoSpaceDE w:val="0"/>
        <w:autoSpaceDN w:val="0"/>
        <w:adjustRightInd w:val="0"/>
        <w:spacing w:after="0" w:line="240" w:lineRule="auto"/>
        <w:ind w:left="1069"/>
        <w:jc w:val="both"/>
        <w:rPr>
          <w:rFonts w:ascii="Arial" w:hAnsi="Arial" w:cs="Arial"/>
          <w:bCs/>
          <w:color w:val="000000" w:themeColor="text1"/>
          <w:sz w:val="20"/>
          <w:szCs w:val="20"/>
          <w:lang w:val="es-CO" w:eastAsia="es-CO"/>
        </w:rPr>
      </w:pPr>
      <w:r w:rsidRPr="001E5CB7">
        <w:rPr>
          <w:rFonts w:ascii="Arial" w:hAnsi="Arial" w:cs="Arial"/>
          <w:bCs/>
          <w:color w:val="000000" w:themeColor="text1"/>
          <w:sz w:val="20"/>
          <w:szCs w:val="20"/>
          <w:lang w:val="es-CO" w:eastAsia="es-CO"/>
        </w:rPr>
        <w:t xml:space="preserve">Ningún integrante del </w:t>
      </w:r>
      <w:r w:rsidR="008B775E" w:rsidRPr="001E5CB7">
        <w:rPr>
          <w:rFonts w:ascii="Arial" w:hAnsi="Arial" w:cs="Arial"/>
          <w:bCs/>
          <w:color w:val="000000" w:themeColor="text1"/>
          <w:sz w:val="20"/>
          <w:szCs w:val="20"/>
          <w:lang w:val="es-CO" w:eastAsia="es-CO"/>
        </w:rPr>
        <w:t>c</w:t>
      </w:r>
      <w:r w:rsidRPr="001E5CB7">
        <w:rPr>
          <w:rFonts w:ascii="Arial" w:hAnsi="Arial" w:cs="Arial"/>
          <w:bCs/>
          <w:color w:val="000000" w:themeColor="text1"/>
          <w:sz w:val="20"/>
          <w:szCs w:val="20"/>
          <w:lang w:val="es-CO" w:eastAsia="es-CO"/>
        </w:rPr>
        <w:t xml:space="preserve">onsorcio o de la </w:t>
      </w:r>
      <w:r w:rsidR="008B775E" w:rsidRPr="001E5CB7">
        <w:rPr>
          <w:rFonts w:ascii="Arial" w:hAnsi="Arial" w:cs="Arial"/>
          <w:bCs/>
          <w:color w:val="000000" w:themeColor="text1"/>
          <w:sz w:val="20"/>
          <w:szCs w:val="20"/>
          <w:lang w:val="es-CO" w:eastAsia="es-CO"/>
        </w:rPr>
        <w:t>u</w:t>
      </w:r>
      <w:r w:rsidRPr="001E5CB7">
        <w:rPr>
          <w:rFonts w:ascii="Arial" w:hAnsi="Arial" w:cs="Arial"/>
          <w:bCs/>
          <w:color w:val="000000" w:themeColor="text1"/>
          <w:sz w:val="20"/>
          <w:szCs w:val="20"/>
          <w:lang w:val="es-CO" w:eastAsia="es-CO"/>
        </w:rPr>
        <w:t xml:space="preserve">nión </w:t>
      </w:r>
      <w:r w:rsidR="008B775E" w:rsidRPr="001E5CB7">
        <w:rPr>
          <w:rFonts w:ascii="Arial" w:hAnsi="Arial" w:cs="Arial"/>
          <w:bCs/>
          <w:color w:val="000000" w:themeColor="text1"/>
          <w:sz w:val="20"/>
          <w:szCs w:val="20"/>
          <w:lang w:val="es-CO" w:eastAsia="es-CO"/>
        </w:rPr>
        <w:t>t</w:t>
      </w:r>
      <w:r w:rsidRPr="001E5CB7">
        <w:rPr>
          <w:rFonts w:ascii="Arial" w:hAnsi="Arial" w:cs="Arial"/>
          <w:bCs/>
          <w:color w:val="000000" w:themeColor="text1"/>
          <w:sz w:val="20"/>
          <w:szCs w:val="20"/>
          <w:lang w:val="es-CO" w:eastAsia="es-CO"/>
        </w:rPr>
        <w:t xml:space="preserve">emporal, podrá formar parte de otras propuestas que participen en la presente Invitación Privada, ni </w:t>
      </w:r>
      <w:r w:rsidR="00D071DC" w:rsidRPr="001E5CB7">
        <w:rPr>
          <w:rFonts w:ascii="Arial" w:hAnsi="Arial" w:cs="Arial"/>
          <w:bCs/>
          <w:color w:val="000000" w:themeColor="text1"/>
          <w:sz w:val="20"/>
          <w:szCs w:val="20"/>
          <w:lang w:val="es-CO" w:eastAsia="es-CO"/>
        </w:rPr>
        <w:t>formular</w:t>
      </w:r>
      <w:r w:rsidRPr="001E5CB7">
        <w:rPr>
          <w:rFonts w:ascii="Arial" w:hAnsi="Arial" w:cs="Arial"/>
          <w:bCs/>
          <w:color w:val="000000" w:themeColor="text1"/>
          <w:sz w:val="20"/>
          <w:szCs w:val="20"/>
          <w:lang w:val="es-CO" w:eastAsia="es-CO"/>
        </w:rPr>
        <w:t xml:space="preserve"> propuesta independiente.</w:t>
      </w:r>
    </w:p>
    <w:p w14:paraId="450ABD0E" w14:textId="77777777" w:rsidR="003C7AFD" w:rsidRPr="001E5CB7" w:rsidRDefault="003C7AFD" w:rsidP="00CF10CF">
      <w:pPr>
        <w:tabs>
          <w:tab w:val="left" w:pos="-720"/>
          <w:tab w:val="left" w:pos="708"/>
        </w:tabs>
        <w:autoSpaceDE w:val="0"/>
        <w:autoSpaceDN w:val="0"/>
        <w:adjustRightInd w:val="0"/>
        <w:ind w:left="1342" w:hanging="425"/>
        <w:jc w:val="both"/>
        <w:rPr>
          <w:rFonts w:ascii="Arial" w:eastAsia="Calibri" w:hAnsi="Arial" w:cs="Arial"/>
          <w:bCs/>
          <w:color w:val="000000" w:themeColor="text1"/>
          <w:sz w:val="20"/>
          <w:szCs w:val="20"/>
        </w:rPr>
      </w:pPr>
    </w:p>
    <w:p w14:paraId="4803AB36" w14:textId="77777777" w:rsidR="003C7AFD" w:rsidRPr="001E5CB7" w:rsidRDefault="003C7AFD" w:rsidP="00F12393">
      <w:pPr>
        <w:pStyle w:val="Prrafodelista"/>
        <w:numPr>
          <w:ilvl w:val="0"/>
          <w:numId w:val="19"/>
        </w:numPr>
        <w:tabs>
          <w:tab w:val="left" w:pos="-720"/>
          <w:tab w:val="left" w:pos="708"/>
        </w:tabs>
        <w:autoSpaceDE w:val="0"/>
        <w:autoSpaceDN w:val="0"/>
        <w:adjustRightInd w:val="0"/>
        <w:spacing w:after="0" w:line="240" w:lineRule="auto"/>
        <w:ind w:left="1069"/>
        <w:jc w:val="both"/>
        <w:rPr>
          <w:rFonts w:ascii="Arial" w:hAnsi="Arial" w:cs="Arial"/>
          <w:bCs/>
          <w:color w:val="000000" w:themeColor="text1"/>
          <w:sz w:val="20"/>
          <w:szCs w:val="20"/>
          <w:lang w:val="es-CO" w:eastAsia="es-CO"/>
        </w:rPr>
      </w:pPr>
      <w:r w:rsidRPr="001E5CB7">
        <w:rPr>
          <w:rFonts w:ascii="Arial" w:hAnsi="Arial" w:cs="Arial"/>
          <w:bCs/>
          <w:color w:val="000000" w:themeColor="text1"/>
          <w:sz w:val="20"/>
          <w:szCs w:val="20"/>
          <w:lang w:val="es-CO" w:eastAsia="es-CO"/>
        </w:rPr>
        <w:t>Uno de los integrantes del consorcio o de la unión temporal deberá tener una participación mayor al 50% en el consorcio o unión temporal.</w:t>
      </w:r>
    </w:p>
    <w:p w14:paraId="4FCC0A63" w14:textId="77777777" w:rsidR="003C7AFD" w:rsidRPr="001E5CB7" w:rsidRDefault="003C7AFD" w:rsidP="00CF10CF">
      <w:pPr>
        <w:pStyle w:val="Prrafodelista"/>
        <w:spacing w:after="0" w:line="240" w:lineRule="auto"/>
        <w:ind w:left="1069"/>
        <w:rPr>
          <w:rFonts w:ascii="Arial" w:hAnsi="Arial" w:cs="Arial"/>
          <w:bCs/>
          <w:color w:val="000000" w:themeColor="text1"/>
          <w:sz w:val="20"/>
          <w:szCs w:val="20"/>
          <w:lang w:val="es-CO" w:eastAsia="es-CO"/>
        </w:rPr>
      </w:pPr>
    </w:p>
    <w:p w14:paraId="61B754A6" w14:textId="7A55F65A" w:rsidR="003C7AFD" w:rsidRPr="001E5CB7" w:rsidRDefault="003C7AFD" w:rsidP="00F12393">
      <w:pPr>
        <w:pStyle w:val="Prrafodelista"/>
        <w:numPr>
          <w:ilvl w:val="0"/>
          <w:numId w:val="19"/>
        </w:numPr>
        <w:tabs>
          <w:tab w:val="left" w:pos="-720"/>
        </w:tabs>
        <w:autoSpaceDE w:val="0"/>
        <w:autoSpaceDN w:val="0"/>
        <w:adjustRightInd w:val="0"/>
        <w:spacing w:after="0" w:line="240" w:lineRule="auto"/>
        <w:ind w:left="1069"/>
        <w:jc w:val="both"/>
        <w:rPr>
          <w:rFonts w:ascii="Arial" w:hAnsi="Arial" w:cs="Arial"/>
          <w:bCs/>
          <w:color w:val="000000" w:themeColor="text1"/>
          <w:sz w:val="20"/>
          <w:szCs w:val="20"/>
          <w:lang w:val="es-CO" w:eastAsia="es-CO"/>
        </w:rPr>
      </w:pPr>
      <w:r w:rsidRPr="001E5CB7">
        <w:rPr>
          <w:rFonts w:ascii="Arial" w:hAnsi="Arial" w:cs="Arial"/>
          <w:bCs/>
          <w:color w:val="000000" w:themeColor="text1"/>
          <w:sz w:val="20"/>
          <w:szCs w:val="20"/>
          <w:lang w:val="es-CO" w:eastAsia="es-CO"/>
        </w:rPr>
        <w:t xml:space="preserve">Ninguno de los integrantes del </w:t>
      </w:r>
      <w:r w:rsidR="0038707F" w:rsidRPr="001E5CB7">
        <w:rPr>
          <w:rFonts w:ascii="Arial" w:hAnsi="Arial" w:cs="Arial"/>
          <w:bCs/>
          <w:color w:val="000000" w:themeColor="text1"/>
          <w:sz w:val="20"/>
          <w:szCs w:val="20"/>
          <w:lang w:val="es-CO" w:eastAsia="es-CO"/>
        </w:rPr>
        <w:t>c</w:t>
      </w:r>
      <w:r w:rsidRPr="001E5CB7">
        <w:rPr>
          <w:rFonts w:ascii="Arial" w:hAnsi="Arial" w:cs="Arial"/>
          <w:bCs/>
          <w:color w:val="000000" w:themeColor="text1"/>
          <w:sz w:val="20"/>
          <w:szCs w:val="20"/>
          <w:lang w:val="es-CO" w:eastAsia="es-CO"/>
        </w:rPr>
        <w:t xml:space="preserve">onsorcio o de la </w:t>
      </w:r>
      <w:r w:rsidR="0038707F" w:rsidRPr="001E5CB7">
        <w:rPr>
          <w:rFonts w:ascii="Arial" w:hAnsi="Arial" w:cs="Arial"/>
          <w:bCs/>
          <w:color w:val="000000" w:themeColor="text1"/>
          <w:sz w:val="20"/>
          <w:szCs w:val="20"/>
          <w:lang w:val="es-CO" w:eastAsia="es-CO"/>
        </w:rPr>
        <w:t>u</w:t>
      </w:r>
      <w:r w:rsidRPr="001E5CB7">
        <w:rPr>
          <w:rFonts w:ascii="Arial" w:hAnsi="Arial" w:cs="Arial"/>
          <w:bCs/>
          <w:color w:val="000000" w:themeColor="text1"/>
          <w:sz w:val="20"/>
          <w:szCs w:val="20"/>
          <w:lang w:val="es-CO" w:eastAsia="es-CO"/>
        </w:rPr>
        <w:t>nión Temporal podrá tener una participación menor al 20% en el consorcio o unión temporal.</w:t>
      </w:r>
    </w:p>
    <w:p w14:paraId="51375898" w14:textId="77777777" w:rsidR="003C7AFD" w:rsidRPr="001E5CB7" w:rsidRDefault="003C7AFD" w:rsidP="00CF10CF">
      <w:pPr>
        <w:tabs>
          <w:tab w:val="left" w:pos="-720"/>
        </w:tabs>
        <w:autoSpaceDE w:val="0"/>
        <w:autoSpaceDN w:val="0"/>
        <w:adjustRightInd w:val="0"/>
        <w:ind w:left="916"/>
        <w:contextualSpacing/>
        <w:jc w:val="both"/>
        <w:rPr>
          <w:rFonts w:ascii="Arial" w:eastAsia="Calibri" w:hAnsi="Arial" w:cs="Arial"/>
          <w:bCs/>
          <w:color w:val="000000" w:themeColor="text1"/>
          <w:sz w:val="20"/>
          <w:szCs w:val="20"/>
          <w:lang w:eastAsia="es-CO"/>
        </w:rPr>
      </w:pPr>
    </w:p>
    <w:p w14:paraId="534E9576" w14:textId="77777777" w:rsidR="003C7AFD" w:rsidRPr="001E5CB7" w:rsidRDefault="003C7AFD" w:rsidP="00F12393">
      <w:pPr>
        <w:pStyle w:val="Prrafodelista"/>
        <w:numPr>
          <w:ilvl w:val="0"/>
          <w:numId w:val="19"/>
        </w:numPr>
        <w:tabs>
          <w:tab w:val="left" w:pos="-720"/>
        </w:tabs>
        <w:autoSpaceDE w:val="0"/>
        <w:autoSpaceDN w:val="0"/>
        <w:adjustRightInd w:val="0"/>
        <w:spacing w:after="0" w:line="240" w:lineRule="auto"/>
        <w:ind w:left="1069"/>
        <w:jc w:val="both"/>
        <w:rPr>
          <w:rFonts w:ascii="Arial" w:hAnsi="Arial" w:cs="Arial"/>
          <w:bCs/>
          <w:color w:val="000000" w:themeColor="text1"/>
          <w:sz w:val="20"/>
          <w:szCs w:val="20"/>
          <w:lang w:val="es-CO" w:eastAsia="es-CO"/>
        </w:rPr>
      </w:pPr>
      <w:r w:rsidRPr="001E5CB7">
        <w:rPr>
          <w:rFonts w:ascii="Arial" w:hAnsi="Arial" w:cs="Arial"/>
          <w:bCs/>
          <w:color w:val="000000" w:themeColor="text1"/>
          <w:sz w:val="20"/>
          <w:szCs w:val="20"/>
          <w:lang w:eastAsia="es-CO"/>
        </w:rPr>
        <w:t>Los integrantes del Consorcio o de la Unión Temporal no deben encontrarse inhabilitados.</w:t>
      </w:r>
    </w:p>
    <w:p w14:paraId="08C8AC55" w14:textId="77777777" w:rsidR="003C7AFD" w:rsidRPr="001E5CB7" w:rsidRDefault="003C7AFD" w:rsidP="00CF10CF">
      <w:pPr>
        <w:tabs>
          <w:tab w:val="left" w:pos="-720"/>
          <w:tab w:val="left" w:pos="708"/>
        </w:tabs>
        <w:autoSpaceDE w:val="0"/>
        <w:autoSpaceDN w:val="0"/>
        <w:adjustRightInd w:val="0"/>
        <w:ind w:left="567" w:hanging="425"/>
        <w:jc w:val="both"/>
        <w:rPr>
          <w:rFonts w:ascii="Arial" w:eastAsia="Calibri" w:hAnsi="Arial" w:cs="Arial"/>
          <w:bCs/>
          <w:color w:val="000000" w:themeColor="text1"/>
          <w:sz w:val="20"/>
          <w:szCs w:val="20"/>
        </w:rPr>
      </w:pPr>
    </w:p>
    <w:p w14:paraId="749B5CB0" w14:textId="77777777" w:rsidR="00257C2B" w:rsidRPr="001E5CB7" w:rsidRDefault="00257C2B" w:rsidP="00A300EA">
      <w:pPr>
        <w:numPr>
          <w:ilvl w:val="0"/>
          <w:numId w:val="36"/>
        </w:numPr>
        <w:tabs>
          <w:tab w:val="left" w:pos="567"/>
        </w:tabs>
        <w:ind w:left="567"/>
        <w:rPr>
          <w:rFonts w:ascii="Arial" w:hAnsi="Arial" w:cs="Arial"/>
          <w:color w:val="000000" w:themeColor="text1"/>
          <w:sz w:val="20"/>
          <w:szCs w:val="20"/>
        </w:rPr>
      </w:pPr>
      <w:r w:rsidRPr="001E5CB7">
        <w:rPr>
          <w:rFonts w:ascii="Arial" w:hAnsi="Arial" w:cs="Arial"/>
          <w:b/>
          <w:color w:val="000000" w:themeColor="text1"/>
          <w:sz w:val="20"/>
          <w:szCs w:val="20"/>
        </w:rPr>
        <w:t>Responsabilidad en el Consorcio</w:t>
      </w:r>
    </w:p>
    <w:p w14:paraId="073FC985" w14:textId="77777777" w:rsidR="00257C2B" w:rsidRPr="001E5CB7" w:rsidRDefault="00257C2B" w:rsidP="00257C2B">
      <w:pPr>
        <w:tabs>
          <w:tab w:val="left" w:pos="567"/>
        </w:tabs>
        <w:ind w:left="567"/>
        <w:jc w:val="both"/>
        <w:rPr>
          <w:rFonts w:ascii="Arial" w:hAnsi="Arial" w:cs="Arial"/>
          <w:b/>
          <w:color w:val="000000" w:themeColor="text1"/>
          <w:sz w:val="20"/>
          <w:szCs w:val="20"/>
        </w:rPr>
      </w:pPr>
    </w:p>
    <w:p w14:paraId="3522B747" w14:textId="77777777" w:rsidR="00257C2B" w:rsidRPr="001E5CB7" w:rsidRDefault="00257C2B" w:rsidP="00257C2B">
      <w:pPr>
        <w:tabs>
          <w:tab w:val="left" w:pos="567"/>
        </w:tabs>
        <w:ind w:left="567"/>
        <w:contextualSpacing/>
        <w:jc w:val="both"/>
        <w:rPr>
          <w:rFonts w:ascii="Arial" w:hAnsi="Arial" w:cs="Arial"/>
          <w:color w:val="000000" w:themeColor="text1"/>
          <w:sz w:val="20"/>
          <w:szCs w:val="20"/>
        </w:rPr>
      </w:pPr>
      <w:r w:rsidRPr="001E5CB7">
        <w:rPr>
          <w:rFonts w:ascii="Arial" w:hAnsi="Arial" w:cs="Arial"/>
          <w:color w:val="000000" w:themeColor="text1"/>
          <w:sz w:val="20"/>
          <w:szCs w:val="20"/>
        </w:rPr>
        <w:t>Podrá presentarse propuesta bajo la modalidad de CONSORCIO. Para la adjudicación, celebración y ejecución del contrato, los consorciados responderán solidariamente de las obligaciones derivadas de la propuesta y del contrato.</w:t>
      </w:r>
    </w:p>
    <w:p w14:paraId="3786D430" w14:textId="77777777" w:rsidR="000A6420" w:rsidRPr="001E5CB7" w:rsidRDefault="000A6420" w:rsidP="00257C2B">
      <w:pPr>
        <w:tabs>
          <w:tab w:val="left" w:pos="567"/>
        </w:tabs>
        <w:ind w:left="567"/>
        <w:contextualSpacing/>
        <w:rPr>
          <w:rFonts w:ascii="Arial" w:hAnsi="Arial" w:cs="Arial"/>
          <w:color w:val="000000" w:themeColor="text1"/>
          <w:sz w:val="20"/>
          <w:szCs w:val="20"/>
        </w:rPr>
      </w:pPr>
    </w:p>
    <w:p w14:paraId="50256135" w14:textId="77777777" w:rsidR="00257C2B" w:rsidRPr="001E5CB7" w:rsidRDefault="00257C2B" w:rsidP="00A300EA">
      <w:pPr>
        <w:numPr>
          <w:ilvl w:val="0"/>
          <w:numId w:val="36"/>
        </w:numPr>
        <w:tabs>
          <w:tab w:val="left" w:pos="567"/>
        </w:tabs>
        <w:ind w:left="567"/>
        <w:rPr>
          <w:rFonts w:ascii="Arial" w:hAnsi="Arial" w:cs="Arial"/>
          <w:color w:val="000000" w:themeColor="text1"/>
          <w:sz w:val="20"/>
          <w:szCs w:val="20"/>
        </w:rPr>
      </w:pPr>
      <w:bookmarkStart w:id="6" w:name="_Toc531675200"/>
      <w:bookmarkStart w:id="7" w:name="_Toc24360714"/>
      <w:r w:rsidRPr="001E5CB7">
        <w:rPr>
          <w:rFonts w:ascii="Arial" w:hAnsi="Arial" w:cs="Arial"/>
          <w:b/>
          <w:color w:val="000000" w:themeColor="text1"/>
          <w:sz w:val="20"/>
          <w:szCs w:val="20"/>
        </w:rPr>
        <w:t>Responsabilidad en la Unión Temporal</w:t>
      </w:r>
      <w:bookmarkEnd w:id="6"/>
      <w:bookmarkEnd w:id="7"/>
    </w:p>
    <w:p w14:paraId="450F022C" w14:textId="77777777" w:rsidR="00257C2B" w:rsidRPr="001E5CB7" w:rsidRDefault="00257C2B" w:rsidP="00257C2B">
      <w:pPr>
        <w:tabs>
          <w:tab w:val="left" w:pos="567"/>
        </w:tabs>
        <w:ind w:left="567"/>
        <w:contextualSpacing/>
        <w:rPr>
          <w:rFonts w:ascii="Arial" w:hAnsi="Arial" w:cs="Arial"/>
          <w:b/>
          <w:color w:val="000000" w:themeColor="text1"/>
          <w:sz w:val="20"/>
          <w:szCs w:val="20"/>
        </w:rPr>
      </w:pPr>
    </w:p>
    <w:p w14:paraId="6BD33C9B" w14:textId="77777777" w:rsidR="00257C2B" w:rsidRPr="001E5CB7" w:rsidRDefault="00257C2B" w:rsidP="00257C2B">
      <w:pPr>
        <w:tabs>
          <w:tab w:val="left" w:pos="567"/>
        </w:tabs>
        <w:ind w:left="567"/>
        <w:jc w:val="both"/>
        <w:rPr>
          <w:rFonts w:ascii="Arial" w:eastAsia="MS Mincho" w:hAnsi="Arial" w:cs="Arial"/>
          <w:color w:val="000000" w:themeColor="text1"/>
          <w:spacing w:val="6"/>
          <w:sz w:val="20"/>
          <w:szCs w:val="20"/>
        </w:rPr>
      </w:pPr>
      <w:r w:rsidRPr="001E5CB7">
        <w:rPr>
          <w:rFonts w:ascii="Arial" w:eastAsia="MS Mincho" w:hAnsi="Arial" w:cs="Arial"/>
          <w:color w:val="000000" w:themeColor="text1"/>
          <w:spacing w:val="6"/>
          <w:sz w:val="20"/>
          <w:szCs w:val="20"/>
        </w:rPr>
        <w:t>Podrá presentarse propuesta bajo la modalidad de UNIÓN TEMPORAL. Para la adjudicación, celebración y ejecución del contrato, los integrantes de la unión temporal responderán solidariamente de las obligaciones derivadas de la propuesta y del contrato.</w:t>
      </w:r>
    </w:p>
    <w:p w14:paraId="21C8F25B" w14:textId="77777777" w:rsidR="00257C2B" w:rsidRPr="001E5CB7" w:rsidRDefault="00257C2B" w:rsidP="00257C2B">
      <w:pPr>
        <w:tabs>
          <w:tab w:val="left" w:pos="567"/>
        </w:tabs>
        <w:ind w:left="567"/>
        <w:jc w:val="both"/>
        <w:rPr>
          <w:rFonts w:ascii="Arial" w:eastAsia="MS Mincho" w:hAnsi="Arial" w:cs="Arial"/>
          <w:color w:val="000000" w:themeColor="text1"/>
          <w:spacing w:val="6"/>
          <w:sz w:val="20"/>
          <w:szCs w:val="20"/>
        </w:rPr>
      </w:pPr>
      <w:r w:rsidRPr="001E5CB7">
        <w:rPr>
          <w:rFonts w:ascii="Arial" w:eastAsia="MS Mincho" w:hAnsi="Arial" w:cs="Arial"/>
          <w:color w:val="000000" w:themeColor="text1"/>
          <w:spacing w:val="6"/>
          <w:sz w:val="20"/>
          <w:szCs w:val="20"/>
        </w:rPr>
        <w:t xml:space="preserve"> </w:t>
      </w:r>
    </w:p>
    <w:p w14:paraId="35066434" w14:textId="77777777" w:rsidR="00257C2B" w:rsidRPr="001E5CB7" w:rsidRDefault="00257C2B" w:rsidP="00257C2B">
      <w:pPr>
        <w:tabs>
          <w:tab w:val="left" w:pos="567"/>
        </w:tabs>
        <w:ind w:left="567"/>
        <w:jc w:val="both"/>
        <w:rPr>
          <w:rFonts w:ascii="Arial" w:eastAsia="MS Mincho" w:hAnsi="Arial" w:cs="Arial"/>
          <w:color w:val="000000" w:themeColor="text1"/>
          <w:spacing w:val="6"/>
          <w:sz w:val="20"/>
          <w:szCs w:val="20"/>
        </w:rPr>
      </w:pPr>
      <w:r w:rsidRPr="001E5CB7">
        <w:rPr>
          <w:rFonts w:ascii="Arial" w:eastAsia="MS Mincho" w:hAnsi="Arial" w:cs="Arial"/>
          <w:color w:val="000000" w:themeColor="text1"/>
          <w:spacing w:val="6"/>
          <w:sz w:val="20"/>
          <w:szCs w:val="20"/>
        </w:rPr>
        <w:t>Las sanciones por el incumplimiento de las obligaciones derivadas de la propuesta y del contrato, se impondrán de acuerdo con la participación en la ejecución de cada uno de los miembros de la unión temporal.</w:t>
      </w:r>
    </w:p>
    <w:p w14:paraId="513EDBE2" w14:textId="77777777" w:rsidR="00257C2B" w:rsidRPr="001E5CB7" w:rsidRDefault="00257C2B" w:rsidP="00257C2B">
      <w:pPr>
        <w:tabs>
          <w:tab w:val="left" w:pos="567"/>
        </w:tabs>
        <w:ind w:left="567"/>
        <w:jc w:val="both"/>
        <w:rPr>
          <w:rFonts w:ascii="Arial" w:eastAsia="MS Mincho" w:hAnsi="Arial" w:cs="Arial"/>
          <w:color w:val="000000" w:themeColor="text1"/>
          <w:spacing w:val="6"/>
          <w:sz w:val="20"/>
          <w:szCs w:val="20"/>
        </w:rPr>
      </w:pPr>
    </w:p>
    <w:p w14:paraId="73864165" w14:textId="77777777" w:rsidR="00257C2B" w:rsidRPr="001E5CB7" w:rsidRDefault="00257C2B" w:rsidP="006B37ED">
      <w:pPr>
        <w:ind w:left="567"/>
        <w:jc w:val="both"/>
        <w:rPr>
          <w:rFonts w:ascii="Arial" w:eastAsia="MS Mincho" w:hAnsi="Arial" w:cs="Arial"/>
          <w:color w:val="000000" w:themeColor="text1"/>
          <w:spacing w:val="6"/>
          <w:sz w:val="20"/>
          <w:szCs w:val="20"/>
        </w:rPr>
      </w:pPr>
      <w:r w:rsidRPr="001E5CB7">
        <w:rPr>
          <w:rFonts w:ascii="Arial" w:eastAsia="MS Mincho" w:hAnsi="Arial" w:cs="Arial"/>
          <w:color w:val="000000" w:themeColor="text1"/>
          <w:spacing w:val="6"/>
          <w:sz w:val="20"/>
          <w:szCs w:val="20"/>
        </w:rPr>
        <w:t>El proponente (persona jurídica) dentro de la presente Invitación, debe estar constituido legalmente, para lo cual debe allegar el certificado de existencia y representación legal, expedido por la respectiva Cámara de Comercio dentro de los treinta (30) días calendario anteriores al cierre de la presente Invitación, donde conste quien ejerce la representación legal, las facultades del mismo, el objeto social, dentro del cual se debe hallar el objeto del presente proceso y su duración, que no debe ser inferior a la del plazo de ejecución del contrato y cinco (5) años más.</w:t>
      </w:r>
    </w:p>
    <w:p w14:paraId="0087A6CC" w14:textId="77777777" w:rsidR="00257C2B" w:rsidRPr="001E5CB7" w:rsidRDefault="00257C2B" w:rsidP="006B37ED">
      <w:pPr>
        <w:ind w:left="567"/>
        <w:jc w:val="both"/>
        <w:rPr>
          <w:rFonts w:ascii="Arial" w:eastAsia="MS Mincho" w:hAnsi="Arial" w:cs="Arial"/>
          <w:color w:val="000000" w:themeColor="text1"/>
          <w:spacing w:val="6"/>
          <w:sz w:val="20"/>
          <w:szCs w:val="20"/>
        </w:rPr>
      </w:pPr>
    </w:p>
    <w:p w14:paraId="6F16912F" w14:textId="77777777" w:rsidR="00257C2B" w:rsidRPr="001E5CB7" w:rsidRDefault="00257C2B" w:rsidP="006B37ED">
      <w:pPr>
        <w:ind w:left="567"/>
        <w:jc w:val="both"/>
        <w:rPr>
          <w:rFonts w:ascii="Arial" w:eastAsia="MS Mincho" w:hAnsi="Arial" w:cs="Arial"/>
          <w:color w:val="000000" w:themeColor="text1"/>
          <w:spacing w:val="6"/>
          <w:sz w:val="20"/>
          <w:szCs w:val="20"/>
        </w:rPr>
      </w:pPr>
      <w:r w:rsidRPr="001E5CB7">
        <w:rPr>
          <w:rFonts w:ascii="Arial" w:eastAsia="MS Mincho" w:hAnsi="Arial" w:cs="Arial"/>
          <w:color w:val="000000" w:themeColor="text1"/>
          <w:spacing w:val="6"/>
          <w:sz w:val="20"/>
          <w:szCs w:val="20"/>
        </w:rPr>
        <w:t xml:space="preserve">En el caso de consorcios o uniones temporales, cada uno de los integrantes debe aportar el citado certificado, sus miembros deben acreditar que dentro de su objeto social se encuentra comprendida la actividad que se comprometen a desarrollar en el acuerdo de conformación correspondiente. En todo caso, el consorcio o la unión temporal deberán en conjunto, acreditar que sus objetos sociales comprenden el objeto de la presente Invitación, así como cumplir los requisitos señalados en el párrafo anterior. </w:t>
      </w:r>
    </w:p>
    <w:p w14:paraId="161311B7" w14:textId="77777777" w:rsidR="00257C2B" w:rsidRPr="001E5CB7" w:rsidRDefault="00257C2B" w:rsidP="00CF10CF">
      <w:pPr>
        <w:tabs>
          <w:tab w:val="left" w:pos="-720"/>
          <w:tab w:val="left" w:pos="708"/>
        </w:tabs>
        <w:autoSpaceDE w:val="0"/>
        <w:autoSpaceDN w:val="0"/>
        <w:adjustRightInd w:val="0"/>
        <w:ind w:left="567" w:hanging="425"/>
        <w:jc w:val="both"/>
        <w:rPr>
          <w:rFonts w:ascii="Arial" w:eastAsia="Calibri" w:hAnsi="Arial" w:cs="Arial"/>
          <w:bCs/>
          <w:color w:val="000000" w:themeColor="text1"/>
          <w:sz w:val="20"/>
          <w:szCs w:val="20"/>
        </w:rPr>
      </w:pPr>
    </w:p>
    <w:p w14:paraId="1587F1E7" w14:textId="77777777" w:rsidR="003C7AFD" w:rsidRPr="001E5CB7" w:rsidRDefault="003C7AFD" w:rsidP="00F12393">
      <w:pPr>
        <w:numPr>
          <w:ilvl w:val="0"/>
          <w:numId w:val="18"/>
        </w:numPr>
        <w:tabs>
          <w:tab w:val="left" w:pos="-720"/>
        </w:tabs>
        <w:autoSpaceDE w:val="0"/>
        <w:autoSpaceDN w:val="0"/>
        <w:adjustRightInd w:val="0"/>
        <w:ind w:left="567" w:hanging="567"/>
        <w:contextualSpacing/>
        <w:jc w:val="both"/>
        <w:rPr>
          <w:rFonts w:ascii="Arial" w:eastAsia="Calibri" w:hAnsi="Arial" w:cs="Arial"/>
          <w:bCs/>
          <w:color w:val="000000" w:themeColor="text1"/>
          <w:sz w:val="20"/>
          <w:szCs w:val="20"/>
          <w:lang w:eastAsia="es-CO"/>
        </w:rPr>
      </w:pPr>
      <w:r w:rsidRPr="001E5CB7">
        <w:rPr>
          <w:rFonts w:ascii="Arial" w:hAnsi="Arial" w:cs="Arial"/>
          <w:b/>
          <w:bCs/>
          <w:color w:val="000000" w:themeColor="text1"/>
          <w:sz w:val="20"/>
          <w:szCs w:val="20"/>
        </w:rPr>
        <w:t xml:space="preserve">VERIFICACIÓN DE NO INCLUSIÓN EN EL BOLETÍN DE RESPONSABLES FISCALES. </w:t>
      </w:r>
      <w:r w:rsidRPr="001E5CB7">
        <w:rPr>
          <w:rFonts w:ascii="Arial" w:eastAsia="Calibri" w:hAnsi="Arial" w:cs="Arial"/>
          <w:bCs/>
          <w:color w:val="000000" w:themeColor="text1"/>
          <w:sz w:val="20"/>
          <w:szCs w:val="20"/>
          <w:lang w:eastAsia="es-CO"/>
        </w:rPr>
        <w:t>Se verificará que el proponente NO debe estar reportado en el Boletín de Responsables Fiscales. Por lo anterior, y en consonancia con el artículo 60 de la Ley 610 de 2000, por medio del cual se establece el trámite de los procesos de responsabilidad fiscal de competencia de las contralorías. En tal sentido, se verificará que la correspondiente persona natural o jurídica (según se trate), no se encuentra reportada en el boletín de responsables fiscales que publica la Contraloría General de la República con periodicidad trimestral.</w:t>
      </w:r>
    </w:p>
    <w:p w14:paraId="1B57E72A" w14:textId="77777777" w:rsidR="003C7AFD" w:rsidRPr="001E5CB7" w:rsidRDefault="003C7AFD" w:rsidP="00CF10CF">
      <w:pPr>
        <w:tabs>
          <w:tab w:val="left" w:pos="-720"/>
        </w:tabs>
        <w:autoSpaceDE w:val="0"/>
        <w:autoSpaceDN w:val="0"/>
        <w:adjustRightInd w:val="0"/>
        <w:ind w:left="567"/>
        <w:contextualSpacing/>
        <w:jc w:val="both"/>
        <w:rPr>
          <w:rFonts w:ascii="Arial" w:eastAsia="Calibri" w:hAnsi="Arial" w:cs="Arial"/>
          <w:bCs/>
          <w:color w:val="000000" w:themeColor="text1"/>
          <w:sz w:val="20"/>
          <w:szCs w:val="20"/>
          <w:lang w:eastAsia="es-CO"/>
        </w:rPr>
      </w:pPr>
    </w:p>
    <w:p w14:paraId="164BEB3C" w14:textId="77777777" w:rsidR="003C7AFD" w:rsidRPr="001E5CB7" w:rsidRDefault="003C7AFD" w:rsidP="00F12393">
      <w:pPr>
        <w:numPr>
          <w:ilvl w:val="0"/>
          <w:numId w:val="18"/>
        </w:numPr>
        <w:tabs>
          <w:tab w:val="left" w:pos="-720"/>
        </w:tabs>
        <w:autoSpaceDE w:val="0"/>
        <w:autoSpaceDN w:val="0"/>
        <w:adjustRightInd w:val="0"/>
        <w:ind w:left="567" w:hanging="567"/>
        <w:contextualSpacing/>
        <w:jc w:val="both"/>
        <w:rPr>
          <w:rFonts w:ascii="Arial" w:eastAsia="Calibri" w:hAnsi="Arial" w:cs="Arial"/>
          <w:color w:val="000000" w:themeColor="text1"/>
          <w:sz w:val="20"/>
          <w:szCs w:val="20"/>
          <w:lang w:eastAsia="es-CO"/>
        </w:rPr>
      </w:pPr>
      <w:r w:rsidRPr="001E5CB7">
        <w:rPr>
          <w:rFonts w:ascii="Arial" w:hAnsi="Arial" w:cs="Arial"/>
          <w:b/>
          <w:bCs/>
          <w:color w:val="000000" w:themeColor="text1"/>
          <w:sz w:val="20"/>
          <w:szCs w:val="20"/>
        </w:rPr>
        <w:t xml:space="preserve">VERIFICACIÓN DEL CERTIFICADO DE ANTECEDENTES DISCIPLINARIOS. </w:t>
      </w:r>
      <w:r w:rsidRPr="001E5CB7">
        <w:rPr>
          <w:rFonts w:ascii="Arial" w:hAnsi="Arial" w:cs="Arial"/>
          <w:color w:val="000000" w:themeColor="text1"/>
          <w:sz w:val="20"/>
          <w:szCs w:val="20"/>
        </w:rPr>
        <w:t>El proponente NO debe contar con antecedentes disciplinarios. Por lo anterior, se verificará que el proponente y el representante legal, persona natural o jurídica, la Unión Temporal o Consorcio, según se trate, no se encuentra inhabilitada para contratar.</w:t>
      </w:r>
    </w:p>
    <w:p w14:paraId="798C2061" w14:textId="77777777" w:rsidR="003C7AFD" w:rsidRPr="001E5CB7" w:rsidRDefault="003C7AFD" w:rsidP="00CF10CF">
      <w:pPr>
        <w:autoSpaceDE w:val="0"/>
        <w:autoSpaceDN w:val="0"/>
        <w:adjustRightInd w:val="0"/>
        <w:rPr>
          <w:rFonts w:ascii="Arial" w:hAnsi="Arial" w:cs="Arial"/>
          <w:b/>
          <w:bCs/>
          <w:color w:val="000000" w:themeColor="text1"/>
          <w:sz w:val="20"/>
          <w:szCs w:val="20"/>
        </w:rPr>
      </w:pPr>
    </w:p>
    <w:p w14:paraId="0FC3234D" w14:textId="77777777" w:rsidR="003C7AFD" w:rsidRPr="001E5CB7" w:rsidRDefault="003C7AFD" w:rsidP="00F12393">
      <w:pPr>
        <w:numPr>
          <w:ilvl w:val="0"/>
          <w:numId w:val="18"/>
        </w:numPr>
        <w:tabs>
          <w:tab w:val="left" w:pos="-720"/>
        </w:tabs>
        <w:autoSpaceDE w:val="0"/>
        <w:autoSpaceDN w:val="0"/>
        <w:adjustRightInd w:val="0"/>
        <w:ind w:left="567" w:hanging="567"/>
        <w:contextualSpacing/>
        <w:jc w:val="both"/>
        <w:rPr>
          <w:rFonts w:ascii="Arial" w:eastAsia="Calibri" w:hAnsi="Arial" w:cs="Arial"/>
          <w:color w:val="000000" w:themeColor="text1"/>
          <w:sz w:val="20"/>
          <w:szCs w:val="20"/>
          <w:lang w:eastAsia="es-CO"/>
        </w:rPr>
      </w:pPr>
      <w:r w:rsidRPr="001E5CB7">
        <w:rPr>
          <w:rFonts w:ascii="Arial" w:hAnsi="Arial" w:cs="Arial"/>
          <w:b/>
          <w:bCs/>
          <w:color w:val="000000" w:themeColor="text1"/>
          <w:sz w:val="20"/>
          <w:szCs w:val="20"/>
        </w:rPr>
        <w:t xml:space="preserve">CERTIFICADO DE ANTECEDENTES JUDICIALES VIGENTE. </w:t>
      </w:r>
      <w:r w:rsidRPr="001E5CB7">
        <w:rPr>
          <w:rFonts w:ascii="Arial" w:hAnsi="Arial" w:cs="Arial"/>
          <w:color w:val="000000" w:themeColor="text1"/>
          <w:sz w:val="20"/>
          <w:szCs w:val="20"/>
        </w:rPr>
        <w:t xml:space="preserve">El proponente NO debe contar con antecedentes judiciales por lo que se hará la verificación de conformidad con el artículo 93 del Decreto 019 de 2012, de los antecedentes del representante legal. En el evento de que </w:t>
      </w:r>
      <w:r w:rsidRPr="001E5CB7">
        <w:rPr>
          <w:rFonts w:ascii="Arial" w:hAnsi="Arial" w:cs="Arial"/>
          <w:color w:val="000000" w:themeColor="text1"/>
          <w:sz w:val="20"/>
          <w:szCs w:val="20"/>
        </w:rPr>
        <w:lastRenderedPageBreak/>
        <w:t>el proponente actúe mediante apoderado, esto es, mediante abogado titulado, adicionalmente adjuntará copia de la tarjeta profesional.</w:t>
      </w:r>
    </w:p>
    <w:p w14:paraId="4C2DF067" w14:textId="77777777" w:rsidR="003C7AFD" w:rsidRPr="001E5CB7" w:rsidRDefault="003C7AFD" w:rsidP="00CF10CF">
      <w:pPr>
        <w:pStyle w:val="Prrafodelista"/>
        <w:spacing w:after="0" w:line="240" w:lineRule="auto"/>
        <w:rPr>
          <w:rFonts w:ascii="Arial" w:hAnsi="Arial" w:cs="Arial"/>
          <w:color w:val="000000" w:themeColor="text1"/>
          <w:sz w:val="20"/>
          <w:szCs w:val="20"/>
          <w:lang w:val="es-CO" w:eastAsia="es-CO"/>
        </w:rPr>
      </w:pPr>
    </w:p>
    <w:p w14:paraId="196C786F" w14:textId="77777777" w:rsidR="003C7AFD" w:rsidRPr="001E5CB7" w:rsidRDefault="003C7AFD" w:rsidP="00F12393">
      <w:pPr>
        <w:numPr>
          <w:ilvl w:val="0"/>
          <w:numId w:val="18"/>
        </w:numPr>
        <w:tabs>
          <w:tab w:val="left" w:pos="-720"/>
        </w:tabs>
        <w:autoSpaceDE w:val="0"/>
        <w:autoSpaceDN w:val="0"/>
        <w:adjustRightInd w:val="0"/>
        <w:ind w:left="567" w:hanging="567"/>
        <w:contextualSpacing/>
        <w:jc w:val="both"/>
        <w:rPr>
          <w:rFonts w:ascii="Arial" w:eastAsia="Calibri" w:hAnsi="Arial" w:cs="Arial"/>
          <w:color w:val="000000" w:themeColor="text1"/>
          <w:sz w:val="20"/>
          <w:szCs w:val="20"/>
          <w:lang w:eastAsia="es-CO"/>
        </w:rPr>
      </w:pPr>
      <w:r w:rsidRPr="001E5CB7">
        <w:rPr>
          <w:rFonts w:ascii="Arial" w:hAnsi="Arial" w:cs="Arial"/>
          <w:b/>
          <w:bCs/>
          <w:color w:val="000000" w:themeColor="text1"/>
          <w:sz w:val="20"/>
          <w:szCs w:val="20"/>
        </w:rPr>
        <w:t xml:space="preserve">CONSULTA REGISTRO NACIONAL DE MEDIDAS CORRECTIVAS DEL MINISTERIO DE DEFENSA NACIONAL - POLICÍA NACIONAL. </w:t>
      </w:r>
      <w:r w:rsidRPr="001E5CB7">
        <w:rPr>
          <w:rFonts w:ascii="Arial" w:hAnsi="Arial" w:cs="Arial"/>
          <w:color w:val="000000" w:themeColor="text1"/>
          <w:sz w:val="20"/>
          <w:szCs w:val="20"/>
        </w:rPr>
        <w:t>Se consultará en el Registro Nacional de Medidas Correctivas del Ministerio de Defensa Nacional – Policía Nacional, que el proponente se encuentre al día en el pago de las multas de conformidad con lo dispuesto en el artículo 183 de la Ley 1801 de 2016 “Código Nacional de Policía y Convivencia”.</w:t>
      </w:r>
    </w:p>
    <w:p w14:paraId="71550C11" w14:textId="77777777" w:rsidR="003C7AFD" w:rsidRPr="001E5CB7" w:rsidRDefault="003C7AFD" w:rsidP="00CF10CF">
      <w:pPr>
        <w:ind w:left="567"/>
        <w:rPr>
          <w:rFonts w:ascii="Arial" w:hAnsi="Arial" w:cs="Arial"/>
          <w:color w:val="000000" w:themeColor="text1"/>
          <w:sz w:val="20"/>
          <w:szCs w:val="20"/>
          <w:lang w:eastAsia="es-CO"/>
        </w:rPr>
      </w:pPr>
    </w:p>
    <w:p w14:paraId="66BCEEE5" w14:textId="77777777" w:rsidR="003C7AFD" w:rsidRPr="001E5CB7" w:rsidRDefault="003C7AFD" w:rsidP="00CF10CF">
      <w:pPr>
        <w:ind w:left="567"/>
        <w:jc w:val="both"/>
        <w:rPr>
          <w:rFonts w:ascii="Arial" w:hAnsi="Arial" w:cs="Arial"/>
          <w:color w:val="000000" w:themeColor="text1"/>
          <w:sz w:val="20"/>
          <w:szCs w:val="20"/>
          <w:lang w:eastAsia="es-CO"/>
        </w:rPr>
      </w:pPr>
      <w:r w:rsidRPr="001E5CB7">
        <w:rPr>
          <w:rFonts w:ascii="Arial" w:hAnsi="Arial" w:cs="Arial"/>
          <w:b/>
          <w:bCs/>
          <w:color w:val="000000" w:themeColor="text1"/>
          <w:sz w:val="20"/>
          <w:szCs w:val="20"/>
          <w:lang w:eastAsia="es-CO"/>
        </w:rPr>
        <w:t>Nota:</w:t>
      </w:r>
      <w:r w:rsidRPr="001E5CB7">
        <w:rPr>
          <w:rFonts w:ascii="Arial" w:hAnsi="Arial" w:cs="Arial"/>
          <w:color w:val="000000" w:themeColor="text1"/>
          <w:sz w:val="20"/>
          <w:szCs w:val="20"/>
          <w:lang w:eastAsia="es-CO"/>
        </w:rPr>
        <w:t xml:space="preserve"> No se podrá suscribir contrato con el proponente que a título individual o respecto de alguno de sus integrantes en caso de ser plural, estén en mora por un lapso de seis (6) meses en el pago de las multas que hubieren sido impuestas con fundamento en el actual Código Nacional de Policía y Convivencia.</w:t>
      </w:r>
    </w:p>
    <w:p w14:paraId="7925B7CE" w14:textId="77777777" w:rsidR="003C7AFD" w:rsidRPr="001E5CB7" w:rsidRDefault="003C7AFD" w:rsidP="00CF10CF">
      <w:pPr>
        <w:ind w:left="567"/>
        <w:jc w:val="both"/>
        <w:rPr>
          <w:rFonts w:ascii="Arial" w:hAnsi="Arial" w:cs="Arial"/>
          <w:color w:val="000000" w:themeColor="text1"/>
          <w:sz w:val="20"/>
          <w:szCs w:val="20"/>
          <w:lang w:eastAsia="es-CO"/>
        </w:rPr>
      </w:pPr>
    </w:p>
    <w:p w14:paraId="37095A44" w14:textId="77777777" w:rsidR="003C7AFD" w:rsidRPr="001E5CB7" w:rsidRDefault="003C7AFD" w:rsidP="00F12393">
      <w:pPr>
        <w:numPr>
          <w:ilvl w:val="0"/>
          <w:numId w:val="18"/>
        </w:numPr>
        <w:tabs>
          <w:tab w:val="left" w:pos="-720"/>
        </w:tabs>
        <w:autoSpaceDE w:val="0"/>
        <w:autoSpaceDN w:val="0"/>
        <w:adjustRightInd w:val="0"/>
        <w:ind w:left="567" w:hanging="567"/>
        <w:contextualSpacing/>
        <w:jc w:val="both"/>
        <w:rPr>
          <w:rFonts w:ascii="Arial" w:eastAsia="Calibri" w:hAnsi="Arial" w:cs="Arial"/>
          <w:color w:val="000000" w:themeColor="text1"/>
          <w:sz w:val="20"/>
          <w:szCs w:val="20"/>
          <w:lang w:eastAsia="es-CO"/>
        </w:rPr>
      </w:pPr>
      <w:r w:rsidRPr="001E5CB7">
        <w:rPr>
          <w:rFonts w:ascii="Arial" w:eastAsia="Calibri" w:hAnsi="Arial" w:cs="Arial"/>
          <w:b/>
          <w:bCs/>
          <w:color w:val="000000" w:themeColor="text1"/>
          <w:sz w:val="20"/>
          <w:szCs w:val="20"/>
          <w:lang w:eastAsia="es-CO"/>
        </w:rPr>
        <w:t xml:space="preserve">RUT. </w:t>
      </w:r>
      <w:r w:rsidRPr="001E5CB7">
        <w:rPr>
          <w:rFonts w:ascii="Arial" w:hAnsi="Arial" w:cs="Arial"/>
          <w:color w:val="000000" w:themeColor="text1"/>
          <w:sz w:val="20"/>
          <w:szCs w:val="20"/>
        </w:rPr>
        <w:t>El proponente debe allegar fotocopia de la inscripción en el Registro Único Tributario, de la persona jurídica, natural, o de cada uno de los miembros del Consorcio o Unión Temporal, según el caso, con fecha de expedición no mayor a 60 días calendario a la presentación de la oferta.</w:t>
      </w:r>
    </w:p>
    <w:p w14:paraId="7CD8A310" w14:textId="77777777" w:rsidR="003C7AFD" w:rsidRPr="001E5CB7" w:rsidRDefault="003C7AFD" w:rsidP="00CF10CF">
      <w:pPr>
        <w:tabs>
          <w:tab w:val="left" w:pos="-720"/>
        </w:tabs>
        <w:autoSpaceDE w:val="0"/>
        <w:autoSpaceDN w:val="0"/>
        <w:adjustRightInd w:val="0"/>
        <w:ind w:left="567"/>
        <w:contextualSpacing/>
        <w:jc w:val="both"/>
        <w:rPr>
          <w:rFonts w:ascii="Arial" w:eastAsia="Calibri" w:hAnsi="Arial" w:cs="Arial"/>
          <w:color w:val="000000" w:themeColor="text1"/>
          <w:sz w:val="20"/>
          <w:szCs w:val="20"/>
          <w:lang w:eastAsia="es-CO"/>
        </w:rPr>
      </w:pPr>
    </w:p>
    <w:p w14:paraId="1DF49E24" w14:textId="77777777" w:rsidR="003C7AFD" w:rsidRPr="001E5CB7" w:rsidRDefault="003C7AFD" w:rsidP="00F12393">
      <w:pPr>
        <w:numPr>
          <w:ilvl w:val="0"/>
          <w:numId w:val="18"/>
        </w:numPr>
        <w:tabs>
          <w:tab w:val="left" w:pos="-720"/>
        </w:tabs>
        <w:autoSpaceDE w:val="0"/>
        <w:autoSpaceDN w:val="0"/>
        <w:adjustRightInd w:val="0"/>
        <w:ind w:left="567" w:hanging="567"/>
        <w:contextualSpacing/>
        <w:jc w:val="both"/>
        <w:rPr>
          <w:rFonts w:ascii="Arial" w:hAnsi="Arial" w:cs="Arial"/>
          <w:color w:val="000000" w:themeColor="text1"/>
          <w:sz w:val="20"/>
          <w:szCs w:val="20"/>
          <w:lang w:eastAsia="es-CO"/>
        </w:rPr>
      </w:pPr>
      <w:r w:rsidRPr="001E5CB7">
        <w:rPr>
          <w:rFonts w:ascii="Arial" w:hAnsi="Arial" w:cs="Arial"/>
          <w:b/>
          <w:bCs/>
          <w:color w:val="000000" w:themeColor="text1"/>
          <w:sz w:val="20"/>
          <w:szCs w:val="20"/>
        </w:rPr>
        <w:t xml:space="preserve">CERTIFICADO DE INSCRIPCIÓN EN EL REGISTRO ÚNICO DE PROPONENTES (RUP), DE LA CÁMARA DE COMERCIO. </w:t>
      </w:r>
      <w:r w:rsidRPr="001E5CB7">
        <w:rPr>
          <w:rFonts w:ascii="Arial" w:hAnsi="Arial" w:cs="Arial"/>
          <w:color w:val="000000" w:themeColor="text1"/>
          <w:sz w:val="20"/>
          <w:szCs w:val="20"/>
          <w:lang w:eastAsia="es-CO"/>
        </w:rPr>
        <w:t xml:space="preserve">El proponente nacional o extranjero, con domicilio en Colombia en cumplimiento del Decreto 1082/2015, deberá anexar a la propuesta el certificado de inscripción en el Registro Único de Proponentes, el cual será conducido para verificar los requisitos exigidos en el pliego de condiciones. La fecha de expedición del certificado del Registro Único de </w:t>
      </w:r>
      <w:proofErr w:type="gramStart"/>
      <w:r w:rsidRPr="001E5CB7">
        <w:rPr>
          <w:rFonts w:ascii="Arial" w:hAnsi="Arial" w:cs="Arial"/>
          <w:color w:val="000000" w:themeColor="text1"/>
          <w:sz w:val="20"/>
          <w:szCs w:val="20"/>
          <w:lang w:eastAsia="es-CO"/>
        </w:rPr>
        <w:t>Proponentes,</w:t>
      </w:r>
      <w:proofErr w:type="gramEnd"/>
      <w:r w:rsidRPr="001E5CB7">
        <w:rPr>
          <w:rFonts w:ascii="Arial" w:hAnsi="Arial" w:cs="Arial"/>
          <w:color w:val="000000" w:themeColor="text1"/>
          <w:sz w:val="20"/>
          <w:szCs w:val="20"/>
          <w:lang w:eastAsia="es-CO"/>
        </w:rPr>
        <w:t xml:space="preserve"> no podrá ser superior a treinta (30) días calendario, anteriores a la fecha de cierre de la convocatoria. En caso de prórroga del plazo de la convocatoria, este certificado tendrá validez con la primera fecha de cierre. De conformidad con lo establecido en el Decreto Ley 019/2012, la inscripción en el registro deberá estar vigente y el registro de toda la información contenida en el certificado, deberá estar en firme a la fecha de la adjudicación del proceso.</w:t>
      </w:r>
    </w:p>
    <w:p w14:paraId="3438BD8F" w14:textId="77777777" w:rsidR="005F1CF3" w:rsidRPr="001E5CB7" w:rsidRDefault="005F1CF3" w:rsidP="005F1CF3">
      <w:pPr>
        <w:jc w:val="both"/>
        <w:rPr>
          <w:rFonts w:ascii="Arial" w:eastAsia="MS Mincho" w:hAnsi="Arial" w:cs="Arial"/>
          <w:b/>
          <w:color w:val="000000" w:themeColor="text1"/>
          <w:sz w:val="20"/>
          <w:szCs w:val="20"/>
        </w:rPr>
      </w:pPr>
    </w:p>
    <w:p w14:paraId="7D14EBBD" w14:textId="571D2790" w:rsidR="005F1CF3" w:rsidRPr="001E5CB7" w:rsidRDefault="005F1CF3" w:rsidP="005F1CF3">
      <w:pPr>
        <w:ind w:left="567"/>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NOTA 1:</w:t>
      </w:r>
      <w:r w:rsidRPr="001E5CB7">
        <w:rPr>
          <w:rFonts w:ascii="Arial" w:eastAsia="MS Mincho" w:hAnsi="Arial" w:cs="Arial"/>
          <w:color w:val="000000" w:themeColor="text1"/>
          <w:sz w:val="20"/>
          <w:szCs w:val="20"/>
        </w:rPr>
        <w:t xml:space="preserve"> El certificado constituye plena prueba respecto de la información verificada documentalmente y cuyo registro se encuentre EN FIRME, firmeza que se produce diez (10) días </w:t>
      </w:r>
      <w:r w:rsidR="008007E2" w:rsidRPr="001E5CB7">
        <w:rPr>
          <w:rFonts w:ascii="Arial" w:eastAsia="MS Mincho" w:hAnsi="Arial" w:cs="Arial"/>
          <w:color w:val="000000" w:themeColor="text1"/>
          <w:sz w:val="20"/>
          <w:szCs w:val="20"/>
        </w:rPr>
        <w:t>hábiles</w:t>
      </w:r>
      <w:r w:rsidRPr="001E5CB7">
        <w:rPr>
          <w:rFonts w:ascii="Arial" w:eastAsia="MS Mincho" w:hAnsi="Arial" w:cs="Arial"/>
          <w:color w:val="000000" w:themeColor="text1"/>
          <w:sz w:val="20"/>
          <w:szCs w:val="20"/>
        </w:rPr>
        <w:t xml:space="preserve"> después de su publicación en el Registro Único Empresarial (RUE) de conformidad con el artículo 221 del Decreto Ley 019 de 2012.</w:t>
      </w:r>
    </w:p>
    <w:p w14:paraId="53EB5666" w14:textId="77777777" w:rsidR="005F1CF3" w:rsidRPr="001E5CB7" w:rsidRDefault="005F1CF3" w:rsidP="005F1CF3">
      <w:pPr>
        <w:ind w:left="567"/>
        <w:jc w:val="both"/>
        <w:rPr>
          <w:rFonts w:ascii="Arial" w:eastAsia="MS Mincho" w:hAnsi="Arial" w:cs="Arial"/>
          <w:b/>
          <w:color w:val="000000" w:themeColor="text1"/>
          <w:sz w:val="20"/>
          <w:szCs w:val="20"/>
        </w:rPr>
      </w:pPr>
    </w:p>
    <w:p w14:paraId="18BDEC39" w14:textId="04DE017A" w:rsidR="005F1CF3" w:rsidRPr="001E5CB7" w:rsidRDefault="005F1CF3" w:rsidP="005F1CF3">
      <w:pPr>
        <w:ind w:left="567"/>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NOTA 2</w:t>
      </w:r>
      <w:r w:rsidRPr="001E5CB7">
        <w:rPr>
          <w:rFonts w:ascii="Arial" w:eastAsia="MS Mincho" w:hAnsi="Arial" w:cs="Arial"/>
          <w:color w:val="000000" w:themeColor="text1"/>
          <w:sz w:val="20"/>
          <w:szCs w:val="20"/>
        </w:rPr>
        <w:t>: El proponente con domicilio o sucursal en Colombia y cada uno de sus integrantes en el evento de ser consorcio o unión temporal, deberán acompañar sus ofertas con la certificación vigente de su inscripción en el Registro Único de Proponentes de la Cámara de Comercio.</w:t>
      </w:r>
    </w:p>
    <w:p w14:paraId="491C020D" w14:textId="77777777" w:rsidR="005F1CF3" w:rsidRPr="001E5CB7" w:rsidRDefault="005F1CF3" w:rsidP="005F1CF3">
      <w:pPr>
        <w:ind w:left="567"/>
        <w:jc w:val="both"/>
        <w:rPr>
          <w:rFonts w:ascii="Arial" w:eastAsia="MS Mincho" w:hAnsi="Arial" w:cs="Arial"/>
          <w:color w:val="000000" w:themeColor="text1"/>
          <w:sz w:val="20"/>
          <w:szCs w:val="20"/>
        </w:rPr>
      </w:pPr>
    </w:p>
    <w:p w14:paraId="5287812B" w14:textId="0CAFCCAE" w:rsidR="005F1CF3" w:rsidRPr="001E5CB7" w:rsidRDefault="005F1CF3" w:rsidP="005F1CF3">
      <w:pPr>
        <w:ind w:left="567"/>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NOTA 3:</w:t>
      </w:r>
      <w:r w:rsidRPr="001E5CB7">
        <w:rPr>
          <w:rFonts w:ascii="Arial" w:eastAsia="MS Mincho" w:hAnsi="Arial" w:cs="Arial"/>
          <w:color w:val="000000" w:themeColor="text1"/>
          <w:sz w:val="20"/>
          <w:szCs w:val="20"/>
        </w:rPr>
        <w:t xml:space="preserve"> En caso de que se presenten proponentes plurales uno de origen nacional y otro de origen extranjero el proponente nacional deberá estar inscrito en el RUP.</w:t>
      </w:r>
    </w:p>
    <w:p w14:paraId="33731D4C" w14:textId="77777777" w:rsidR="005F1CF3" w:rsidRPr="001E5CB7" w:rsidRDefault="005F1CF3" w:rsidP="005F1CF3">
      <w:pPr>
        <w:ind w:left="567"/>
        <w:jc w:val="both"/>
        <w:rPr>
          <w:rFonts w:ascii="Arial" w:eastAsia="MS Mincho" w:hAnsi="Arial" w:cs="Arial"/>
          <w:color w:val="000000" w:themeColor="text1"/>
          <w:sz w:val="20"/>
          <w:szCs w:val="20"/>
        </w:rPr>
      </w:pPr>
    </w:p>
    <w:p w14:paraId="6237BBCF" w14:textId="77777777" w:rsidR="005F1CF3" w:rsidRPr="001E5CB7" w:rsidRDefault="005F1CF3" w:rsidP="005F1CF3">
      <w:pPr>
        <w:ind w:left="567"/>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REGISTRO ÚNICO DE PROPONENTES DE PERSONAS NATURALES Y JURÍDICAS EXTRANJERAS DE NATURALEZA PÚBLICA O PRIVADA SIN SUCURSAL EN EL PAÍS.</w:t>
      </w:r>
    </w:p>
    <w:p w14:paraId="0F2CCDD1" w14:textId="77777777" w:rsidR="005F1CF3" w:rsidRPr="001E5CB7" w:rsidRDefault="005F1CF3" w:rsidP="005F1CF3">
      <w:pPr>
        <w:ind w:left="567"/>
        <w:jc w:val="both"/>
        <w:rPr>
          <w:rFonts w:ascii="Arial" w:eastAsia="MS Mincho" w:hAnsi="Arial" w:cs="Arial"/>
          <w:color w:val="000000" w:themeColor="text1"/>
          <w:sz w:val="20"/>
          <w:szCs w:val="20"/>
        </w:rPr>
      </w:pPr>
    </w:p>
    <w:p w14:paraId="44E087B1" w14:textId="77777777" w:rsidR="005F1CF3" w:rsidRPr="001E5CB7" w:rsidRDefault="005F1CF3" w:rsidP="005F1CF3">
      <w:pPr>
        <w:ind w:left="56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lastRenderedPageBreak/>
        <w:t xml:space="preserve">Las personas naturales extranjeras sin domicilio en Colombia o jurídicas sin sucursal en el país deberán presentar el siguiente documento: </w:t>
      </w:r>
    </w:p>
    <w:p w14:paraId="74C2770D" w14:textId="77777777" w:rsidR="005F1CF3" w:rsidRPr="001E5CB7" w:rsidRDefault="005F1CF3" w:rsidP="005F1CF3">
      <w:pPr>
        <w:ind w:left="567"/>
        <w:jc w:val="both"/>
        <w:rPr>
          <w:rFonts w:ascii="Arial" w:eastAsia="MS Mincho" w:hAnsi="Arial" w:cs="Arial"/>
          <w:color w:val="000000" w:themeColor="text1"/>
          <w:sz w:val="20"/>
          <w:szCs w:val="20"/>
        </w:rPr>
      </w:pPr>
    </w:p>
    <w:p w14:paraId="635E212F" w14:textId="7FEBFCA3" w:rsidR="005F1CF3" w:rsidRPr="001E5CB7" w:rsidRDefault="005F1CF3" w:rsidP="005F1CF3">
      <w:pPr>
        <w:ind w:left="56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Declaración rendida bajo la gravedad de juramento, la cual se entenderá prestada con la suscripción del documento, por la persona natural que presenta propuesta o por el representante legal de la persona jurídica extranjera, en la que se indique que su objeto social le permite ejercer la actividad de fabricante, comercializador o distribuidor según corresponda a su naturaleza jurídica y que se encuentra facultado para ejercer los actos comerciales propios a cada actividad, especialidad y grupo, previstas en el pliego de condiciones. Para tal efecto deberá tenerse como referente las distintas clasificaciones solicitadas en el pliego de condiciones.</w:t>
      </w:r>
    </w:p>
    <w:p w14:paraId="2D2C04D5" w14:textId="77777777" w:rsidR="005F1CF3" w:rsidRPr="001E5CB7" w:rsidRDefault="005F1CF3" w:rsidP="005F1CF3">
      <w:pPr>
        <w:ind w:left="56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ab/>
      </w:r>
      <w:r w:rsidRPr="001E5CB7">
        <w:rPr>
          <w:rFonts w:ascii="Arial" w:eastAsia="MS Mincho" w:hAnsi="Arial" w:cs="Arial"/>
          <w:color w:val="000000" w:themeColor="text1"/>
          <w:sz w:val="20"/>
          <w:szCs w:val="20"/>
        </w:rPr>
        <w:tab/>
      </w:r>
    </w:p>
    <w:p w14:paraId="0CC2236B" w14:textId="77777777" w:rsidR="005F1CF3" w:rsidRPr="001E5CB7" w:rsidRDefault="005F1CF3" w:rsidP="005F1CF3">
      <w:pPr>
        <w:ind w:left="567"/>
        <w:jc w:val="both"/>
        <w:rPr>
          <w:rFonts w:ascii="Arial" w:eastAsia="MS Mincho" w:hAnsi="Arial" w:cs="Arial"/>
          <w:color w:val="000000" w:themeColor="text1"/>
          <w:sz w:val="20"/>
          <w:szCs w:val="20"/>
        </w:rPr>
      </w:pPr>
      <w:r w:rsidRPr="00A71EB1">
        <w:rPr>
          <w:rFonts w:ascii="Arial" w:eastAsia="MS Mincho" w:hAnsi="Arial" w:cs="Arial"/>
          <w:b/>
          <w:bCs/>
          <w:color w:val="000000" w:themeColor="text1"/>
          <w:sz w:val="20"/>
          <w:szCs w:val="20"/>
        </w:rPr>
        <w:t>NOTA:</w:t>
      </w:r>
      <w:r w:rsidRPr="001E5CB7">
        <w:rPr>
          <w:rFonts w:ascii="Arial" w:eastAsia="MS Mincho" w:hAnsi="Arial" w:cs="Arial"/>
          <w:color w:val="000000" w:themeColor="text1"/>
          <w:sz w:val="20"/>
          <w:szCs w:val="20"/>
        </w:rPr>
        <w:t xml:space="preserve"> En caso de presentarse al proceso como sucursal deberán estar inscritas en el RUP conforme las condiciones antes señaladas y aportar dicho documento con la propuesta.</w:t>
      </w:r>
    </w:p>
    <w:p w14:paraId="7DE0450C" w14:textId="77777777" w:rsidR="005F1CF3" w:rsidRPr="001E5CB7" w:rsidRDefault="005F1CF3" w:rsidP="005F1CF3">
      <w:pPr>
        <w:rPr>
          <w:rFonts w:ascii="Arial" w:hAnsi="Arial" w:cs="Arial"/>
          <w:color w:val="000000" w:themeColor="text1"/>
          <w:sz w:val="20"/>
          <w:szCs w:val="20"/>
          <w:lang w:eastAsia="es-CO"/>
        </w:rPr>
      </w:pPr>
    </w:p>
    <w:p w14:paraId="22F1BD1E" w14:textId="553D0E8F" w:rsidR="003C7AFD" w:rsidRPr="001E5CB7" w:rsidRDefault="003C7AFD" w:rsidP="00F12393">
      <w:pPr>
        <w:numPr>
          <w:ilvl w:val="0"/>
          <w:numId w:val="18"/>
        </w:numPr>
        <w:tabs>
          <w:tab w:val="left" w:pos="-720"/>
        </w:tabs>
        <w:autoSpaceDE w:val="0"/>
        <w:autoSpaceDN w:val="0"/>
        <w:adjustRightInd w:val="0"/>
        <w:ind w:left="567" w:hanging="567"/>
        <w:contextualSpacing/>
        <w:jc w:val="both"/>
        <w:rPr>
          <w:rFonts w:ascii="Arial" w:eastAsia="Calibri" w:hAnsi="Arial" w:cs="Arial"/>
          <w:bCs/>
          <w:color w:val="000000" w:themeColor="text1"/>
          <w:sz w:val="20"/>
          <w:szCs w:val="20"/>
          <w:lang w:eastAsia="es-CO"/>
        </w:rPr>
      </w:pPr>
      <w:r w:rsidRPr="001E5CB7">
        <w:rPr>
          <w:rFonts w:ascii="Arial" w:eastAsia="Calibri" w:hAnsi="Arial" w:cs="Arial"/>
          <w:b/>
          <w:bCs/>
          <w:color w:val="000000" w:themeColor="text1"/>
          <w:sz w:val="20"/>
          <w:szCs w:val="20"/>
          <w:lang w:eastAsia="es-CO"/>
        </w:rPr>
        <w:t>CONSULTA EN EL REGISTRO ÚNICO EMPRESARIAL Y SOCIAL CÁMARAS DE COMERCIO RUES.</w:t>
      </w:r>
      <w:r w:rsidRPr="001E5CB7">
        <w:rPr>
          <w:rFonts w:ascii="Arial" w:eastAsia="Calibri" w:hAnsi="Arial" w:cs="Arial"/>
          <w:bCs/>
          <w:color w:val="000000" w:themeColor="text1"/>
          <w:sz w:val="20"/>
          <w:szCs w:val="20"/>
          <w:lang w:eastAsia="es-CO"/>
        </w:rPr>
        <w:t xml:space="preserve"> </w:t>
      </w:r>
      <w:r w:rsidR="000B16A5" w:rsidRPr="001E5CB7">
        <w:rPr>
          <w:rFonts w:ascii="Arial" w:eastAsia="Calibri" w:hAnsi="Arial" w:cs="Arial"/>
          <w:bCs/>
          <w:color w:val="000000" w:themeColor="text1"/>
          <w:sz w:val="20"/>
          <w:szCs w:val="20"/>
          <w:lang w:eastAsia="es-CO"/>
        </w:rPr>
        <w:t xml:space="preserve">Se </w:t>
      </w:r>
      <w:r w:rsidRPr="001E5CB7">
        <w:rPr>
          <w:rFonts w:ascii="Arial" w:eastAsia="Calibri" w:hAnsi="Arial" w:cs="Arial"/>
          <w:bCs/>
          <w:color w:val="000000" w:themeColor="text1"/>
          <w:sz w:val="20"/>
          <w:szCs w:val="20"/>
          <w:lang w:eastAsia="es-CO"/>
        </w:rPr>
        <w:t>realizará la consulta de inhabilidades, sanciones que generen inhabilidad, impedimentos y prohibiciones de los proponentes participantes en la presente invitación, en el Registro Único Empresarial y Social Cámaras de Comercio RUES, hasta antes del momento de la adjudicación.</w:t>
      </w:r>
    </w:p>
    <w:p w14:paraId="2EF0F381" w14:textId="77777777" w:rsidR="003C7AFD" w:rsidRPr="001E5CB7" w:rsidRDefault="003C7AFD" w:rsidP="00CF10CF">
      <w:pPr>
        <w:ind w:left="567"/>
        <w:rPr>
          <w:rFonts w:ascii="Arial" w:hAnsi="Arial" w:cs="Arial"/>
          <w:b/>
          <w:bCs/>
          <w:color w:val="000000" w:themeColor="text1"/>
          <w:sz w:val="20"/>
          <w:szCs w:val="20"/>
          <w:lang w:eastAsia="es-CO"/>
        </w:rPr>
      </w:pPr>
    </w:p>
    <w:p w14:paraId="6CBA59E7" w14:textId="77777777" w:rsidR="003C7AFD" w:rsidRPr="001E5CB7" w:rsidRDefault="003C7AFD" w:rsidP="00CF10CF">
      <w:pPr>
        <w:ind w:left="567"/>
        <w:jc w:val="both"/>
        <w:rPr>
          <w:rFonts w:ascii="Arial" w:hAnsi="Arial" w:cs="Arial"/>
          <w:b/>
          <w:bCs/>
          <w:color w:val="000000" w:themeColor="text1"/>
          <w:sz w:val="20"/>
          <w:szCs w:val="20"/>
          <w:lang w:eastAsia="es-CO"/>
        </w:rPr>
      </w:pPr>
      <w:r w:rsidRPr="001E5CB7">
        <w:rPr>
          <w:rFonts w:ascii="Arial" w:hAnsi="Arial" w:cs="Arial"/>
          <w:b/>
          <w:bCs/>
          <w:color w:val="000000" w:themeColor="text1"/>
          <w:sz w:val="20"/>
          <w:szCs w:val="20"/>
          <w:lang w:eastAsia="es-CO"/>
        </w:rPr>
        <w:t>En caso de que el proponente o cualquiera de los integrantes del consorcio o unión temporal se encuentren inhabilitados se rechazará la propuesta.</w:t>
      </w:r>
    </w:p>
    <w:p w14:paraId="4417DC0B" w14:textId="77777777" w:rsidR="003C7AFD" w:rsidRPr="001E5CB7" w:rsidRDefault="003C7AFD" w:rsidP="00CF10CF">
      <w:pPr>
        <w:ind w:left="567"/>
        <w:rPr>
          <w:rFonts w:ascii="Arial" w:hAnsi="Arial" w:cs="Arial"/>
          <w:b/>
          <w:bCs/>
          <w:color w:val="000000" w:themeColor="text1"/>
          <w:sz w:val="20"/>
          <w:szCs w:val="20"/>
          <w:lang w:eastAsia="es-CO"/>
        </w:rPr>
      </w:pPr>
    </w:p>
    <w:p w14:paraId="626165D7" w14:textId="77777777" w:rsidR="003C7AFD" w:rsidRPr="001E5CB7" w:rsidRDefault="003C7AFD" w:rsidP="00F12393">
      <w:pPr>
        <w:numPr>
          <w:ilvl w:val="0"/>
          <w:numId w:val="18"/>
        </w:numPr>
        <w:tabs>
          <w:tab w:val="left" w:pos="-720"/>
        </w:tabs>
        <w:autoSpaceDE w:val="0"/>
        <w:autoSpaceDN w:val="0"/>
        <w:adjustRightInd w:val="0"/>
        <w:ind w:left="567" w:hanging="567"/>
        <w:contextualSpacing/>
        <w:jc w:val="both"/>
        <w:rPr>
          <w:rFonts w:ascii="Arial" w:eastAsia="Calibri" w:hAnsi="Arial" w:cs="Arial"/>
          <w:bCs/>
          <w:color w:val="000000" w:themeColor="text1"/>
          <w:sz w:val="20"/>
          <w:szCs w:val="20"/>
          <w:lang w:eastAsia="es-CO"/>
        </w:rPr>
      </w:pPr>
      <w:r w:rsidRPr="001E5CB7">
        <w:rPr>
          <w:rFonts w:ascii="Arial" w:eastAsia="Calibri" w:hAnsi="Arial" w:cs="Arial"/>
          <w:b/>
          <w:bCs/>
          <w:color w:val="000000" w:themeColor="text1"/>
          <w:sz w:val="20"/>
          <w:szCs w:val="20"/>
          <w:lang w:eastAsia="es-CO"/>
        </w:rPr>
        <w:t>CERTIFICADO DE CUMPLIMIENTO DEL PAGO DE LAS OBLIGACIONES DE SEGURIDAD SOCIAL Y PARAFISCALES.</w:t>
      </w:r>
      <w:r w:rsidRPr="001E5CB7">
        <w:rPr>
          <w:rFonts w:ascii="Arial" w:eastAsia="Calibri" w:hAnsi="Arial" w:cs="Arial"/>
          <w:bCs/>
          <w:color w:val="000000" w:themeColor="text1"/>
          <w:sz w:val="20"/>
          <w:szCs w:val="20"/>
          <w:lang w:eastAsia="es-CO"/>
        </w:rPr>
        <w:t xml:space="preserve"> El proponente debe acreditar el pago de las obligaciones con el sistema de seguridad social integral (Salud, riesgos profesionales y pensiones) y aportes parafiscales (Cajas de compensación familiar, Instituto Colombiano de Bienestar Familiar ICBF y Servicio Nacional de aprendizaje SENA). de los seis (6) meses anteriores a la presentación de la propuesta, de conformidad con lo señalado en el artículo 50 Ley 789/2002. Si es persona jurídica, tal acreditación deberá hacerse, mediante certificación expedida por el revisor fiscal, o quien haga sus veces, o el representante legal, según sea el caso. Si es persona natural (Régimen Común) tal acreditación debe hacerse mediante acreditación expedida por el contador público. Si es persona natural (Régimen simplificado tal acreditación debe hacerse mediante la presentación de las planillas de pago de aportes al sistema de seguridad social integral y parafiscales, según sea el caso.</w:t>
      </w:r>
    </w:p>
    <w:p w14:paraId="4D8CCCC2" w14:textId="77777777" w:rsidR="003C7AFD" w:rsidRPr="001E5CB7" w:rsidRDefault="003C7AFD" w:rsidP="00CF10CF">
      <w:pPr>
        <w:autoSpaceDE w:val="0"/>
        <w:autoSpaceDN w:val="0"/>
        <w:adjustRightInd w:val="0"/>
        <w:ind w:left="567" w:hanging="425"/>
        <w:jc w:val="both"/>
        <w:rPr>
          <w:rFonts w:ascii="Arial" w:eastAsia="Calibri" w:hAnsi="Arial" w:cs="Arial"/>
          <w:bCs/>
          <w:color w:val="000000" w:themeColor="text1"/>
          <w:sz w:val="20"/>
          <w:szCs w:val="20"/>
        </w:rPr>
      </w:pPr>
    </w:p>
    <w:p w14:paraId="2D981EA5" w14:textId="77777777" w:rsidR="003C7AFD" w:rsidRPr="001E5CB7" w:rsidRDefault="003C7AFD" w:rsidP="00CF10CF">
      <w:pPr>
        <w:tabs>
          <w:tab w:val="left" w:pos="-720"/>
        </w:tabs>
        <w:autoSpaceDE w:val="0"/>
        <w:autoSpaceDN w:val="0"/>
        <w:adjustRightInd w:val="0"/>
        <w:ind w:left="567" w:hanging="425"/>
        <w:jc w:val="both"/>
        <w:rPr>
          <w:rFonts w:ascii="Arial" w:eastAsia="Calibri" w:hAnsi="Arial" w:cs="Arial"/>
          <w:bCs/>
          <w:color w:val="000000" w:themeColor="text1"/>
          <w:sz w:val="20"/>
          <w:szCs w:val="20"/>
        </w:rPr>
      </w:pPr>
      <w:r w:rsidRPr="001E5CB7">
        <w:rPr>
          <w:rFonts w:ascii="Arial" w:eastAsia="Calibri" w:hAnsi="Arial" w:cs="Arial"/>
          <w:bCs/>
          <w:color w:val="000000" w:themeColor="text1"/>
          <w:sz w:val="20"/>
          <w:szCs w:val="20"/>
        </w:rPr>
        <w:tab/>
        <w:t>Cuando la certificación del pago de aportes sea suscrita por el revisor fiscal del proponente o de cada uno de los integrantes del consorcio o de la unión temporal, deberá anexar copia del certificado de vigencia de inscripción y antecedentes disciplinarios vigente, expedido por la Junta Central de Contadores, fotocopia de la tarjeta profesional del contador público responsable de la suscripción de la certificación.</w:t>
      </w:r>
    </w:p>
    <w:p w14:paraId="3FDC768F" w14:textId="77777777" w:rsidR="003C7AFD" w:rsidRPr="001E5CB7" w:rsidRDefault="003C7AFD" w:rsidP="00CF10CF">
      <w:pPr>
        <w:autoSpaceDE w:val="0"/>
        <w:autoSpaceDN w:val="0"/>
        <w:adjustRightInd w:val="0"/>
        <w:ind w:left="567" w:hanging="425"/>
        <w:jc w:val="both"/>
        <w:rPr>
          <w:rFonts w:ascii="Arial" w:eastAsia="Calibri" w:hAnsi="Arial" w:cs="Arial"/>
          <w:bCs/>
          <w:color w:val="000000" w:themeColor="text1"/>
          <w:sz w:val="20"/>
          <w:szCs w:val="20"/>
        </w:rPr>
      </w:pPr>
    </w:p>
    <w:p w14:paraId="07BD24E5" w14:textId="203C3938" w:rsidR="003C7AFD" w:rsidRPr="001E5CB7" w:rsidRDefault="003C7AFD" w:rsidP="00F12393">
      <w:pPr>
        <w:numPr>
          <w:ilvl w:val="0"/>
          <w:numId w:val="18"/>
        </w:numPr>
        <w:tabs>
          <w:tab w:val="left" w:pos="-720"/>
        </w:tabs>
        <w:autoSpaceDE w:val="0"/>
        <w:autoSpaceDN w:val="0"/>
        <w:adjustRightInd w:val="0"/>
        <w:ind w:left="567" w:hanging="425"/>
        <w:contextualSpacing/>
        <w:jc w:val="both"/>
        <w:rPr>
          <w:rFonts w:ascii="Arial" w:eastAsia="Calibri" w:hAnsi="Arial" w:cs="Arial"/>
          <w:bCs/>
          <w:color w:val="000000" w:themeColor="text1"/>
          <w:sz w:val="20"/>
          <w:szCs w:val="20"/>
        </w:rPr>
      </w:pPr>
      <w:r w:rsidRPr="001E5CB7">
        <w:rPr>
          <w:rFonts w:ascii="Arial" w:eastAsia="Calibri" w:hAnsi="Arial" w:cs="Arial"/>
          <w:b/>
          <w:bCs/>
          <w:color w:val="000000" w:themeColor="text1"/>
          <w:sz w:val="20"/>
          <w:szCs w:val="20"/>
        </w:rPr>
        <w:t xml:space="preserve">SISTEMA DE GESTIÓN DE LA SEGURIDAD Y SALUD EN EL TRABAJO. </w:t>
      </w:r>
      <w:r w:rsidRPr="001E5CB7">
        <w:rPr>
          <w:rFonts w:ascii="Arial" w:eastAsia="Calibri" w:hAnsi="Arial" w:cs="Arial"/>
          <w:bCs/>
          <w:color w:val="000000" w:themeColor="text1"/>
          <w:sz w:val="20"/>
          <w:szCs w:val="20"/>
        </w:rPr>
        <w:t xml:space="preserve">Si es persona natural o jurídica sin personal a cargo, aportar certificación señalando tal condición debidamente firmada. Si es persona natural o jurídica con personal a cargo, adjuntar la última autoevaluación del SGSST suscrito por el Representante Legal y del responsable de la </w:t>
      </w:r>
      <w:r w:rsidRPr="001E5CB7">
        <w:rPr>
          <w:rFonts w:ascii="Arial" w:eastAsia="Calibri" w:hAnsi="Arial" w:cs="Arial"/>
          <w:bCs/>
          <w:color w:val="000000" w:themeColor="text1"/>
          <w:sz w:val="20"/>
          <w:szCs w:val="20"/>
        </w:rPr>
        <w:lastRenderedPageBreak/>
        <w:t>Implementación.</w:t>
      </w:r>
      <w:r w:rsidR="008D4108">
        <w:rPr>
          <w:rFonts w:ascii="Arial" w:eastAsia="Calibri" w:hAnsi="Arial" w:cs="Arial"/>
          <w:bCs/>
          <w:color w:val="000000" w:themeColor="text1"/>
          <w:sz w:val="20"/>
          <w:szCs w:val="20"/>
        </w:rPr>
        <w:t xml:space="preserve"> En caso de proponentes plurales dicha documentación deberá ser aportada por cada uno de los integrantes</w:t>
      </w:r>
      <w:r w:rsidR="00271A9D">
        <w:rPr>
          <w:rFonts w:ascii="Arial" w:eastAsia="Calibri" w:hAnsi="Arial" w:cs="Arial"/>
          <w:bCs/>
          <w:color w:val="000000" w:themeColor="text1"/>
          <w:sz w:val="20"/>
          <w:szCs w:val="20"/>
        </w:rPr>
        <w:t>.</w:t>
      </w:r>
    </w:p>
    <w:p w14:paraId="7E3D099A" w14:textId="77777777" w:rsidR="003C7AFD" w:rsidRPr="001E5CB7" w:rsidRDefault="003C7AFD" w:rsidP="00CF10CF">
      <w:pPr>
        <w:tabs>
          <w:tab w:val="left" w:pos="-720"/>
        </w:tabs>
        <w:autoSpaceDE w:val="0"/>
        <w:autoSpaceDN w:val="0"/>
        <w:adjustRightInd w:val="0"/>
        <w:ind w:left="567"/>
        <w:contextualSpacing/>
        <w:jc w:val="both"/>
        <w:rPr>
          <w:rFonts w:ascii="Arial" w:eastAsia="Calibri" w:hAnsi="Arial" w:cs="Arial"/>
          <w:bCs/>
          <w:color w:val="000000" w:themeColor="text1"/>
          <w:sz w:val="20"/>
          <w:szCs w:val="20"/>
        </w:rPr>
      </w:pPr>
    </w:p>
    <w:p w14:paraId="06A663CB" w14:textId="2B301866" w:rsidR="003C7AFD" w:rsidRPr="001E5CB7" w:rsidRDefault="003C7AFD" w:rsidP="00F12393">
      <w:pPr>
        <w:numPr>
          <w:ilvl w:val="0"/>
          <w:numId w:val="18"/>
        </w:numPr>
        <w:tabs>
          <w:tab w:val="left" w:pos="-720"/>
        </w:tabs>
        <w:autoSpaceDE w:val="0"/>
        <w:autoSpaceDN w:val="0"/>
        <w:adjustRightInd w:val="0"/>
        <w:ind w:left="567" w:hanging="425"/>
        <w:contextualSpacing/>
        <w:jc w:val="both"/>
        <w:rPr>
          <w:rFonts w:ascii="Arial" w:eastAsia="Calibri" w:hAnsi="Arial" w:cs="Arial"/>
          <w:color w:val="000000" w:themeColor="text1"/>
          <w:sz w:val="20"/>
          <w:szCs w:val="20"/>
        </w:rPr>
      </w:pPr>
      <w:r w:rsidRPr="001E5CB7">
        <w:rPr>
          <w:rFonts w:ascii="Arial" w:eastAsia="Calibri" w:hAnsi="Arial" w:cs="Arial"/>
          <w:b/>
          <w:bCs/>
          <w:color w:val="000000" w:themeColor="text1"/>
          <w:sz w:val="20"/>
          <w:szCs w:val="20"/>
        </w:rPr>
        <w:t xml:space="preserve">CERTIFICADO DEL REGLAMENTO DE HIGIENE Y SEGURIDAD INDUSTRIAL. </w:t>
      </w:r>
      <w:r w:rsidRPr="001E5CB7">
        <w:rPr>
          <w:rFonts w:ascii="Arial" w:eastAsia="Calibri" w:hAnsi="Arial" w:cs="Arial"/>
          <w:color w:val="000000" w:themeColor="text1"/>
          <w:sz w:val="20"/>
          <w:szCs w:val="20"/>
        </w:rPr>
        <w:t>Solo si tiene personal a cargo (10 o más trabajadores). Debe estar firmado por el representante legal y la persona responsable de la implementación del Sistema de Gestión de SST.</w:t>
      </w:r>
      <w:r w:rsidR="00271A9D">
        <w:rPr>
          <w:rFonts w:ascii="Arial" w:eastAsia="Calibri" w:hAnsi="Arial" w:cs="Arial"/>
          <w:color w:val="000000" w:themeColor="text1"/>
          <w:sz w:val="20"/>
          <w:szCs w:val="20"/>
        </w:rPr>
        <w:t xml:space="preserve"> </w:t>
      </w:r>
      <w:r w:rsidR="00271A9D">
        <w:rPr>
          <w:rFonts w:ascii="Arial" w:eastAsia="Calibri" w:hAnsi="Arial" w:cs="Arial"/>
          <w:bCs/>
          <w:color w:val="000000" w:themeColor="text1"/>
          <w:sz w:val="20"/>
          <w:szCs w:val="20"/>
        </w:rPr>
        <w:t xml:space="preserve">En caso de proponentes plurales </w:t>
      </w:r>
      <w:r w:rsidR="004B56E4">
        <w:rPr>
          <w:rFonts w:ascii="Arial" w:eastAsia="Calibri" w:hAnsi="Arial" w:cs="Arial"/>
          <w:bCs/>
          <w:color w:val="000000" w:themeColor="text1"/>
          <w:sz w:val="20"/>
          <w:szCs w:val="20"/>
        </w:rPr>
        <w:t>dicho certificado</w:t>
      </w:r>
      <w:r w:rsidR="00A65ADA">
        <w:rPr>
          <w:rFonts w:ascii="Arial" w:eastAsia="Calibri" w:hAnsi="Arial" w:cs="Arial"/>
          <w:bCs/>
          <w:color w:val="000000" w:themeColor="text1"/>
          <w:sz w:val="20"/>
          <w:szCs w:val="20"/>
        </w:rPr>
        <w:t xml:space="preserve"> </w:t>
      </w:r>
      <w:r w:rsidR="00271A9D">
        <w:rPr>
          <w:rFonts w:ascii="Arial" w:eastAsia="Calibri" w:hAnsi="Arial" w:cs="Arial"/>
          <w:bCs/>
          <w:color w:val="000000" w:themeColor="text1"/>
          <w:sz w:val="20"/>
          <w:szCs w:val="20"/>
        </w:rPr>
        <w:t>deberá ser aportad</w:t>
      </w:r>
      <w:r w:rsidR="00A65ADA">
        <w:rPr>
          <w:rFonts w:ascii="Arial" w:eastAsia="Calibri" w:hAnsi="Arial" w:cs="Arial"/>
          <w:bCs/>
          <w:color w:val="000000" w:themeColor="text1"/>
          <w:sz w:val="20"/>
          <w:szCs w:val="20"/>
        </w:rPr>
        <w:t>o</w:t>
      </w:r>
      <w:r w:rsidR="00271A9D">
        <w:rPr>
          <w:rFonts w:ascii="Arial" w:eastAsia="Calibri" w:hAnsi="Arial" w:cs="Arial"/>
          <w:bCs/>
          <w:color w:val="000000" w:themeColor="text1"/>
          <w:sz w:val="20"/>
          <w:szCs w:val="20"/>
        </w:rPr>
        <w:t xml:space="preserve"> por cada uno de los integrantes.</w:t>
      </w:r>
    </w:p>
    <w:p w14:paraId="384F0630" w14:textId="77777777" w:rsidR="003C7AFD" w:rsidRPr="001E5CB7" w:rsidRDefault="003C7AFD" w:rsidP="00CF10CF">
      <w:pPr>
        <w:tabs>
          <w:tab w:val="left" w:pos="-720"/>
        </w:tabs>
        <w:autoSpaceDE w:val="0"/>
        <w:autoSpaceDN w:val="0"/>
        <w:adjustRightInd w:val="0"/>
        <w:ind w:left="567"/>
        <w:contextualSpacing/>
        <w:jc w:val="both"/>
        <w:rPr>
          <w:rFonts w:ascii="Arial" w:eastAsia="Calibri" w:hAnsi="Arial" w:cs="Arial"/>
          <w:color w:val="000000" w:themeColor="text1"/>
          <w:sz w:val="20"/>
          <w:szCs w:val="20"/>
        </w:rPr>
      </w:pPr>
    </w:p>
    <w:p w14:paraId="4AAD360E" w14:textId="6613BA84" w:rsidR="003C7AFD" w:rsidRPr="001E5CB7" w:rsidRDefault="003C7AFD" w:rsidP="00F12393">
      <w:pPr>
        <w:numPr>
          <w:ilvl w:val="0"/>
          <w:numId w:val="18"/>
        </w:numPr>
        <w:tabs>
          <w:tab w:val="left" w:pos="-720"/>
        </w:tabs>
        <w:autoSpaceDE w:val="0"/>
        <w:autoSpaceDN w:val="0"/>
        <w:adjustRightInd w:val="0"/>
        <w:ind w:left="567" w:hanging="425"/>
        <w:contextualSpacing/>
        <w:jc w:val="both"/>
        <w:rPr>
          <w:rFonts w:ascii="Arial" w:eastAsia="Calibri" w:hAnsi="Arial" w:cs="Arial"/>
          <w:b/>
          <w:bCs/>
          <w:color w:val="000000" w:themeColor="text1"/>
          <w:sz w:val="20"/>
          <w:szCs w:val="20"/>
        </w:rPr>
      </w:pPr>
      <w:r w:rsidRPr="001E5CB7">
        <w:rPr>
          <w:rFonts w:ascii="Arial" w:eastAsia="Calibri" w:hAnsi="Arial" w:cs="Arial"/>
          <w:b/>
          <w:bCs/>
          <w:color w:val="000000" w:themeColor="text1"/>
          <w:sz w:val="20"/>
          <w:szCs w:val="20"/>
        </w:rPr>
        <w:t xml:space="preserve">CERTIFICADO ARL NIVEL DE RIESGO. </w:t>
      </w:r>
      <w:r w:rsidRPr="001E5CB7">
        <w:rPr>
          <w:rFonts w:ascii="Arial" w:eastAsia="Calibri" w:hAnsi="Arial" w:cs="Arial"/>
          <w:color w:val="000000" w:themeColor="text1"/>
          <w:sz w:val="20"/>
          <w:szCs w:val="20"/>
        </w:rPr>
        <w:t xml:space="preserve">Certificado emitido por la ARL del Nivel de riesgo del oferente. </w:t>
      </w:r>
      <w:r w:rsidR="004B56E4">
        <w:rPr>
          <w:rFonts w:ascii="Arial" w:eastAsia="Calibri" w:hAnsi="Arial" w:cs="Arial"/>
          <w:bCs/>
          <w:color w:val="000000" w:themeColor="text1"/>
          <w:sz w:val="20"/>
          <w:szCs w:val="20"/>
        </w:rPr>
        <w:t>En caso de proponentes plurales dicho certificado deberá ser aportado por cada uno de los integrantes</w:t>
      </w:r>
    </w:p>
    <w:p w14:paraId="71FF9006" w14:textId="77777777" w:rsidR="003C7AFD" w:rsidRPr="001E5CB7" w:rsidRDefault="003C7AFD" w:rsidP="00CF10CF">
      <w:pPr>
        <w:autoSpaceDE w:val="0"/>
        <w:autoSpaceDN w:val="0"/>
        <w:adjustRightInd w:val="0"/>
        <w:ind w:left="567" w:hanging="425"/>
        <w:jc w:val="both"/>
        <w:rPr>
          <w:rFonts w:ascii="Arial" w:eastAsia="Calibri" w:hAnsi="Arial" w:cs="Arial"/>
          <w:bCs/>
          <w:color w:val="000000" w:themeColor="text1"/>
          <w:sz w:val="20"/>
          <w:szCs w:val="20"/>
          <w:u w:val="single"/>
        </w:rPr>
      </w:pPr>
    </w:p>
    <w:p w14:paraId="1D8DF20D" w14:textId="0302B838" w:rsidR="002D6692" w:rsidRPr="001E5CB7" w:rsidRDefault="003C7AFD" w:rsidP="00F12393">
      <w:pPr>
        <w:numPr>
          <w:ilvl w:val="0"/>
          <w:numId w:val="18"/>
        </w:numPr>
        <w:tabs>
          <w:tab w:val="left" w:pos="-720"/>
        </w:tabs>
        <w:autoSpaceDE w:val="0"/>
        <w:autoSpaceDN w:val="0"/>
        <w:adjustRightInd w:val="0"/>
        <w:ind w:left="567"/>
        <w:contextualSpacing/>
        <w:jc w:val="both"/>
        <w:rPr>
          <w:rFonts w:ascii="Arial" w:eastAsia="MS Mincho" w:hAnsi="Arial" w:cs="Arial"/>
          <w:bCs/>
          <w:color w:val="000000" w:themeColor="text1"/>
          <w:sz w:val="20"/>
          <w:szCs w:val="20"/>
        </w:rPr>
      </w:pPr>
      <w:r w:rsidRPr="006F5E0B">
        <w:rPr>
          <w:rFonts w:ascii="Arial" w:eastAsia="Calibri" w:hAnsi="Arial" w:cs="Arial"/>
          <w:b/>
          <w:bCs/>
          <w:color w:val="000000" w:themeColor="text1"/>
          <w:sz w:val="20"/>
          <w:szCs w:val="20"/>
          <w:lang w:eastAsia="es-CO"/>
        </w:rPr>
        <w:t xml:space="preserve">COMPROMISO ANTICORRUPCIÓN (Anexo </w:t>
      </w:r>
      <w:proofErr w:type="spellStart"/>
      <w:r w:rsidR="008E532F" w:rsidRPr="006F5E0B">
        <w:rPr>
          <w:rFonts w:ascii="Arial" w:eastAsia="MS Mincho" w:hAnsi="Arial" w:cs="Arial"/>
          <w:b/>
          <w:color w:val="000000" w:themeColor="text1"/>
          <w:sz w:val="20"/>
          <w:szCs w:val="20"/>
        </w:rPr>
        <w:t>N°</w:t>
      </w:r>
      <w:proofErr w:type="spellEnd"/>
      <w:r w:rsidR="008E532F" w:rsidRPr="006F5E0B">
        <w:rPr>
          <w:rFonts w:ascii="Arial" w:eastAsia="MS Mincho" w:hAnsi="Arial" w:cs="Arial"/>
          <w:b/>
          <w:color w:val="000000" w:themeColor="text1"/>
          <w:sz w:val="20"/>
          <w:szCs w:val="20"/>
        </w:rPr>
        <w:t xml:space="preserve"> </w:t>
      </w:r>
      <w:r w:rsidRPr="006F5E0B">
        <w:rPr>
          <w:rFonts w:ascii="Arial" w:eastAsia="Calibri" w:hAnsi="Arial" w:cs="Arial"/>
          <w:b/>
          <w:bCs/>
          <w:color w:val="000000" w:themeColor="text1"/>
          <w:sz w:val="20"/>
          <w:szCs w:val="20"/>
          <w:lang w:eastAsia="es-CO"/>
        </w:rPr>
        <w:t xml:space="preserve">2). </w:t>
      </w:r>
      <w:r w:rsidRPr="006F5E0B">
        <w:rPr>
          <w:rFonts w:ascii="Arial" w:eastAsia="MS Mincho" w:hAnsi="Arial" w:cs="Arial"/>
          <w:bCs/>
          <w:color w:val="000000" w:themeColor="text1"/>
          <w:sz w:val="20"/>
          <w:szCs w:val="20"/>
        </w:rPr>
        <w:t>Diligenciamiento y suscripción del</w:t>
      </w:r>
      <w:r w:rsidRPr="001E5CB7">
        <w:rPr>
          <w:rFonts w:ascii="Arial" w:eastAsia="MS Mincho" w:hAnsi="Arial" w:cs="Arial"/>
          <w:bCs/>
          <w:color w:val="000000" w:themeColor="text1"/>
          <w:sz w:val="20"/>
          <w:szCs w:val="20"/>
        </w:rPr>
        <w:t xml:space="preserve"> formato, el cual debe entregarse sin modificación alguna.</w:t>
      </w:r>
    </w:p>
    <w:p w14:paraId="698B9930" w14:textId="77777777" w:rsidR="002D6692" w:rsidRPr="001E5CB7" w:rsidRDefault="002D6692" w:rsidP="002D6692">
      <w:pPr>
        <w:pStyle w:val="Prrafodelista"/>
        <w:spacing w:after="0" w:line="240" w:lineRule="auto"/>
        <w:rPr>
          <w:rFonts w:ascii="Arial" w:eastAsia="MS Mincho" w:hAnsi="Arial" w:cs="Arial"/>
          <w:b/>
          <w:color w:val="000000" w:themeColor="text1"/>
          <w:sz w:val="20"/>
          <w:szCs w:val="20"/>
        </w:rPr>
      </w:pPr>
    </w:p>
    <w:p w14:paraId="1A01444A" w14:textId="625F5CDA" w:rsidR="009A1AEF" w:rsidRPr="001E5CB7" w:rsidRDefault="002D6692" w:rsidP="00F12393">
      <w:pPr>
        <w:numPr>
          <w:ilvl w:val="0"/>
          <w:numId w:val="18"/>
        </w:numPr>
        <w:tabs>
          <w:tab w:val="left" w:pos="-720"/>
        </w:tabs>
        <w:autoSpaceDE w:val="0"/>
        <w:autoSpaceDN w:val="0"/>
        <w:adjustRightInd w:val="0"/>
        <w:ind w:left="567"/>
        <w:contextualSpacing/>
        <w:jc w:val="both"/>
        <w:rPr>
          <w:rFonts w:ascii="Arial" w:eastAsia="MS Mincho" w:hAnsi="Arial" w:cs="Arial"/>
          <w:bCs/>
          <w:color w:val="000000" w:themeColor="text1"/>
          <w:sz w:val="20"/>
          <w:szCs w:val="20"/>
        </w:rPr>
      </w:pPr>
      <w:r w:rsidRPr="001E5CB7">
        <w:rPr>
          <w:rFonts w:ascii="Arial" w:eastAsia="MS Mincho" w:hAnsi="Arial" w:cs="Arial"/>
          <w:b/>
          <w:color w:val="000000" w:themeColor="text1"/>
          <w:sz w:val="20"/>
          <w:szCs w:val="20"/>
        </w:rPr>
        <w:t xml:space="preserve">DOCUMENTOS PARA ACREDITAR CRITERIOS DIFERENCIALES Y PUNTAJE ADICIONAL PARA EMPRENDIMIENTOS Y EMPRESAS DE MUJERES. </w:t>
      </w:r>
      <w:r w:rsidRPr="001E5CB7">
        <w:rPr>
          <w:rFonts w:ascii="Arial" w:eastAsia="MS Mincho" w:hAnsi="Arial" w:cs="Arial"/>
          <w:bCs/>
          <w:color w:val="000000" w:themeColor="text1"/>
          <w:sz w:val="20"/>
          <w:szCs w:val="20"/>
        </w:rPr>
        <w:t>Los descritos en el capítulo 6</w:t>
      </w:r>
      <w:r w:rsidR="00CE2769" w:rsidRPr="001E5CB7">
        <w:rPr>
          <w:rFonts w:ascii="Arial" w:eastAsia="MS Mincho" w:hAnsi="Arial" w:cs="Arial"/>
          <w:bCs/>
          <w:color w:val="000000" w:themeColor="text1"/>
          <w:sz w:val="20"/>
          <w:szCs w:val="20"/>
        </w:rPr>
        <w:t xml:space="preserve"> del presente pliego de condiciones</w:t>
      </w:r>
      <w:r w:rsidRPr="001E5CB7">
        <w:rPr>
          <w:rFonts w:ascii="Arial" w:eastAsia="MS Mincho" w:hAnsi="Arial" w:cs="Arial"/>
          <w:bCs/>
          <w:color w:val="000000" w:themeColor="text1"/>
          <w:sz w:val="20"/>
          <w:szCs w:val="20"/>
        </w:rPr>
        <w:t>.</w:t>
      </w:r>
    </w:p>
    <w:p w14:paraId="403EB10A" w14:textId="77777777" w:rsidR="009A1AEF" w:rsidRPr="001E5CB7" w:rsidRDefault="009A1AEF" w:rsidP="009A1AEF">
      <w:pPr>
        <w:ind w:left="426"/>
        <w:jc w:val="both"/>
        <w:rPr>
          <w:rFonts w:ascii="Arial" w:eastAsia="MS Mincho" w:hAnsi="Arial" w:cs="Arial"/>
          <w:b/>
          <w:color w:val="000000" w:themeColor="text1"/>
          <w:sz w:val="20"/>
          <w:szCs w:val="20"/>
          <w:lang w:val="es-ES_tradnl"/>
        </w:rPr>
      </w:pPr>
    </w:p>
    <w:p w14:paraId="1929429D" w14:textId="48059750" w:rsidR="009A1AEF" w:rsidRPr="001E5CB7" w:rsidRDefault="009A1AEF" w:rsidP="00F12393">
      <w:pPr>
        <w:numPr>
          <w:ilvl w:val="0"/>
          <w:numId w:val="18"/>
        </w:numPr>
        <w:tabs>
          <w:tab w:val="left" w:pos="-720"/>
        </w:tabs>
        <w:autoSpaceDE w:val="0"/>
        <w:autoSpaceDN w:val="0"/>
        <w:adjustRightInd w:val="0"/>
        <w:ind w:left="567"/>
        <w:contextualSpacing/>
        <w:jc w:val="both"/>
        <w:rPr>
          <w:rFonts w:ascii="Arial" w:eastAsia="Calibri" w:hAnsi="Arial" w:cs="Arial"/>
          <w:b/>
          <w:bCs/>
          <w:color w:val="000000" w:themeColor="text1"/>
          <w:sz w:val="20"/>
          <w:szCs w:val="20"/>
          <w:lang w:eastAsia="es-CO"/>
        </w:rPr>
      </w:pPr>
      <w:r w:rsidRPr="001E5CB7">
        <w:rPr>
          <w:rFonts w:ascii="Arial" w:eastAsia="Calibri" w:hAnsi="Arial" w:cs="Arial"/>
          <w:b/>
          <w:bCs/>
          <w:color w:val="000000" w:themeColor="text1"/>
          <w:sz w:val="20"/>
          <w:szCs w:val="20"/>
          <w:lang w:eastAsia="es-CO"/>
        </w:rPr>
        <w:t xml:space="preserve">AVAL DE LA PROPUESTA: </w:t>
      </w:r>
      <w:r w:rsidRPr="001E5CB7">
        <w:rPr>
          <w:rFonts w:ascii="Arial" w:eastAsia="Calibri" w:hAnsi="Arial" w:cs="Arial"/>
          <w:color w:val="000000" w:themeColor="text1"/>
          <w:sz w:val="20"/>
          <w:szCs w:val="20"/>
          <w:lang w:eastAsia="es-CO"/>
        </w:rPr>
        <w:t xml:space="preserve">El oferente deberá contar con el aval de su propuesta por un Ingeniero Civil y contar con tarjeta profesional vigente, allegando para el efecto la respectiva fotocopia de </w:t>
      </w:r>
      <w:proofErr w:type="gramStart"/>
      <w:r w:rsidRPr="001E5CB7">
        <w:rPr>
          <w:rFonts w:ascii="Arial" w:eastAsia="Calibri" w:hAnsi="Arial" w:cs="Arial"/>
          <w:color w:val="000000" w:themeColor="text1"/>
          <w:sz w:val="20"/>
          <w:szCs w:val="20"/>
          <w:lang w:eastAsia="es-CO"/>
        </w:rPr>
        <w:t>la misma</w:t>
      </w:r>
      <w:proofErr w:type="gramEnd"/>
      <w:r w:rsidRPr="001E5CB7">
        <w:rPr>
          <w:rFonts w:ascii="Arial" w:eastAsia="Calibri" w:hAnsi="Arial" w:cs="Arial"/>
          <w:color w:val="000000" w:themeColor="text1"/>
          <w:sz w:val="20"/>
          <w:szCs w:val="20"/>
          <w:lang w:eastAsia="es-CO"/>
        </w:rPr>
        <w:t xml:space="preserve"> y el certificado actualizado de vigencia Lo anterior con el fin de dar estricto cumplimiento al Artículo 20 de la ley 842 de 2003 que se transcribe a continuación: “ARTÍCULO 20. PROPUESTAS Y CONTRATOS. Las propuestas que se formulen en las licitaciones y concursos abiertos por entidades públicas del orden nacional, seccional o local, para la adjudicación de contratos cuyo objeto implique el desarrollo de las actividades catalogadas como ejercicio de la ingeniería, deberán estar avalados, en todo caso, cuando menos, por un ingeniero inscrito y con tarjeta de matrícula profesional en la respectiva rama de la ingeniería”.</w:t>
      </w:r>
    </w:p>
    <w:p w14:paraId="33452744" w14:textId="77777777" w:rsidR="00E713FB" w:rsidRPr="001E5CB7" w:rsidRDefault="00E713FB" w:rsidP="00E713FB">
      <w:pPr>
        <w:tabs>
          <w:tab w:val="left" w:pos="-720"/>
        </w:tabs>
        <w:autoSpaceDE w:val="0"/>
        <w:autoSpaceDN w:val="0"/>
        <w:adjustRightInd w:val="0"/>
        <w:ind w:left="567"/>
        <w:contextualSpacing/>
        <w:jc w:val="both"/>
        <w:rPr>
          <w:rFonts w:ascii="Arial" w:eastAsia="Calibri" w:hAnsi="Arial" w:cs="Arial"/>
          <w:b/>
          <w:bCs/>
          <w:color w:val="000000" w:themeColor="text1"/>
          <w:sz w:val="20"/>
          <w:szCs w:val="20"/>
          <w:lang w:eastAsia="es-CO"/>
        </w:rPr>
      </w:pPr>
    </w:p>
    <w:p w14:paraId="5C890DE4" w14:textId="77777777" w:rsidR="00AD20A5" w:rsidRPr="001E5CB7" w:rsidRDefault="00AD20A5" w:rsidP="00F12393">
      <w:pPr>
        <w:numPr>
          <w:ilvl w:val="0"/>
          <w:numId w:val="18"/>
        </w:numPr>
        <w:tabs>
          <w:tab w:val="left" w:pos="-720"/>
        </w:tabs>
        <w:autoSpaceDE w:val="0"/>
        <w:autoSpaceDN w:val="0"/>
        <w:adjustRightInd w:val="0"/>
        <w:ind w:left="567"/>
        <w:contextualSpacing/>
        <w:jc w:val="both"/>
        <w:rPr>
          <w:rFonts w:ascii="Arial" w:eastAsia="Calibri" w:hAnsi="Arial" w:cs="Arial"/>
          <w:color w:val="000000" w:themeColor="text1"/>
          <w:sz w:val="20"/>
          <w:szCs w:val="20"/>
          <w:lang w:eastAsia="es-CO"/>
        </w:rPr>
      </w:pPr>
      <w:r w:rsidRPr="001E5CB7">
        <w:rPr>
          <w:rFonts w:ascii="Arial" w:eastAsia="Calibri" w:hAnsi="Arial" w:cs="Arial"/>
          <w:b/>
          <w:bCs/>
          <w:color w:val="000000" w:themeColor="text1"/>
          <w:sz w:val="20"/>
          <w:szCs w:val="20"/>
          <w:lang w:eastAsia="es-CO"/>
        </w:rPr>
        <w:t xml:space="preserve">AUTORIZACIÓN PARA PRESENTAR PROPUESTA Y SUSCRIBIR EL CONTRATO. </w:t>
      </w:r>
      <w:r w:rsidRPr="001E5CB7">
        <w:rPr>
          <w:rFonts w:ascii="Arial" w:eastAsia="Calibri" w:hAnsi="Arial" w:cs="Arial"/>
          <w:color w:val="000000" w:themeColor="text1"/>
          <w:sz w:val="20"/>
          <w:szCs w:val="20"/>
          <w:lang w:eastAsia="es-CO"/>
        </w:rPr>
        <w:t>Si el Representante Legal del oferente requiere autorización de sus órganos de dirección para presentar oferta y para suscribir el contrato en caso de ser adjudicada, deberá anexar los documentos que acrediten la existencia de dicha autorización. La autorización debe tener fecha actual y/o anterior a la de presentación de la propuesta.</w:t>
      </w:r>
    </w:p>
    <w:p w14:paraId="75D3A835" w14:textId="77777777" w:rsidR="00145AD7" w:rsidRDefault="00145AD7" w:rsidP="00256BB2">
      <w:pPr>
        <w:tabs>
          <w:tab w:val="left" w:pos="-720"/>
        </w:tabs>
        <w:autoSpaceDE w:val="0"/>
        <w:autoSpaceDN w:val="0"/>
        <w:adjustRightInd w:val="0"/>
        <w:ind w:left="567"/>
        <w:contextualSpacing/>
        <w:jc w:val="both"/>
        <w:rPr>
          <w:rFonts w:ascii="Arial" w:eastAsia="Calibri" w:hAnsi="Arial" w:cs="Arial"/>
          <w:color w:val="000000" w:themeColor="text1"/>
          <w:sz w:val="20"/>
          <w:szCs w:val="20"/>
          <w:lang w:eastAsia="es-CO"/>
        </w:rPr>
      </w:pPr>
    </w:p>
    <w:p w14:paraId="2EA1C4D9" w14:textId="45840C2B" w:rsidR="00256BB2" w:rsidRPr="001E5CB7" w:rsidRDefault="00AD20A5" w:rsidP="00256BB2">
      <w:pPr>
        <w:tabs>
          <w:tab w:val="left" w:pos="-720"/>
        </w:tabs>
        <w:autoSpaceDE w:val="0"/>
        <w:autoSpaceDN w:val="0"/>
        <w:adjustRightInd w:val="0"/>
        <w:ind w:left="567"/>
        <w:contextualSpacing/>
        <w:jc w:val="both"/>
        <w:rPr>
          <w:rFonts w:ascii="Arial" w:eastAsia="Calibri" w:hAnsi="Arial" w:cs="Arial"/>
          <w:color w:val="000000" w:themeColor="text1"/>
          <w:sz w:val="20"/>
          <w:szCs w:val="20"/>
          <w:lang w:eastAsia="es-CO"/>
        </w:rPr>
      </w:pPr>
      <w:r w:rsidRPr="001E5CB7">
        <w:rPr>
          <w:rFonts w:ascii="Arial" w:eastAsia="Calibri" w:hAnsi="Arial" w:cs="Arial"/>
          <w:color w:val="000000" w:themeColor="text1"/>
          <w:sz w:val="20"/>
          <w:szCs w:val="20"/>
          <w:lang w:eastAsia="es-CO"/>
        </w:rPr>
        <w:t>Cuando el proponente actúe a través de apoderado deberá acreditar mediante poder con nota de presentación personal ante notario, que su apoderado está expresamente facultado para presentar la propuesta y firmar el contrato respectivo en el evento que le sea adjudicado.</w:t>
      </w:r>
    </w:p>
    <w:p w14:paraId="7B5934D2" w14:textId="77777777" w:rsidR="00E21F54" w:rsidRPr="001E5CB7" w:rsidRDefault="00E21F54" w:rsidP="00256BB2">
      <w:pPr>
        <w:tabs>
          <w:tab w:val="left" w:pos="-720"/>
        </w:tabs>
        <w:autoSpaceDE w:val="0"/>
        <w:autoSpaceDN w:val="0"/>
        <w:adjustRightInd w:val="0"/>
        <w:contextualSpacing/>
        <w:jc w:val="both"/>
        <w:rPr>
          <w:rFonts w:ascii="Arial" w:eastAsia="Calibri" w:hAnsi="Arial" w:cs="Arial"/>
          <w:color w:val="000000" w:themeColor="text1"/>
          <w:sz w:val="20"/>
          <w:szCs w:val="20"/>
          <w:lang w:eastAsia="es-CO"/>
        </w:rPr>
      </w:pPr>
    </w:p>
    <w:p w14:paraId="5E6E9669" w14:textId="59648480" w:rsidR="003C7AFD" w:rsidRPr="008070BB" w:rsidRDefault="00241225" w:rsidP="00A300EA">
      <w:pPr>
        <w:keepNext/>
        <w:numPr>
          <w:ilvl w:val="2"/>
          <w:numId w:val="42"/>
        </w:numPr>
        <w:outlineLvl w:val="0"/>
        <w:rPr>
          <w:rFonts w:ascii="Arial" w:eastAsia="MS Mincho" w:hAnsi="Arial" w:cs="Arial"/>
          <w:color w:val="000000" w:themeColor="text1"/>
          <w:sz w:val="20"/>
          <w:szCs w:val="20"/>
        </w:rPr>
      </w:pPr>
      <w:r w:rsidRPr="008070BB">
        <w:rPr>
          <w:rFonts w:ascii="Arial" w:eastAsia="Arial Unicode MS" w:hAnsi="Arial" w:cs="Arial"/>
          <w:b/>
          <w:bCs/>
          <w:color w:val="000000" w:themeColor="text1"/>
          <w:spacing w:val="5"/>
          <w:sz w:val="20"/>
          <w:szCs w:val="20"/>
          <w:lang w:val="x-none" w:eastAsia="x-none"/>
        </w:rPr>
        <w:t>VERIFICACIÓN</w:t>
      </w:r>
      <w:r w:rsidRPr="008070BB">
        <w:rPr>
          <w:rFonts w:ascii="Arial" w:eastAsia="Arial Unicode MS" w:hAnsi="Arial" w:cs="Arial"/>
          <w:b/>
          <w:bCs/>
          <w:color w:val="000000" w:themeColor="text1"/>
          <w:spacing w:val="5"/>
          <w:sz w:val="20"/>
          <w:szCs w:val="20"/>
          <w:lang w:eastAsia="x-none"/>
        </w:rPr>
        <w:t xml:space="preserve"> ASPECTOS FINANCIEROS</w:t>
      </w:r>
      <w:r w:rsidR="00DC7368" w:rsidRPr="008070BB">
        <w:rPr>
          <w:rFonts w:ascii="Arial" w:eastAsia="Arial Unicode MS" w:hAnsi="Arial" w:cs="Arial"/>
          <w:b/>
          <w:bCs/>
          <w:color w:val="000000" w:themeColor="text1"/>
          <w:spacing w:val="5"/>
          <w:sz w:val="20"/>
          <w:szCs w:val="20"/>
          <w:lang w:eastAsia="x-none"/>
        </w:rPr>
        <w:t xml:space="preserve">  </w:t>
      </w:r>
    </w:p>
    <w:p w14:paraId="10CFAEC2" w14:textId="77777777" w:rsidR="0038089C" w:rsidRPr="00952E31" w:rsidRDefault="0038089C" w:rsidP="00381C2D">
      <w:pPr>
        <w:pBdr>
          <w:top w:val="nil"/>
          <w:left w:val="nil"/>
          <w:bottom w:val="nil"/>
          <w:right w:val="nil"/>
          <w:between w:val="nil"/>
        </w:pBdr>
        <w:ind w:hanging="2"/>
        <w:rPr>
          <w:rFonts w:ascii="Arial" w:eastAsia="Arial" w:hAnsi="Arial" w:cs="Arial"/>
          <w:b/>
          <w:color w:val="000000" w:themeColor="text1"/>
          <w:sz w:val="20"/>
          <w:szCs w:val="20"/>
          <w:highlight w:val="yellow"/>
        </w:rPr>
      </w:pPr>
    </w:p>
    <w:p w14:paraId="2E62CD85" w14:textId="77777777" w:rsidR="008070BB" w:rsidRPr="008070BB" w:rsidRDefault="008070BB" w:rsidP="008070BB">
      <w:pPr>
        <w:autoSpaceDE w:val="0"/>
        <w:autoSpaceDN w:val="0"/>
        <w:adjustRightInd w:val="0"/>
        <w:rPr>
          <w:rFonts w:ascii="Arial" w:hAnsi="Arial" w:cs="Arial"/>
          <w:b/>
          <w:bCs/>
          <w:sz w:val="20"/>
          <w:szCs w:val="20"/>
          <w:lang w:eastAsia="es-CO"/>
        </w:rPr>
      </w:pPr>
      <w:r w:rsidRPr="008070BB">
        <w:rPr>
          <w:rFonts w:ascii="Arial" w:hAnsi="Arial" w:cs="Arial"/>
          <w:b/>
          <w:bCs/>
          <w:sz w:val="20"/>
          <w:szCs w:val="20"/>
          <w:lang w:eastAsia="es-CO"/>
        </w:rPr>
        <w:t>INDICADORES FINANCIEROS</w:t>
      </w:r>
    </w:p>
    <w:p w14:paraId="1F7341FB" w14:textId="77777777" w:rsidR="008070BB" w:rsidRPr="008070BB" w:rsidRDefault="008070BB" w:rsidP="008070BB">
      <w:pPr>
        <w:autoSpaceDE w:val="0"/>
        <w:autoSpaceDN w:val="0"/>
        <w:adjustRightInd w:val="0"/>
        <w:rPr>
          <w:rFonts w:ascii="Arial" w:hAnsi="Arial" w:cs="Arial"/>
          <w:b/>
          <w:bCs/>
          <w:sz w:val="20"/>
          <w:szCs w:val="20"/>
          <w:lang w:eastAsia="es-CO"/>
        </w:rPr>
      </w:pPr>
    </w:p>
    <w:p w14:paraId="23B70BC8" w14:textId="77777777" w:rsidR="008070BB" w:rsidRPr="008070BB" w:rsidRDefault="008070BB" w:rsidP="008070BB">
      <w:pPr>
        <w:autoSpaceDE w:val="0"/>
        <w:autoSpaceDN w:val="0"/>
        <w:adjustRightInd w:val="0"/>
        <w:jc w:val="both"/>
        <w:rPr>
          <w:rFonts w:ascii="Arial" w:hAnsi="Arial" w:cs="Arial"/>
          <w:sz w:val="20"/>
          <w:szCs w:val="20"/>
          <w:lang w:eastAsia="es-CO"/>
        </w:rPr>
      </w:pPr>
      <w:r w:rsidRPr="008070BB">
        <w:rPr>
          <w:rFonts w:ascii="Arial" w:hAnsi="Arial" w:cs="Arial"/>
          <w:sz w:val="20"/>
          <w:szCs w:val="20"/>
          <w:lang w:eastAsia="es-CO"/>
        </w:rPr>
        <w:t xml:space="preserve">Los indicadores establecidos para la presente contratación son los recomendados de acuerdo con el Manual de Colombia Compra Eficiente -M-DVRHPC-04, estos indicadores de capacidad financiera </w:t>
      </w:r>
      <w:r w:rsidRPr="008070BB">
        <w:rPr>
          <w:rFonts w:ascii="Arial" w:hAnsi="Arial" w:cs="Arial"/>
          <w:sz w:val="20"/>
          <w:szCs w:val="20"/>
          <w:lang w:eastAsia="es-CO"/>
        </w:rPr>
        <w:lastRenderedPageBreak/>
        <w:t>y organizacional están reglamentados de acuerdo con el artículo 2.2.1.1.1.5.3 del Decreto 1082 de 2015:</w:t>
      </w:r>
    </w:p>
    <w:p w14:paraId="404BCA14" w14:textId="77777777" w:rsidR="008070BB" w:rsidRPr="008070BB" w:rsidRDefault="008070BB" w:rsidP="008070BB">
      <w:pPr>
        <w:autoSpaceDE w:val="0"/>
        <w:autoSpaceDN w:val="0"/>
        <w:adjustRightInd w:val="0"/>
        <w:rPr>
          <w:rFonts w:ascii="Arial" w:hAnsi="Arial" w:cs="Arial"/>
          <w:sz w:val="20"/>
          <w:szCs w:val="20"/>
          <w:lang w:eastAsia="es-CO"/>
        </w:rPr>
      </w:pPr>
    </w:p>
    <w:p w14:paraId="3694339D" w14:textId="77777777" w:rsidR="008070BB" w:rsidRPr="008070BB" w:rsidRDefault="008070BB" w:rsidP="00A300EA">
      <w:pPr>
        <w:numPr>
          <w:ilvl w:val="0"/>
          <w:numId w:val="50"/>
        </w:numPr>
        <w:autoSpaceDE w:val="0"/>
        <w:autoSpaceDN w:val="0"/>
        <w:adjustRightInd w:val="0"/>
        <w:ind w:left="708"/>
        <w:jc w:val="both"/>
        <w:rPr>
          <w:rFonts w:ascii="Arial" w:hAnsi="Arial" w:cs="Arial"/>
          <w:sz w:val="20"/>
          <w:szCs w:val="20"/>
          <w:lang w:eastAsia="es-CO"/>
        </w:rPr>
      </w:pPr>
      <w:r w:rsidRPr="008070BB">
        <w:rPr>
          <w:rFonts w:ascii="Arial" w:hAnsi="Arial" w:cs="Arial"/>
          <w:sz w:val="20"/>
          <w:szCs w:val="20"/>
          <w:lang w:eastAsia="es-CO"/>
        </w:rPr>
        <w:t>Índice de Liquidez o razón corriente = (Activo Corriente / Pasivo Corriente), el cual determina la capacidad que tiene un proponente para cumplir con sus obligaciones de corto plazo. A mayor índice de liquidez, menor es la probabilidad de que el proponente incumpla sus obligaciones de corto plazo.</w:t>
      </w:r>
    </w:p>
    <w:p w14:paraId="6E8CD969" w14:textId="77777777" w:rsidR="008070BB" w:rsidRPr="008070BB" w:rsidRDefault="008070BB" w:rsidP="008070BB">
      <w:pPr>
        <w:autoSpaceDE w:val="0"/>
        <w:autoSpaceDN w:val="0"/>
        <w:adjustRightInd w:val="0"/>
        <w:ind w:left="708"/>
        <w:jc w:val="both"/>
        <w:rPr>
          <w:rFonts w:ascii="Arial" w:hAnsi="Arial" w:cs="Arial"/>
          <w:sz w:val="20"/>
          <w:szCs w:val="20"/>
          <w:lang w:eastAsia="es-CO"/>
        </w:rPr>
      </w:pPr>
    </w:p>
    <w:p w14:paraId="2C7D8702" w14:textId="77777777" w:rsidR="008070BB" w:rsidRPr="008070BB" w:rsidRDefault="008070BB" w:rsidP="00A300EA">
      <w:pPr>
        <w:numPr>
          <w:ilvl w:val="0"/>
          <w:numId w:val="50"/>
        </w:numPr>
        <w:pBdr>
          <w:top w:val="nil"/>
          <w:left w:val="nil"/>
          <w:bottom w:val="nil"/>
          <w:right w:val="nil"/>
          <w:between w:val="nil"/>
        </w:pBdr>
        <w:autoSpaceDE w:val="0"/>
        <w:autoSpaceDN w:val="0"/>
        <w:adjustRightInd w:val="0"/>
        <w:ind w:left="708"/>
        <w:jc w:val="both"/>
        <w:rPr>
          <w:rFonts w:ascii="Arial" w:eastAsia="Arial" w:hAnsi="Arial" w:cs="Arial"/>
          <w:sz w:val="20"/>
          <w:szCs w:val="20"/>
        </w:rPr>
      </w:pPr>
      <w:r w:rsidRPr="008070BB">
        <w:rPr>
          <w:rFonts w:ascii="Arial" w:hAnsi="Arial" w:cs="Arial"/>
          <w:sz w:val="20"/>
          <w:szCs w:val="20"/>
          <w:lang w:eastAsia="es-CO"/>
        </w:rPr>
        <w:t>Índice de Endeudamiento = (Pasivo Total / Activo Total), el cual determina el grado de endeudamiento en la estructura de financiación (pasivos y patrimonio) del proponente. A mayor índice de endeudamiento, mayor es la probabilidad del proponente de no poder cumplir con sus pasivos.</w:t>
      </w:r>
    </w:p>
    <w:p w14:paraId="66B126EC" w14:textId="77777777" w:rsidR="008070BB" w:rsidRPr="008070BB" w:rsidRDefault="008070BB" w:rsidP="008070BB">
      <w:pPr>
        <w:pStyle w:val="Prrafodelista"/>
        <w:spacing w:after="0" w:line="240" w:lineRule="auto"/>
        <w:rPr>
          <w:rFonts w:ascii="Arial" w:hAnsi="Arial" w:cs="Arial"/>
          <w:sz w:val="20"/>
          <w:szCs w:val="20"/>
          <w:lang w:val="es-CO" w:eastAsia="es-CO"/>
        </w:rPr>
      </w:pPr>
    </w:p>
    <w:p w14:paraId="352F2BB6" w14:textId="77777777" w:rsidR="008070BB" w:rsidRPr="008070BB" w:rsidRDefault="008070BB" w:rsidP="00A300EA">
      <w:pPr>
        <w:numPr>
          <w:ilvl w:val="0"/>
          <w:numId w:val="50"/>
        </w:numPr>
        <w:pBdr>
          <w:top w:val="nil"/>
          <w:left w:val="nil"/>
          <w:bottom w:val="nil"/>
          <w:right w:val="nil"/>
          <w:between w:val="nil"/>
        </w:pBdr>
        <w:autoSpaceDE w:val="0"/>
        <w:autoSpaceDN w:val="0"/>
        <w:adjustRightInd w:val="0"/>
        <w:ind w:left="708"/>
        <w:jc w:val="both"/>
        <w:rPr>
          <w:rFonts w:ascii="Arial" w:eastAsia="Arial" w:hAnsi="Arial" w:cs="Arial"/>
          <w:sz w:val="20"/>
          <w:szCs w:val="20"/>
        </w:rPr>
      </w:pPr>
      <w:r w:rsidRPr="008070BB">
        <w:rPr>
          <w:rFonts w:ascii="Arial" w:hAnsi="Arial" w:cs="Arial"/>
          <w:sz w:val="20"/>
          <w:szCs w:val="20"/>
          <w:lang w:eastAsia="es-CO"/>
        </w:rPr>
        <w:t>Razón de Cobertura de Intereses= (Utilidad operacional/Gastos de intereses), el cual refleja la capacidad del proponente de cumplir con sus obligaciones financieras. A mayor cobertura de intereses, menor es la probabilidad de que el proponente incumpla sus obligaciones financieras.</w:t>
      </w:r>
    </w:p>
    <w:p w14:paraId="6DACC83F" w14:textId="77777777" w:rsidR="008070BB" w:rsidRPr="008070BB" w:rsidRDefault="008070BB" w:rsidP="008070BB">
      <w:pPr>
        <w:pStyle w:val="Prrafodelista"/>
        <w:spacing w:after="0" w:line="240" w:lineRule="auto"/>
        <w:ind w:left="0"/>
        <w:rPr>
          <w:rFonts w:ascii="Arial" w:eastAsia="Arial" w:hAnsi="Arial" w:cs="Arial"/>
          <w:sz w:val="20"/>
          <w:szCs w:val="20"/>
        </w:rPr>
      </w:pPr>
    </w:p>
    <w:p w14:paraId="188AFEA4" w14:textId="77777777" w:rsidR="008070BB" w:rsidRPr="008070BB" w:rsidRDefault="008070BB" w:rsidP="008070BB">
      <w:pPr>
        <w:autoSpaceDE w:val="0"/>
        <w:autoSpaceDN w:val="0"/>
        <w:adjustRightInd w:val="0"/>
        <w:jc w:val="both"/>
        <w:rPr>
          <w:rFonts w:ascii="Arial" w:eastAsia="Arial" w:hAnsi="Arial" w:cs="Arial"/>
          <w:sz w:val="20"/>
          <w:szCs w:val="20"/>
        </w:rPr>
      </w:pPr>
      <w:r w:rsidRPr="008070BB">
        <w:rPr>
          <w:rFonts w:ascii="Arial" w:hAnsi="Arial" w:cs="Arial"/>
          <w:sz w:val="20"/>
          <w:szCs w:val="20"/>
          <w:lang w:eastAsia="es-CO"/>
        </w:rPr>
        <w:t xml:space="preserve">Para el cálculo de los indicadores financieros del presente proceso, se consultaron las bases de estados financieros publicados por la Superintendencia de Sociedades en el portal:  </w:t>
      </w:r>
      <w:hyperlink r:id="rId22" w:history="1">
        <w:r w:rsidRPr="008070BB">
          <w:rPr>
            <w:rStyle w:val="Hipervnculo"/>
            <w:rFonts w:ascii="Arial" w:hAnsi="Arial" w:cs="Arial"/>
            <w:sz w:val="20"/>
            <w:szCs w:val="20"/>
            <w:lang w:eastAsia="es-CO"/>
          </w:rPr>
          <w:t>https://siis.ia.supersociedades.gov.co/</w:t>
        </w:r>
      </w:hyperlink>
      <w:r w:rsidRPr="008070BB">
        <w:rPr>
          <w:rFonts w:ascii="Arial" w:hAnsi="Arial" w:cs="Arial"/>
          <w:sz w:val="20"/>
          <w:szCs w:val="20"/>
          <w:lang w:eastAsia="es-CO"/>
        </w:rPr>
        <w:t>.</w:t>
      </w:r>
    </w:p>
    <w:p w14:paraId="2757A6D5" w14:textId="77777777" w:rsidR="008070BB" w:rsidRPr="008070BB" w:rsidRDefault="008070BB" w:rsidP="008070BB">
      <w:pPr>
        <w:pStyle w:val="Prrafodelista"/>
        <w:spacing w:after="0" w:line="240" w:lineRule="auto"/>
        <w:ind w:left="0"/>
        <w:rPr>
          <w:rFonts w:ascii="Arial" w:eastAsia="Arial" w:hAnsi="Arial" w:cs="Arial"/>
          <w:sz w:val="20"/>
          <w:szCs w:val="20"/>
        </w:rPr>
      </w:pPr>
    </w:p>
    <w:p w14:paraId="68A7F744" w14:textId="77777777" w:rsidR="008070BB" w:rsidRPr="008070BB" w:rsidRDefault="008070BB" w:rsidP="008070BB">
      <w:pPr>
        <w:pStyle w:val="Prrafodelista"/>
        <w:spacing w:after="0" w:line="240" w:lineRule="auto"/>
        <w:ind w:left="0"/>
        <w:jc w:val="both"/>
        <w:rPr>
          <w:rFonts w:ascii="Arial" w:hAnsi="Arial" w:cs="Arial"/>
          <w:bCs/>
          <w:sz w:val="20"/>
          <w:szCs w:val="20"/>
        </w:rPr>
      </w:pPr>
      <w:r w:rsidRPr="008070BB">
        <w:rPr>
          <w:rFonts w:ascii="Arial" w:hAnsi="Arial" w:cs="Arial"/>
          <w:sz w:val="20"/>
          <w:szCs w:val="20"/>
        </w:rPr>
        <w:t xml:space="preserve">El Proponente deberá acreditar su capacidad financiera con los siguientes indicadores con base en la información contenida en el RUP el cual debe </w:t>
      </w:r>
      <w:r w:rsidRPr="008070BB">
        <w:rPr>
          <w:rFonts w:ascii="Arial" w:hAnsi="Arial" w:cs="Arial"/>
          <w:bCs/>
          <w:sz w:val="20"/>
          <w:szCs w:val="20"/>
        </w:rPr>
        <w:t>corresponder al corte financiero del 31 de diciembre del 2023.</w:t>
      </w:r>
    </w:p>
    <w:p w14:paraId="0EC5ED42" w14:textId="77777777" w:rsidR="008070BB" w:rsidRPr="008070BB" w:rsidRDefault="008070BB" w:rsidP="008070BB">
      <w:pPr>
        <w:pBdr>
          <w:top w:val="nil"/>
          <w:left w:val="nil"/>
          <w:bottom w:val="nil"/>
          <w:right w:val="nil"/>
          <w:between w:val="nil"/>
        </w:pBdr>
        <w:autoSpaceDE w:val="0"/>
        <w:autoSpaceDN w:val="0"/>
        <w:adjustRightInd w:val="0"/>
        <w:jc w:val="both"/>
        <w:rPr>
          <w:rFonts w:ascii="Arial" w:eastAsia="Arial" w:hAnsi="Arial" w:cs="Arial"/>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2552"/>
      </w:tblGrid>
      <w:tr w:rsidR="008070BB" w:rsidRPr="008070BB" w14:paraId="7A2363BE" w14:textId="77777777" w:rsidTr="002669B0">
        <w:trPr>
          <w:trHeight w:val="427"/>
        </w:trPr>
        <w:tc>
          <w:tcPr>
            <w:tcW w:w="3227" w:type="dxa"/>
            <w:shd w:val="clear" w:color="auto" w:fill="E8E8E8"/>
            <w:vAlign w:val="center"/>
          </w:tcPr>
          <w:p w14:paraId="5A2BB2A0"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b/>
                <w:bCs/>
                <w:sz w:val="20"/>
                <w:szCs w:val="20"/>
                <w:lang w:eastAsia="es-CO"/>
              </w:rPr>
              <w:t>INDICE</w:t>
            </w:r>
          </w:p>
        </w:tc>
        <w:tc>
          <w:tcPr>
            <w:tcW w:w="3260" w:type="dxa"/>
            <w:shd w:val="clear" w:color="auto" w:fill="E8E8E8"/>
            <w:vAlign w:val="center"/>
          </w:tcPr>
          <w:p w14:paraId="59708010"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b/>
                <w:bCs/>
                <w:sz w:val="20"/>
                <w:szCs w:val="20"/>
                <w:lang w:eastAsia="es-CO"/>
              </w:rPr>
              <w:t>FORMULA</w:t>
            </w:r>
          </w:p>
        </w:tc>
        <w:tc>
          <w:tcPr>
            <w:tcW w:w="2552" w:type="dxa"/>
            <w:shd w:val="clear" w:color="auto" w:fill="E8E8E8"/>
            <w:vAlign w:val="center"/>
          </w:tcPr>
          <w:p w14:paraId="4BEDBAC8"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b/>
                <w:bCs/>
                <w:sz w:val="20"/>
                <w:szCs w:val="20"/>
                <w:lang w:eastAsia="es-CO"/>
              </w:rPr>
              <w:t>FORMULA VALORES ACEPTABLES</w:t>
            </w:r>
          </w:p>
        </w:tc>
      </w:tr>
      <w:tr w:rsidR="008070BB" w:rsidRPr="008070BB" w14:paraId="2740A584" w14:textId="77777777" w:rsidTr="002669B0">
        <w:trPr>
          <w:trHeight w:val="517"/>
        </w:trPr>
        <w:tc>
          <w:tcPr>
            <w:tcW w:w="3227" w:type="dxa"/>
            <w:shd w:val="clear" w:color="auto" w:fill="auto"/>
            <w:vAlign w:val="center"/>
          </w:tcPr>
          <w:p w14:paraId="3AB66F1A"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b/>
                <w:bCs/>
                <w:sz w:val="20"/>
                <w:szCs w:val="20"/>
                <w:lang w:eastAsia="es-CO"/>
              </w:rPr>
              <w:t>Índice de Liquidez</w:t>
            </w:r>
          </w:p>
        </w:tc>
        <w:tc>
          <w:tcPr>
            <w:tcW w:w="3260" w:type="dxa"/>
            <w:shd w:val="clear" w:color="auto" w:fill="auto"/>
            <w:vAlign w:val="center"/>
          </w:tcPr>
          <w:p w14:paraId="03D114B0" w14:textId="77777777" w:rsidR="008070BB" w:rsidRPr="008070BB" w:rsidRDefault="008070BB" w:rsidP="008070BB">
            <w:pPr>
              <w:autoSpaceDE w:val="0"/>
              <w:autoSpaceDN w:val="0"/>
              <w:adjustRightInd w:val="0"/>
              <w:jc w:val="center"/>
              <w:rPr>
                <w:rFonts w:ascii="Arial" w:hAnsi="Arial" w:cs="Arial"/>
                <w:sz w:val="20"/>
                <w:szCs w:val="20"/>
                <w:lang w:eastAsia="es-CO"/>
              </w:rPr>
            </w:pPr>
            <w:r w:rsidRPr="008070BB">
              <w:rPr>
                <w:rFonts w:ascii="Arial" w:hAnsi="Arial" w:cs="Arial"/>
                <w:sz w:val="20"/>
                <w:szCs w:val="20"/>
                <w:lang w:eastAsia="es-CO"/>
              </w:rPr>
              <w:t>(ACTIVO CORRIENTE/PASIVO</w:t>
            </w:r>
          </w:p>
          <w:p w14:paraId="0713480F"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sz w:val="20"/>
                <w:szCs w:val="20"/>
                <w:lang w:eastAsia="es-CO"/>
              </w:rPr>
              <w:t>CORRIENTE)</w:t>
            </w:r>
          </w:p>
        </w:tc>
        <w:tc>
          <w:tcPr>
            <w:tcW w:w="2552" w:type="dxa"/>
            <w:shd w:val="clear" w:color="auto" w:fill="auto"/>
            <w:vAlign w:val="center"/>
          </w:tcPr>
          <w:p w14:paraId="09C009B2"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eastAsia="ArialMT" w:hAnsi="Arial" w:cs="Arial"/>
                <w:sz w:val="20"/>
                <w:szCs w:val="20"/>
                <w:lang w:eastAsia="es-CO"/>
              </w:rPr>
              <w:t>≥ 1.5 veces</w:t>
            </w:r>
          </w:p>
        </w:tc>
      </w:tr>
      <w:tr w:rsidR="008070BB" w:rsidRPr="008070BB" w14:paraId="56824997" w14:textId="77777777" w:rsidTr="002669B0">
        <w:trPr>
          <w:trHeight w:val="427"/>
        </w:trPr>
        <w:tc>
          <w:tcPr>
            <w:tcW w:w="3227" w:type="dxa"/>
            <w:shd w:val="clear" w:color="auto" w:fill="auto"/>
            <w:vAlign w:val="center"/>
          </w:tcPr>
          <w:p w14:paraId="761A871A"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b/>
                <w:bCs/>
                <w:sz w:val="20"/>
                <w:szCs w:val="20"/>
                <w:lang w:eastAsia="es-CO"/>
              </w:rPr>
              <w:t>Nivel de Endeudamiento</w:t>
            </w:r>
          </w:p>
        </w:tc>
        <w:tc>
          <w:tcPr>
            <w:tcW w:w="3260" w:type="dxa"/>
            <w:shd w:val="clear" w:color="auto" w:fill="auto"/>
            <w:vAlign w:val="center"/>
          </w:tcPr>
          <w:p w14:paraId="72BDDB97" w14:textId="77777777" w:rsidR="008070BB" w:rsidRPr="008070BB" w:rsidRDefault="008070BB" w:rsidP="008070BB">
            <w:pPr>
              <w:autoSpaceDE w:val="0"/>
              <w:autoSpaceDN w:val="0"/>
              <w:adjustRightInd w:val="0"/>
              <w:jc w:val="center"/>
              <w:rPr>
                <w:rFonts w:ascii="Arial" w:hAnsi="Arial" w:cs="Arial"/>
                <w:sz w:val="20"/>
                <w:szCs w:val="20"/>
                <w:lang w:eastAsia="es-CO"/>
              </w:rPr>
            </w:pPr>
            <w:r w:rsidRPr="008070BB">
              <w:rPr>
                <w:rFonts w:ascii="Arial" w:hAnsi="Arial" w:cs="Arial"/>
                <w:sz w:val="20"/>
                <w:szCs w:val="20"/>
                <w:lang w:eastAsia="es-CO"/>
              </w:rPr>
              <w:t>(PASIVO TOTAL/AACTIVO</w:t>
            </w:r>
          </w:p>
          <w:p w14:paraId="789E2677"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sz w:val="20"/>
                <w:szCs w:val="20"/>
                <w:lang w:eastAsia="es-CO"/>
              </w:rPr>
              <w:t>TOTAL)</w:t>
            </w:r>
          </w:p>
        </w:tc>
        <w:tc>
          <w:tcPr>
            <w:tcW w:w="2552" w:type="dxa"/>
            <w:shd w:val="clear" w:color="auto" w:fill="auto"/>
            <w:vAlign w:val="center"/>
          </w:tcPr>
          <w:p w14:paraId="663691BF"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eastAsia="ArialMT" w:hAnsi="Arial" w:cs="Arial"/>
                <w:sz w:val="20"/>
                <w:szCs w:val="20"/>
                <w:lang w:eastAsia="es-CO"/>
              </w:rPr>
              <w:t>≤ 60%</w:t>
            </w:r>
          </w:p>
        </w:tc>
      </w:tr>
      <w:tr w:rsidR="008070BB" w:rsidRPr="008070BB" w14:paraId="5FFC43D1" w14:textId="77777777" w:rsidTr="002669B0">
        <w:trPr>
          <w:trHeight w:val="628"/>
        </w:trPr>
        <w:tc>
          <w:tcPr>
            <w:tcW w:w="3227" w:type="dxa"/>
            <w:shd w:val="clear" w:color="auto" w:fill="auto"/>
            <w:vAlign w:val="center"/>
          </w:tcPr>
          <w:p w14:paraId="5F4E13B3"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b/>
                <w:bCs/>
                <w:sz w:val="20"/>
                <w:szCs w:val="20"/>
                <w:lang w:eastAsia="es-CO"/>
              </w:rPr>
              <w:t>Razón de cobertura de intereses</w:t>
            </w:r>
          </w:p>
        </w:tc>
        <w:tc>
          <w:tcPr>
            <w:tcW w:w="3260" w:type="dxa"/>
            <w:shd w:val="clear" w:color="auto" w:fill="auto"/>
            <w:vAlign w:val="center"/>
          </w:tcPr>
          <w:p w14:paraId="51569ECE" w14:textId="77777777" w:rsidR="008070BB" w:rsidRPr="008070BB" w:rsidRDefault="008070BB" w:rsidP="008070BB">
            <w:pPr>
              <w:autoSpaceDE w:val="0"/>
              <w:autoSpaceDN w:val="0"/>
              <w:adjustRightInd w:val="0"/>
              <w:jc w:val="center"/>
              <w:rPr>
                <w:rFonts w:ascii="Arial" w:hAnsi="Arial" w:cs="Arial"/>
                <w:sz w:val="20"/>
                <w:szCs w:val="20"/>
                <w:lang w:eastAsia="es-CO"/>
              </w:rPr>
            </w:pPr>
            <w:r w:rsidRPr="008070BB">
              <w:rPr>
                <w:rFonts w:ascii="Arial" w:hAnsi="Arial" w:cs="Arial"/>
                <w:sz w:val="20"/>
                <w:szCs w:val="20"/>
                <w:lang w:eastAsia="es-CO"/>
              </w:rPr>
              <w:t>(UTILIDAD</w:t>
            </w:r>
          </w:p>
          <w:p w14:paraId="03172A71" w14:textId="77777777" w:rsidR="008070BB" w:rsidRPr="008070BB" w:rsidRDefault="008070BB" w:rsidP="008070BB">
            <w:pPr>
              <w:autoSpaceDE w:val="0"/>
              <w:autoSpaceDN w:val="0"/>
              <w:adjustRightInd w:val="0"/>
              <w:jc w:val="center"/>
              <w:rPr>
                <w:rFonts w:ascii="Arial" w:hAnsi="Arial" w:cs="Arial"/>
                <w:sz w:val="20"/>
                <w:szCs w:val="20"/>
                <w:lang w:eastAsia="es-CO"/>
              </w:rPr>
            </w:pPr>
            <w:r w:rsidRPr="008070BB">
              <w:rPr>
                <w:rFonts w:ascii="Arial" w:hAnsi="Arial" w:cs="Arial"/>
                <w:sz w:val="20"/>
                <w:szCs w:val="20"/>
                <w:lang w:eastAsia="es-CO"/>
              </w:rPr>
              <w:t>OPERACIONAL/GASTOS DE</w:t>
            </w:r>
          </w:p>
          <w:p w14:paraId="2AC3F038" w14:textId="77777777" w:rsidR="008070BB" w:rsidRPr="008070BB" w:rsidRDefault="008070BB" w:rsidP="008070BB">
            <w:pPr>
              <w:autoSpaceDE w:val="0"/>
              <w:autoSpaceDN w:val="0"/>
              <w:adjustRightInd w:val="0"/>
              <w:ind w:firstLine="708"/>
              <w:jc w:val="center"/>
              <w:rPr>
                <w:rFonts w:ascii="Arial" w:eastAsia="Arial" w:hAnsi="Arial" w:cs="Arial"/>
                <w:sz w:val="20"/>
                <w:szCs w:val="20"/>
              </w:rPr>
            </w:pPr>
            <w:r w:rsidRPr="008070BB">
              <w:rPr>
                <w:rFonts w:ascii="Arial" w:hAnsi="Arial" w:cs="Arial"/>
                <w:sz w:val="20"/>
                <w:szCs w:val="20"/>
                <w:lang w:eastAsia="es-CO"/>
              </w:rPr>
              <w:t>INTERESES)</w:t>
            </w:r>
          </w:p>
        </w:tc>
        <w:tc>
          <w:tcPr>
            <w:tcW w:w="2552" w:type="dxa"/>
            <w:shd w:val="clear" w:color="auto" w:fill="auto"/>
            <w:vAlign w:val="center"/>
          </w:tcPr>
          <w:p w14:paraId="39E34C8B"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eastAsia="ArialMT" w:hAnsi="Arial" w:cs="Arial"/>
                <w:sz w:val="20"/>
                <w:szCs w:val="20"/>
                <w:lang w:eastAsia="es-CO"/>
              </w:rPr>
              <w:t>≥1.5 o Indeterminado</w:t>
            </w:r>
          </w:p>
        </w:tc>
      </w:tr>
    </w:tbl>
    <w:p w14:paraId="6BC2822A" w14:textId="77777777" w:rsidR="008070BB" w:rsidRPr="008070BB" w:rsidRDefault="008070BB" w:rsidP="008070BB">
      <w:pPr>
        <w:pStyle w:val="Prrafodelista"/>
        <w:spacing w:after="0" w:line="240" w:lineRule="auto"/>
        <w:ind w:left="0"/>
        <w:rPr>
          <w:rFonts w:ascii="Arial" w:eastAsia="Arial" w:hAnsi="Arial" w:cs="Arial"/>
          <w:sz w:val="20"/>
          <w:szCs w:val="20"/>
        </w:rPr>
      </w:pPr>
    </w:p>
    <w:p w14:paraId="20086BE9" w14:textId="77777777" w:rsidR="008070BB" w:rsidRPr="008070BB" w:rsidRDefault="008070BB" w:rsidP="008070BB">
      <w:pPr>
        <w:pStyle w:val="Prrafodelista"/>
        <w:spacing w:after="0" w:line="240" w:lineRule="auto"/>
        <w:ind w:left="0"/>
        <w:jc w:val="both"/>
        <w:rPr>
          <w:rFonts w:ascii="Arial" w:hAnsi="Arial" w:cs="Arial"/>
          <w:bCs/>
          <w:sz w:val="20"/>
          <w:szCs w:val="20"/>
        </w:rPr>
      </w:pPr>
      <w:r w:rsidRPr="008070BB">
        <w:rPr>
          <w:rFonts w:ascii="Arial" w:hAnsi="Arial" w:cs="Arial"/>
          <w:b/>
          <w:sz w:val="20"/>
          <w:szCs w:val="20"/>
        </w:rPr>
        <w:t>Nota 1:</w:t>
      </w:r>
      <w:r w:rsidRPr="008070BB">
        <w:rPr>
          <w:rFonts w:ascii="Arial" w:hAnsi="Arial" w:cs="Arial"/>
          <w:bCs/>
          <w:sz w:val="20"/>
          <w:szCs w:val="20"/>
        </w:rPr>
        <w:t xml:space="preserve"> Cuando el proponente sea un consorcio o unión temporal, la capacidad financiera, es decir los indicadores financieros serán calculados con base en la sumatoria de las cuentas de los estados financieros individuales presentados y acreditados en el RUP.</w:t>
      </w:r>
    </w:p>
    <w:p w14:paraId="7E209DC9" w14:textId="77777777" w:rsidR="008070BB" w:rsidRPr="008070BB" w:rsidRDefault="008070BB" w:rsidP="008070BB">
      <w:pPr>
        <w:pStyle w:val="Prrafodelista"/>
        <w:spacing w:after="0" w:line="240" w:lineRule="auto"/>
        <w:ind w:left="0"/>
        <w:rPr>
          <w:rFonts w:ascii="Arial" w:eastAsia="Arial" w:hAnsi="Arial" w:cs="Arial"/>
          <w:sz w:val="20"/>
          <w:szCs w:val="20"/>
        </w:rPr>
      </w:pPr>
    </w:p>
    <w:p w14:paraId="4452278C" w14:textId="77777777" w:rsidR="008070BB" w:rsidRPr="008070BB" w:rsidRDefault="008070BB" w:rsidP="008070BB">
      <w:pPr>
        <w:pBdr>
          <w:top w:val="nil"/>
          <w:left w:val="nil"/>
          <w:bottom w:val="nil"/>
          <w:right w:val="nil"/>
          <w:between w:val="nil"/>
        </w:pBdr>
        <w:autoSpaceDE w:val="0"/>
        <w:autoSpaceDN w:val="0"/>
        <w:adjustRightInd w:val="0"/>
        <w:jc w:val="both"/>
        <w:rPr>
          <w:rFonts w:ascii="Arial" w:hAnsi="Arial" w:cs="Arial"/>
          <w:b/>
          <w:sz w:val="20"/>
          <w:szCs w:val="20"/>
          <w:lang w:eastAsia="es-CO"/>
        </w:rPr>
      </w:pPr>
      <w:r w:rsidRPr="008070BB">
        <w:rPr>
          <w:rFonts w:ascii="Arial" w:hAnsi="Arial" w:cs="Arial"/>
          <w:b/>
          <w:sz w:val="20"/>
          <w:szCs w:val="20"/>
          <w:lang w:eastAsia="es-CO"/>
        </w:rPr>
        <w:t>INDICADORES DE CAPACIDAD ORGANIZACIONAL</w:t>
      </w:r>
    </w:p>
    <w:p w14:paraId="1EC405B2" w14:textId="77777777" w:rsidR="008070BB" w:rsidRPr="008070BB" w:rsidRDefault="008070BB" w:rsidP="008070BB">
      <w:pPr>
        <w:pBdr>
          <w:top w:val="nil"/>
          <w:left w:val="nil"/>
          <w:bottom w:val="nil"/>
          <w:right w:val="nil"/>
          <w:between w:val="nil"/>
        </w:pBdr>
        <w:autoSpaceDE w:val="0"/>
        <w:autoSpaceDN w:val="0"/>
        <w:adjustRightInd w:val="0"/>
        <w:jc w:val="both"/>
        <w:rPr>
          <w:rFonts w:ascii="Arial" w:hAnsi="Arial" w:cs="Arial"/>
          <w:sz w:val="20"/>
          <w:szCs w:val="20"/>
          <w:lang w:eastAsia="es-CO"/>
        </w:rPr>
      </w:pPr>
    </w:p>
    <w:p w14:paraId="611B3D5A" w14:textId="77777777" w:rsidR="008070BB" w:rsidRPr="008070BB" w:rsidRDefault="008070BB" w:rsidP="008070BB">
      <w:pPr>
        <w:autoSpaceDE w:val="0"/>
        <w:autoSpaceDN w:val="0"/>
        <w:adjustRightInd w:val="0"/>
        <w:jc w:val="both"/>
        <w:rPr>
          <w:rFonts w:ascii="Arial" w:hAnsi="Arial" w:cs="Arial"/>
          <w:sz w:val="20"/>
          <w:szCs w:val="20"/>
          <w:lang w:eastAsia="es-CO"/>
        </w:rPr>
      </w:pPr>
      <w:r w:rsidRPr="008070BB">
        <w:rPr>
          <w:rFonts w:ascii="Arial" w:hAnsi="Arial" w:cs="Arial"/>
          <w:sz w:val="20"/>
          <w:szCs w:val="20"/>
          <w:lang w:eastAsia="es-CO"/>
        </w:rPr>
        <w:t>La capacidad organizacional es la aptitud de un proponente para cumplir oportuna y cabalmente el objeto del contrato en función de su organización interna. El Decreto 1082 de 2015 defini</w:t>
      </w:r>
      <w:r w:rsidRPr="008070BB">
        <w:rPr>
          <w:rFonts w:ascii="Arial" w:eastAsia="ArialMT" w:hAnsi="Arial" w:cs="Arial"/>
          <w:sz w:val="20"/>
          <w:szCs w:val="20"/>
          <w:lang w:eastAsia="es-CO"/>
        </w:rPr>
        <w:t xml:space="preserve">ó́ </w:t>
      </w:r>
      <w:r w:rsidRPr="008070BB">
        <w:rPr>
          <w:rFonts w:ascii="Arial" w:hAnsi="Arial" w:cs="Arial"/>
          <w:sz w:val="20"/>
          <w:szCs w:val="20"/>
          <w:lang w:eastAsia="es-CO"/>
        </w:rPr>
        <w:t>los indicadores de rentabilidad para medir la capacidad organizacional de un proponente teniendo en cuenta que est</w:t>
      </w:r>
      <w:r w:rsidRPr="008070BB">
        <w:rPr>
          <w:rFonts w:ascii="Arial" w:eastAsia="ArialMT" w:hAnsi="Arial" w:cs="Arial"/>
          <w:sz w:val="20"/>
          <w:szCs w:val="20"/>
          <w:lang w:eastAsia="es-CO"/>
        </w:rPr>
        <w:t xml:space="preserve">á </w:t>
      </w:r>
      <w:r w:rsidRPr="008070BB">
        <w:rPr>
          <w:rFonts w:ascii="Arial" w:hAnsi="Arial" w:cs="Arial"/>
          <w:sz w:val="20"/>
          <w:szCs w:val="20"/>
          <w:lang w:eastAsia="es-CO"/>
        </w:rPr>
        <w:t>bien organizado cuando es rentable. Los indicadores de capacidad organizacional contenidos en el artículo 2.2.1.1.1.5.3 del Decreto 1082 de 2015 son:</w:t>
      </w:r>
    </w:p>
    <w:p w14:paraId="6D0D8EAB" w14:textId="77777777" w:rsidR="008070BB" w:rsidRPr="008070BB" w:rsidRDefault="008070BB" w:rsidP="008070BB">
      <w:pPr>
        <w:autoSpaceDE w:val="0"/>
        <w:autoSpaceDN w:val="0"/>
        <w:adjustRightInd w:val="0"/>
        <w:rPr>
          <w:rFonts w:ascii="Arial" w:hAnsi="Arial" w:cs="Arial"/>
          <w:sz w:val="20"/>
          <w:szCs w:val="20"/>
          <w:lang w:eastAsia="es-CO"/>
        </w:rPr>
      </w:pPr>
    </w:p>
    <w:p w14:paraId="3C272251" w14:textId="77777777" w:rsidR="008070BB" w:rsidRPr="008070BB" w:rsidRDefault="008070BB" w:rsidP="00A300EA">
      <w:pPr>
        <w:numPr>
          <w:ilvl w:val="0"/>
          <w:numId w:val="50"/>
        </w:numPr>
        <w:autoSpaceDE w:val="0"/>
        <w:autoSpaceDN w:val="0"/>
        <w:adjustRightInd w:val="0"/>
        <w:jc w:val="both"/>
        <w:rPr>
          <w:rFonts w:ascii="Arial" w:hAnsi="Arial" w:cs="Arial"/>
          <w:sz w:val="20"/>
          <w:szCs w:val="20"/>
          <w:lang w:eastAsia="es-CO"/>
        </w:rPr>
      </w:pPr>
      <w:r w:rsidRPr="008070BB">
        <w:rPr>
          <w:rFonts w:ascii="Arial" w:hAnsi="Arial" w:cs="Arial"/>
          <w:sz w:val="20"/>
          <w:szCs w:val="20"/>
          <w:lang w:eastAsia="es-CO"/>
        </w:rPr>
        <w:t>Rentabilidad sobre patrimonio: (Utilidad Operacional/Patrimonio), el cual determina la rentabilidad del patrimonio del proponente, es decir, la capacidad de generación de utilidad operacional por cada peso invertido en el patrimonio. A mayor rentabilidad sobre el patrimonio, mayor es la rentabilidad de los accionistas y mejor la capacidad organizacional del proponente.</w:t>
      </w:r>
    </w:p>
    <w:p w14:paraId="445C625B" w14:textId="77777777" w:rsidR="008070BB" w:rsidRPr="008070BB" w:rsidRDefault="008070BB" w:rsidP="008070BB">
      <w:pPr>
        <w:autoSpaceDE w:val="0"/>
        <w:autoSpaceDN w:val="0"/>
        <w:adjustRightInd w:val="0"/>
        <w:ind w:left="720"/>
        <w:rPr>
          <w:rFonts w:ascii="Arial" w:hAnsi="Arial" w:cs="Arial"/>
          <w:sz w:val="20"/>
          <w:szCs w:val="20"/>
          <w:lang w:eastAsia="es-CO"/>
        </w:rPr>
      </w:pPr>
    </w:p>
    <w:p w14:paraId="27360A3D" w14:textId="77777777" w:rsidR="008070BB" w:rsidRPr="008070BB" w:rsidRDefault="008070BB" w:rsidP="00A300EA">
      <w:pPr>
        <w:numPr>
          <w:ilvl w:val="0"/>
          <w:numId w:val="50"/>
        </w:numPr>
        <w:pBdr>
          <w:top w:val="nil"/>
          <w:left w:val="nil"/>
          <w:bottom w:val="nil"/>
          <w:right w:val="nil"/>
          <w:between w:val="nil"/>
        </w:pBdr>
        <w:autoSpaceDE w:val="0"/>
        <w:autoSpaceDN w:val="0"/>
        <w:adjustRightInd w:val="0"/>
        <w:jc w:val="both"/>
        <w:rPr>
          <w:rFonts w:ascii="Arial" w:eastAsia="Arial" w:hAnsi="Arial" w:cs="Arial"/>
          <w:sz w:val="20"/>
          <w:szCs w:val="20"/>
        </w:rPr>
      </w:pPr>
      <w:r w:rsidRPr="008070BB">
        <w:rPr>
          <w:rFonts w:ascii="Arial" w:hAnsi="Arial" w:cs="Arial"/>
          <w:sz w:val="20"/>
          <w:szCs w:val="20"/>
          <w:lang w:eastAsia="es-CO"/>
        </w:rPr>
        <w:t>Rentabilidad sobre activos: (Utilidad Operacional / Activo Total), el cual 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menor o igual que el de rentabilidad sobre patrimonio.</w:t>
      </w:r>
    </w:p>
    <w:p w14:paraId="2C58CA2A" w14:textId="77777777" w:rsidR="00F12393" w:rsidRDefault="00F12393" w:rsidP="00F12393">
      <w:pPr>
        <w:rPr>
          <w:rFonts w:ascii="Arial" w:eastAsia="Arial" w:hAnsi="Arial" w:cs="Arial"/>
          <w:sz w:val="20"/>
          <w:szCs w:val="20"/>
        </w:rPr>
      </w:pPr>
    </w:p>
    <w:p w14:paraId="3CFD8E34" w14:textId="53208A29" w:rsidR="00F12393" w:rsidRDefault="00F12393" w:rsidP="00F12393">
      <w:pPr>
        <w:rPr>
          <w:rFonts w:ascii="Arial" w:eastAsia="Arial" w:hAnsi="Arial" w:cs="Arial"/>
          <w:sz w:val="20"/>
          <w:szCs w:val="20"/>
        </w:rPr>
      </w:pPr>
      <w:r w:rsidRPr="00F12393">
        <w:rPr>
          <w:rFonts w:ascii="Arial" w:eastAsia="Arial" w:hAnsi="Arial" w:cs="Arial"/>
          <w:sz w:val="20"/>
          <w:szCs w:val="20"/>
        </w:rPr>
        <w:t xml:space="preserve">Adicionalmente, y de conformidad con las características del objeto a contratar y la naturaleza del presente proceso de selección, </w:t>
      </w:r>
      <w:r>
        <w:rPr>
          <w:rFonts w:ascii="Arial" w:eastAsia="Arial" w:hAnsi="Arial" w:cs="Arial"/>
          <w:sz w:val="20"/>
          <w:szCs w:val="20"/>
        </w:rPr>
        <w:t xml:space="preserve">la Universidad </w:t>
      </w:r>
      <w:r w:rsidRPr="00F12393">
        <w:rPr>
          <w:rFonts w:ascii="Arial" w:eastAsia="Arial" w:hAnsi="Arial" w:cs="Arial"/>
          <w:sz w:val="20"/>
          <w:szCs w:val="20"/>
        </w:rPr>
        <w:t>verificará el Capital de Trabajo</w:t>
      </w:r>
    </w:p>
    <w:p w14:paraId="07E83540" w14:textId="77777777" w:rsidR="00F12393" w:rsidRPr="00F12393" w:rsidRDefault="00F12393" w:rsidP="00F12393">
      <w:pPr>
        <w:rPr>
          <w:rFonts w:ascii="Arial" w:eastAsia="Arial" w:hAnsi="Arial" w:cs="Arial"/>
          <w:sz w:val="20"/>
          <w:szCs w:val="20"/>
        </w:rPr>
      </w:pPr>
    </w:p>
    <w:p w14:paraId="55526DF0" w14:textId="77777777" w:rsidR="008070BB" w:rsidRPr="008070BB" w:rsidRDefault="008070BB" w:rsidP="00A300EA">
      <w:pPr>
        <w:numPr>
          <w:ilvl w:val="0"/>
          <w:numId w:val="50"/>
        </w:numPr>
        <w:pBdr>
          <w:top w:val="nil"/>
          <w:left w:val="nil"/>
          <w:bottom w:val="nil"/>
          <w:right w:val="nil"/>
          <w:between w:val="nil"/>
        </w:pBdr>
        <w:autoSpaceDE w:val="0"/>
        <w:autoSpaceDN w:val="0"/>
        <w:adjustRightInd w:val="0"/>
        <w:jc w:val="both"/>
        <w:rPr>
          <w:rFonts w:ascii="Arial" w:eastAsia="Arial" w:hAnsi="Arial" w:cs="Arial"/>
          <w:sz w:val="20"/>
          <w:szCs w:val="20"/>
        </w:rPr>
      </w:pPr>
      <w:r w:rsidRPr="008070BB">
        <w:rPr>
          <w:rFonts w:ascii="Arial" w:eastAsia="Arial" w:hAnsi="Arial" w:cs="Arial"/>
          <w:sz w:val="20"/>
          <w:szCs w:val="20"/>
        </w:rPr>
        <w:t>Capital de trabajo: (Activo Corriente – Pasivo Corriente) Determina la capacidad de disponibilidad de dinero que tiene para cubrir los gastos actuales.</w:t>
      </w:r>
    </w:p>
    <w:p w14:paraId="56506BD3" w14:textId="77777777" w:rsidR="008070BB" w:rsidRPr="008070BB" w:rsidRDefault="008070BB" w:rsidP="008070BB">
      <w:pPr>
        <w:pStyle w:val="Prrafodelista"/>
        <w:spacing w:after="0" w:line="240" w:lineRule="auto"/>
        <w:rPr>
          <w:rFonts w:ascii="Arial" w:eastAsia="Arial" w:hAnsi="Arial" w:cs="Arial"/>
          <w:sz w:val="20"/>
          <w:szCs w:val="20"/>
        </w:rPr>
      </w:pPr>
    </w:p>
    <w:p w14:paraId="66455D1C" w14:textId="77777777" w:rsidR="008070BB" w:rsidRPr="008070BB" w:rsidRDefault="008070BB" w:rsidP="008070BB">
      <w:pPr>
        <w:rPr>
          <w:rFonts w:ascii="Arial" w:hAnsi="Arial" w:cs="Arial"/>
          <w:sz w:val="20"/>
          <w:szCs w:val="20"/>
        </w:rPr>
      </w:pPr>
      <w:r w:rsidRPr="008070BB">
        <w:rPr>
          <w:rFonts w:ascii="Arial" w:hAnsi="Arial" w:cs="Arial"/>
          <w:sz w:val="20"/>
          <w:szCs w:val="20"/>
        </w:rPr>
        <w:t>El proponente debe cumplir con los siguientes indicadores de capacidad organizacional con base</w:t>
      </w:r>
    </w:p>
    <w:p w14:paraId="0E11E4C0" w14:textId="38A14C9A" w:rsidR="008070BB" w:rsidRPr="008070BB" w:rsidRDefault="008070BB" w:rsidP="008070BB">
      <w:pPr>
        <w:rPr>
          <w:rFonts w:ascii="Arial" w:hAnsi="Arial" w:cs="Arial"/>
          <w:sz w:val="20"/>
          <w:szCs w:val="20"/>
        </w:rPr>
      </w:pPr>
      <w:r w:rsidRPr="008070BB">
        <w:rPr>
          <w:rFonts w:ascii="Arial" w:hAnsi="Arial" w:cs="Arial"/>
          <w:sz w:val="20"/>
          <w:szCs w:val="20"/>
        </w:rPr>
        <w:t>en la información contenida en el RUP</w:t>
      </w:r>
      <w:r w:rsidR="00744B74">
        <w:rPr>
          <w:rFonts w:ascii="Arial" w:hAnsi="Arial" w:cs="Arial"/>
          <w:sz w:val="20"/>
          <w:szCs w:val="20"/>
        </w:rPr>
        <w:t xml:space="preserve"> </w:t>
      </w:r>
      <w:r w:rsidR="00744B74" w:rsidRPr="008070BB">
        <w:rPr>
          <w:rFonts w:ascii="Arial" w:hAnsi="Arial" w:cs="Arial"/>
          <w:bCs/>
          <w:sz w:val="20"/>
          <w:szCs w:val="20"/>
        </w:rPr>
        <w:t>corte financiero del 31 de diciembre del 2023</w:t>
      </w:r>
      <w:r w:rsidRPr="008070BB">
        <w:rPr>
          <w:rFonts w:ascii="Arial" w:hAnsi="Arial" w:cs="Arial"/>
          <w:sz w:val="20"/>
          <w:szCs w:val="20"/>
        </w:rPr>
        <w:t>:</w:t>
      </w:r>
    </w:p>
    <w:p w14:paraId="5F814A9A" w14:textId="77777777" w:rsidR="008070BB" w:rsidRPr="008070BB" w:rsidRDefault="008070BB" w:rsidP="008070BB">
      <w:pPr>
        <w:rPr>
          <w:rFonts w:ascii="Arial" w:hAnsi="Arial" w:cs="Arial"/>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2552"/>
      </w:tblGrid>
      <w:tr w:rsidR="008070BB" w:rsidRPr="008070BB" w14:paraId="6B3EFEF3" w14:textId="77777777" w:rsidTr="002669B0">
        <w:trPr>
          <w:trHeight w:val="427"/>
        </w:trPr>
        <w:tc>
          <w:tcPr>
            <w:tcW w:w="3227" w:type="dxa"/>
            <w:shd w:val="clear" w:color="auto" w:fill="E8E8E8"/>
            <w:vAlign w:val="center"/>
          </w:tcPr>
          <w:p w14:paraId="7E17E044" w14:textId="77777777" w:rsidR="008070BB" w:rsidRPr="008070BB" w:rsidRDefault="008070BB" w:rsidP="008070BB">
            <w:pPr>
              <w:autoSpaceDE w:val="0"/>
              <w:autoSpaceDN w:val="0"/>
              <w:adjustRightInd w:val="0"/>
              <w:jc w:val="center"/>
              <w:rPr>
                <w:rFonts w:ascii="Arial" w:hAnsi="Arial" w:cs="Arial"/>
                <w:b/>
                <w:bCs/>
                <w:sz w:val="20"/>
                <w:szCs w:val="20"/>
                <w:lang w:eastAsia="es-CO"/>
              </w:rPr>
            </w:pPr>
            <w:r w:rsidRPr="008070BB">
              <w:rPr>
                <w:rFonts w:ascii="Arial" w:hAnsi="Arial" w:cs="Arial"/>
                <w:b/>
                <w:bCs/>
                <w:sz w:val="20"/>
                <w:szCs w:val="20"/>
                <w:lang w:eastAsia="es-CO"/>
              </w:rPr>
              <w:t>INDICE</w:t>
            </w:r>
          </w:p>
        </w:tc>
        <w:tc>
          <w:tcPr>
            <w:tcW w:w="3260" w:type="dxa"/>
            <w:shd w:val="clear" w:color="auto" w:fill="E8E8E8"/>
            <w:vAlign w:val="center"/>
          </w:tcPr>
          <w:p w14:paraId="7503873D" w14:textId="77777777" w:rsidR="008070BB" w:rsidRPr="008070BB" w:rsidRDefault="008070BB" w:rsidP="008070BB">
            <w:pPr>
              <w:autoSpaceDE w:val="0"/>
              <w:autoSpaceDN w:val="0"/>
              <w:adjustRightInd w:val="0"/>
              <w:jc w:val="center"/>
              <w:rPr>
                <w:rFonts w:ascii="Arial" w:hAnsi="Arial" w:cs="Arial"/>
                <w:sz w:val="20"/>
                <w:szCs w:val="20"/>
                <w:lang w:eastAsia="es-CO"/>
              </w:rPr>
            </w:pPr>
            <w:r w:rsidRPr="008070BB">
              <w:rPr>
                <w:rFonts w:ascii="Arial" w:hAnsi="Arial" w:cs="Arial"/>
                <w:b/>
                <w:bCs/>
                <w:sz w:val="20"/>
                <w:szCs w:val="20"/>
                <w:lang w:eastAsia="es-CO"/>
              </w:rPr>
              <w:t>FORMULA</w:t>
            </w:r>
          </w:p>
        </w:tc>
        <w:tc>
          <w:tcPr>
            <w:tcW w:w="2552" w:type="dxa"/>
            <w:shd w:val="clear" w:color="auto" w:fill="E8E8E8"/>
            <w:vAlign w:val="center"/>
          </w:tcPr>
          <w:p w14:paraId="236816CA" w14:textId="77777777" w:rsidR="008070BB" w:rsidRPr="008070BB" w:rsidRDefault="008070BB" w:rsidP="008070BB">
            <w:pPr>
              <w:autoSpaceDE w:val="0"/>
              <w:autoSpaceDN w:val="0"/>
              <w:adjustRightInd w:val="0"/>
              <w:jc w:val="center"/>
              <w:rPr>
                <w:rFonts w:ascii="Arial" w:eastAsia="ArialMT" w:hAnsi="Arial" w:cs="Arial"/>
                <w:sz w:val="20"/>
                <w:szCs w:val="20"/>
                <w:lang w:eastAsia="es-CO"/>
              </w:rPr>
            </w:pPr>
            <w:r w:rsidRPr="008070BB">
              <w:rPr>
                <w:rFonts w:ascii="Arial" w:hAnsi="Arial" w:cs="Arial"/>
                <w:b/>
                <w:bCs/>
                <w:sz w:val="20"/>
                <w:szCs w:val="20"/>
                <w:lang w:eastAsia="es-CO"/>
              </w:rPr>
              <w:t>FORMULA VALORES ACEPTABLES</w:t>
            </w:r>
          </w:p>
        </w:tc>
      </w:tr>
      <w:tr w:rsidR="008070BB" w:rsidRPr="008070BB" w14:paraId="097B52DF" w14:textId="77777777" w:rsidTr="002669B0">
        <w:trPr>
          <w:trHeight w:val="427"/>
        </w:trPr>
        <w:tc>
          <w:tcPr>
            <w:tcW w:w="3227" w:type="dxa"/>
            <w:shd w:val="clear" w:color="auto" w:fill="auto"/>
            <w:vAlign w:val="center"/>
          </w:tcPr>
          <w:p w14:paraId="6AC799A0"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b/>
                <w:bCs/>
                <w:sz w:val="20"/>
                <w:szCs w:val="20"/>
                <w:lang w:eastAsia="es-CO"/>
              </w:rPr>
              <w:t>Rentabilidad del patrimonio</w:t>
            </w:r>
          </w:p>
        </w:tc>
        <w:tc>
          <w:tcPr>
            <w:tcW w:w="3260" w:type="dxa"/>
            <w:shd w:val="clear" w:color="auto" w:fill="auto"/>
            <w:vAlign w:val="center"/>
          </w:tcPr>
          <w:p w14:paraId="065D77F4" w14:textId="77777777" w:rsidR="008070BB" w:rsidRPr="008070BB" w:rsidRDefault="008070BB" w:rsidP="008070BB">
            <w:pPr>
              <w:autoSpaceDE w:val="0"/>
              <w:autoSpaceDN w:val="0"/>
              <w:adjustRightInd w:val="0"/>
              <w:jc w:val="center"/>
              <w:rPr>
                <w:rFonts w:ascii="Arial" w:hAnsi="Arial" w:cs="Arial"/>
                <w:sz w:val="20"/>
                <w:szCs w:val="20"/>
                <w:lang w:eastAsia="es-CO"/>
              </w:rPr>
            </w:pPr>
            <w:r w:rsidRPr="008070BB">
              <w:rPr>
                <w:rFonts w:ascii="Arial" w:hAnsi="Arial" w:cs="Arial"/>
                <w:sz w:val="20"/>
                <w:szCs w:val="20"/>
                <w:lang w:eastAsia="es-CO"/>
              </w:rPr>
              <w:t>(UTILIDAD OPERACIONAL</w:t>
            </w:r>
          </w:p>
          <w:p w14:paraId="4ACF839D"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sz w:val="20"/>
                <w:szCs w:val="20"/>
                <w:lang w:eastAsia="es-CO"/>
              </w:rPr>
              <w:t>/PATRIMONIO)</w:t>
            </w:r>
          </w:p>
        </w:tc>
        <w:tc>
          <w:tcPr>
            <w:tcW w:w="2552" w:type="dxa"/>
            <w:shd w:val="clear" w:color="auto" w:fill="auto"/>
            <w:vAlign w:val="center"/>
          </w:tcPr>
          <w:p w14:paraId="15F8EBD0"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eastAsia="ArialMT" w:hAnsi="Arial" w:cs="Arial"/>
                <w:sz w:val="20"/>
                <w:szCs w:val="20"/>
                <w:lang w:eastAsia="es-CO"/>
              </w:rPr>
              <w:t>≥ 8%</w:t>
            </w:r>
          </w:p>
        </w:tc>
      </w:tr>
      <w:tr w:rsidR="008070BB" w:rsidRPr="008070BB" w14:paraId="79DC72B6" w14:textId="77777777" w:rsidTr="002669B0">
        <w:trPr>
          <w:trHeight w:val="628"/>
        </w:trPr>
        <w:tc>
          <w:tcPr>
            <w:tcW w:w="3227" w:type="dxa"/>
            <w:shd w:val="clear" w:color="auto" w:fill="auto"/>
            <w:vAlign w:val="center"/>
          </w:tcPr>
          <w:p w14:paraId="5B26F35A"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b/>
                <w:bCs/>
                <w:sz w:val="20"/>
                <w:szCs w:val="20"/>
                <w:lang w:eastAsia="es-CO"/>
              </w:rPr>
              <w:t>Capital de Trabajo</w:t>
            </w:r>
          </w:p>
        </w:tc>
        <w:tc>
          <w:tcPr>
            <w:tcW w:w="3260" w:type="dxa"/>
            <w:shd w:val="clear" w:color="auto" w:fill="auto"/>
            <w:vAlign w:val="center"/>
          </w:tcPr>
          <w:p w14:paraId="0052A255" w14:textId="77777777" w:rsidR="008070BB" w:rsidRPr="008070BB" w:rsidRDefault="008070BB" w:rsidP="008070BB">
            <w:pPr>
              <w:autoSpaceDE w:val="0"/>
              <w:autoSpaceDN w:val="0"/>
              <w:adjustRightInd w:val="0"/>
              <w:jc w:val="center"/>
              <w:rPr>
                <w:rFonts w:ascii="Arial" w:hAnsi="Arial" w:cs="Arial"/>
                <w:sz w:val="20"/>
                <w:szCs w:val="20"/>
                <w:lang w:eastAsia="es-CO"/>
              </w:rPr>
            </w:pPr>
            <w:r w:rsidRPr="008070BB">
              <w:rPr>
                <w:rFonts w:ascii="Arial" w:hAnsi="Arial" w:cs="Arial"/>
                <w:sz w:val="20"/>
                <w:szCs w:val="20"/>
                <w:lang w:eastAsia="es-CO"/>
              </w:rPr>
              <w:t>(ACTIVO CORRIENTE - PASIVO</w:t>
            </w:r>
          </w:p>
          <w:p w14:paraId="7D2A5A29"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sz w:val="20"/>
                <w:szCs w:val="20"/>
                <w:lang w:eastAsia="es-CO"/>
              </w:rPr>
              <w:t>CORRIENTE)</w:t>
            </w:r>
          </w:p>
        </w:tc>
        <w:tc>
          <w:tcPr>
            <w:tcW w:w="2552" w:type="dxa"/>
            <w:shd w:val="clear" w:color="auto" w:fill="auto"/>
            <w:vAlign w:val="center"/>
          </w:tcPr>
          <w:p w14:paraId="5CD1DB71"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eastAsia="ArialMT" w:hAnsi="Arial" w:cs="Arial"/>
                <w:sz w:val="20"/>
                <w:szCs w:val="20"/>
                <w:lang w:eastAsia="es-CO"/>
              </w:rPr>
              <w:t>≥ 30% del presupuesto oficial</w:t>
            </w:r>
          </w:p>
        </w:tc>
      </w:tr>
      <w:tr w:rsidR="008070BB" w:rsidRPr="008070BB" w14:paraId="5EE41354" w14:textId="77777777" w:rsidTr="002669B0">
        <w:trPr>
          <w:trHeight w:val="427"/>
        </w:trPr>
        <w:tc>
          <w:tcPr>
            <w:tcW w:w="3227" w:type="dxa"/>
            <w:shd w:val="clear" w:color="auto" w:fill="auto"/>
            <w:vAlign w:val="center"/>
          </w:tcPr>
          <w:p w14:paraId="1929A934"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b/>
                <w:bCs/>
                <w:sz w:val="20"/>
                <w:szCs w:val="20"/>
                <w:lang w:eastAsia="es-CO"/>
              </w:rPr>
              <w:t>Rentabilidad del activo</w:t>
            </w:r>
          </w:p>
        </w:tc>
        <w:tc>
          <w:tcPr>
            <w:tcW w:w="3260" w:type="dxa"/>
            <w:shd w:val="clear" w:color="auto" w:fill="auto"/>
            <w:vAlign w:val="center"/>
          </w:tcPr>
          <w:p w14:paraId="6E4CF7BF" w14:textId="77777777" w:rsidR="008070BB" w:rsidRPr="008070BB" w:rsidRDefault="008070BB" w:rsidP="008070BB">
            <w:pPr>
              <w:autoSpaceDE w:val="0"/>
              <w:autoSpaceDN w:val="0"/>
              <w:adjustRightInd w:val="0"/>
              <w:jc w:val="center"/>
              <w:rPr>
                <w:rFonts w:ascii="Arial" w:hAnsi="Arial" w:cs="Arial"/>
                <w:sz w:val="20"/>
                <w:szCs w:val="20"/>
                <w:lang w:eastAsia="es-CO"/>
              </w:rPr>
            </w:pPr>
            <w:r w:rsidRPr="008070BB">
              <w:rPr>
                <w:rFonts w:ascii="Arial" w:hAnsi="Arial" w:cs="Arial"/>
                <w:sz w:val="20"/>
                <w:szCs w:val="20"/>
                <w:lang w:eastAsia="es-CO"/>
              </w:rPr>
              <w:t>(UTILIDAD OPERACIONAL</w:t>
            </w:r>
          </w:p>
          <w:p w14:paraId="19C93BA5"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hAnsi="Arial" w:cs="Arial"/>
                <w:sz w:val="20"/>
                <w:szCs w:val="20"/>
                <w:lang w:eastAsia="es-CO"/>
              </w:rPr>
              <w:t>/ACTIVO TOTAL)</w:t>
            </w:r>
          </w:p>
        </w:tc>
        <w:tc>
          <w:tcPr>
            <w:tcW w:w="2552" w:type="dxa"/>
            <w:shd w:val="clear" w:color="auto" w:fill="auto"/>
            <w:vAlign w:val="center"/>
          </w:tcPr>
          <w:p w14:paraId="5801FA16" w14:textId="77777777" w:rsidR="008070BB" w:rsidRPr="008070BB" w:rsidRDefault="008070BB" w:rsidP="008070BB">
            <w:pPr>
              <w:autoSpaceDE w:val="0"/>
              <w:autoSpaceDN w:val="0"/>
              <w:adjustRightInd w:val="0"/>
              <w:jc w:val="center"/>
              <w:rPr>
                <w:rFonts w:ascii="Arial" w:eastAsia="Arial" w:hAnsi="Arial" w:cs="Arial"/>
                <w:sz w:val="20"/>
                <w:szCs w:val="20"/>
              </w:rPr>
            </w:pPr>
            <w:r w:rsidRPr="008070BB">
              <w:rPr>
                <w:rFonts w:ascii="Arial" w:eastAsia="ArialMT" w:hAnsi="Arial" w:cs="Arial"/>
                <w:sz w:val="20"/>
                <w:szCs w:val="20"/>
                <w:lang w:eastAsia="es-CO"/>
              </w:rPr>
              <w:t>≥ 5%</w:t>
            </w:r>
          </w:p>
        </w:tc>
      </w:tr>
    </w:tbl>
    <w:p w14:paraId="6EC66896" w14:textId="77777777" w:rsidR="008070BB" w:rsidRPr="008070BB" w:rsidRDefault="008070BB" w:rsidP="008070BB">
      <w:pPr>
        <w:pStyle w:val="Prrafodelista"/>
        <w:spacing w:after="0" w:line="240" w:lineRule="auto"/>
        <w:ind w:left="0"/>
        <w:jc w:val="both"/>
        <w:rPr>
          <w:rFonts w:ascii="Arial" w:hAnsi="Arial" w:cs="Arial"/>
          <w:b/>
          <w:sz w:val="20"/>
          <w:szCs w:val="20"/>
        </w:rPr>
      </w:pPr>
    </w:p>
    <w:p w14:paraId="4CA731FC" w14:textId="77777777" w:rsidR="008070BB" w:rsidRPr="008070BB" w:rsidRDefault="008070BB" w:rsidP="008070BB">
      <w:pPr>
        <w:pStyle w:val="Prrafodelista"/>
        <w:spacing w:after="0" w:line="240" w:lineRule="auto"/>
        <w:ind w:left="0"/>
        <w:jc w:val="both"/>
        <w:rPr>
          <w:rFonts w:ascii="Arial" w:hAnsi="Arial" w:cs="Arial"/>
          <w:bCs/>
          <w:sz w:val="20"/>
          <w:szCs w:val="20"/>
        </w:rPr>
      </w:pPr>
      <w:r w:rsidRPr="008070BB">
        <w:rPr>
          <w:rFonts w:ascii="Arial" w:hAnsi="Arial" w:cs="Arial"/>
          <w:b/>
          <w:sz w:val="20"/>
          <w:szCs w:val="20"/>
        </w:rPr>
        <w:t xml:space="preserve">Nota: </w:t>
      </w:r>
      <w:r w:rsidRPr="008070BB">
        <w:rPr>
          <w:rFonts w:ascii="Arial" w:hAnsi="Arial" w:cs="Arial"/>
          <w:bCs/>
          <w:sz w:val="20"/>
          <w:szCs w:val="20"/>
        </w:rPr>
        <w:t>La capacidad de Organización para Consorcios o Uniones Temporales será el resultado de la sumatoria de las cuentas de los estados financieros individuales de cada uno de los integrantes del Consorcio o Unión temporal, en todo caso deberá ser mayor o igual a la capacidad requerida.</w:t>
      </w:r>
    </w:p>
    <w:p w14:paraId="4535752D" w14:textId="77777777" w:rsidR="008070BB" w:rsidRPr="008070BB" w:rsidRDefault="008070BB" w:rsidP="008070BB">
      <w:pPr>
        <w:pStyle w:val="Prrafodelista"/>
        <w:spacing w:after="0" w:line="240" w:lineRule="auto"/>
        <w:ind w:left="0"/>
        <w:jc w:val="both"/>
        <w:rPr>
          <w:rFonts w:ascii="Arial" w:hAnsi="Arial" w:cs="Arial"/>
          <w:b/>
          <w:sz w:val="20"/>
          <w:szCs w:val="20"/>
        </w:rPr>
      </w:pPr>
    </w:p>
    <w:p w14:paraId="2EDD1704" w14:textId="77777777" w:rsidR="008070BB" w:rsidRPr="008070BB" w:rsidRDefault="008070BB" w:rsidP="008070BB">
      <w:pPr>
        <w:pStyle w:val="Prrafodelista"/>
        <w:spacing w:after="0" w:line="240" w:lineRule="auto"/>
        <w:ind w:left="0"/>
        <w:jc w:val="both"/>
        <w:rPr>
          <w:rFonts w:ascii="Arial" w:hAnsi="Arial" w:cs="Arial"/>
          <w:bCs/>
          <w:sz w:val="20"/>
          <w:szCs w:val="20"/>
        </w:rPr>
      </w:pPr>
      <w:r w:rsidRPr="008070BB">
        <w:rPr>
          <w:rFonts w:ascii="Arial" w:hAnsi="Arial" w:cs="Arial"/>
          <w:b/>
          <w:sz w:val="20"/>
          <w:szCs w:val="20"/>
        </w:rPr>
        <w:t xml:space="preserve">Nota General: </w:t>
      </w:r>
      <w:r w:rsidRPr="008070BB">
        <w:rPr>
          <w:rFonts w:ascii="Arial" w:hAnsi="Arial" w:cs="Arial"/>
          <w:bCs/>
          <w:sz w:val="20"/>
          <w:szCs w:val="20"/>
        </w:rPr>
        <w:t>Para que un proponente se considere habilitado, se requiere que cumpla con la totalidad de los indicadores exigidos en el presente proceso de selección.</w:t>
      </w:r>
    </w:p>
    <w:p w14:paraId="72C8BBDB" w14:textId="77777777" w:rsidR="008070BB" w:rsidRPr="008070BB" w:rsidRDefault="008070BB" w:rsidP="008070BB">
      <w:pPr>
        <w:pStyle w:val="Prrafodelista"/>
        <w:spacing w:after="0" w:line="240" w:lineRule="auto"/>
        <w:ind w:left="0"/>
        <w:jc w:val="both"/>
        <w:rPr>
          <w:rFonts w:ascii="Arial" w:hAnsi="Arial" w:cs="Arial"/>
          <w:bCs/>
          <w:sz w:val="20"/>
          <w:szCs w:val="20"/>
        </w:rPr>
      </w:pPr>
    </w:p>
    <w:p w14:paraId="19DBC4BC" w14:textId="77777777" w:rsidR="008070BB" w:rsidRPr="008070BB" w:rsidRDefault="008070BB" w:rsidP="008070BB">
      <w:pPr>
        <w:pStyle w:val="Prrafodelista"/>
        <w:spacing w:after="0" w:line="240" w:lineRule="auto"/>
        <w:ind w:left="0"/>
        <w:jc w:val="both"/>
        <w:rPr>
          <w:rFonts w:ascii="Arial" w:hAnsi="Arial" w:cs="Arial"/>
          <w:bCs/>
          <w:sz w:val="20"/>
          <w:szCs w:val="20"/>
        </w:rPr>
      </w:pPr>
      <w:r w:rsidRPr="008070BB">
        <w:rPr>
          <w:rFonts w:ascii="Arial" w:hAnsi="Arial" w:cs="Arial"/>
          <w:bCs/>
          <w:sz w:val="20"/>
          <w:szCs w:val="20"/>
        </w:rPr>
        <w:t>Para el caso de consorcios o uniones temporales: Cuando el proponente esté integrado por un consorcio o unión temporal (con domicilio en el país), cada uno de sus integrantes deberá allegar el correspondiente certificado de Registro Único de Proponentes para cumplir con las condiciones antes señaladas.</w:t>
      </w:r>
    </w:p>
    <w:p w14:paraId="695DD440" w14:textId="77777777" w:rsidR="00506298" w:rsidRPr="008070BB" w:rsidRDefault="00506298" w:rsidP="008070BB">
      <w:pPr>
        <w:pBdr>
          <w:top w:val="nil"/>
          <w:left w:val="nil"/>
          <w:bottom w:val="nil"/>
          <w:right w:val="nil"/>
          <w:between w:val="nil"/>
        </w:pBdr>
        <w:ind w:hanging="2"/>
        <w:jc w:val="both"/>
        <w:rPr>
          <w:rFonts w:ascii="Arial" w:eastAsia="Arial" w:hAnsi="Arial" w:cs="Arial"/>
          <w:color w:val="000000" w:themeColor="text1"/>
          <w:sz w:val="20"/>
          <w:szCs w:val="20"/>
        </w:rPr>
      </w:pPr>
    </w:p>
    <w:p w14:paraId="2B144CAA" w14:textId="77777777" w:rsidR="00A33BAD" w:rsidRPr="001E5CB7" w:rsidRDefault="00A33BAD" w:rsidP="00A300EA">
      <w:pPr>
        <w:keepNext/>
        <w:numPr>
          <w:ilvl w:val="2"/>
          <w:numId w:val="42"/>
        </w:numPr>
        <w:outlineLvl w:val="0"/>
        <w:rPr>
          <w:rFonts w:ascii="Arial" w:eastAsia="Times New Roman" w:hAnsi="Arial" w:cs="Arial"/>
          <w:b/>
          <w:bCs/>
          <w:color w:val="000000" w:themeColor="text1"/>
          <w:spacing w:val="5"/>
          <w:sz w:val="20"/>
          <w:szCs w:val="20"/>
          <w:lang w:val="x-none" w:eastAsia="x-none"/>
        </w:rPr>
      </w:pPr>
      <w:bookmarkStart w:id="8" w:name="OLE_LINK13"/>
      <w:bookmarkStart w:id="9" w:name="OLE_LINK14"/>
      <w:r w:rsidRPr="001E5CB7">
        <w:rPr>
          <w:rFonts w:ascii="Arial" w:eastAsia="Arial Unicode MS" w:hAnsi="Arial" w:cs="Arial"/>
          <w:b/>
          <w:bCs/>
          <w:color w:val="000000" w:themeColor="text1"/>
          <w:spacing w:val="5"/>
          <w:sz w:val="20"/>
          <w:szCs w:val="20"/>
          <w:lang w:eastAsia="x-none"/>
        </w:rPr>
        <w:t xml:space="preserve">REQUISITOS Y DOCUMENTOS DE CONTENIDO FINANCIEROS - </w:t>
      </w:r>
      <w:r w:rsidRPr="001E5CB7">
        <w:rPr>
          <w:rFonts w:ascii="Arial" w:eastAsia="Arial" w:hAnsi="Arial" w:cs="Arial"/>
          <w:b/>
          <w:color w:val="000000" w:themeColor="text1"/>
          <w:sz w:val="20"/>
          <w:szCs w:val="20"/>
        </w:rPr>
        <w:t>ECONÓMICOS</w:t>
      </w:r>
    </w:p>
    <w:bookmarkEnd w:id="8"/>
    <w:bookmarkEnd w:id="9"/>
    <w:p w14:paraId="44CDCE2E" w14:textId="77777777" w:rsidR="00A33BAD" w:rsidRPr="001E5CB7" w:rsidRDefault="00A33BAD" w:rsidP="00A33BAD">
      <w:pPr>
        <w:jc w:val="both"/>
        <w:rPr>
          <w:rFonts w:ascii="Arial" w:eastAsia="MS Mincho" w:hAnsi="Arial" w:cs="Arial"/>
          <w:color w:val="000000" w:themeColor="text1"/>
          <w:sz w:val="20"/>
          <w:szCs w:val="20"/>
        </w:rPr>
      </w:pPr>
    </w:p>
    <w:p w14:paraId="266B8BEF" w14:textId="77777777" w:rsidR="00A33BAD" w:rsidRPr="001E5CB7" w:rsidRDefault="00A33BAD" w:rsidP="00A33BAD">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lastRenderedPageBreak/>
        <w:t>La evaluación financiera estará a cargo del Comité Financiero y Económico; estos requisitos no otorgan puntaje, pero habilita o deshabilita la propuesta para continuar evaluando los criterios de calificación. Para tal efecto la Universidad a través del Comité Evaluador, determinará si el proponente CUMPLE o NO CUMPLE con los mismos y el resultado final será HABILITADO o NO HABILITADO.</w:t>
      </w:r>
    </w:p>
    <w:p w14:paraId="06E425C5" w14:textId="77777777" w:rsidR="00A33BAD" w:rsidRPr="001E5CB7" w:rsidRDefault="00A33BAD" w:rsidP="00A33BAD">
      <w:pPr>
        <w:jc w:val="both"/>
        <w:rPr>
          <w:rFonts w:ascii="Arial" w:eastAsia="MS Mincho" w:hAnsi="Arial" w:cs="Arial"/>
          <w:color w:val="000000" w:themeColor="text1"/>
          <w:sz w:val="20"/>
          <w:szCs w:val="20"/>
        </w:rPr>
      </w:pPr>
    </w:p>
    <w:p w14:paraId="7989B727" w14:textId="77777777" w:rsidR="00A33BAD" w:rsidRPr="001E5CB7" w:rsidRDefault="00A33BAD" w:rsidP="00A33BAD">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Los proponentes con el fin de realizar la evaluación financiera y económica deberán adjuntar a su propuesta:</w:t>
      </w:r>
    </w:p>
    <w:p w14:paraId="33444309" w14:textId="77777777" w:rsidR="00A33BAD" w:rsidRPr="001E5CB7" w:rsidRDefault="00A33BAD" w:rsidP="00A33BAD">
      <w:pPr>
        <w:jc w:val="both"/>
        <w:rPr>
          <w:rFonts w:ascii="Arial" w:eastAsia="MS Mincho" w:hAnsi="Arial" w:cs="Arial"/>
          <w:color w:val="000000" w:themeColor="text1"/>
          <w:sz w:val="20"/>
          <w:szCs w:val="20"/>
        </w:rPr>
      </w:pPr>
    </w:p>
    <w:p w14:paraId="5CCC9173" w14:textId="77777777" w:rsidR="00A33BAD" w:rsidRPr="001E5CB7" w:rsidRDefault="00A33BAD" w:rsidP="00F12393">
      <w:pPr>
        <w:pStyle w:val="Prrafodelista"/>
        <w:numPr>
          <w:ilvl w:val="0"/>
          <w:numId w:val="20"/>
        </w:numPr>
        <w:spacing w:after="0" w:line="240" w:lineRule="auto"/>
        <w:jc w:val="both"/>
        <w:rPr>
          <w:rFonts w:ascii="Arial" w:eastAsia="MS Mincho" w:hAnsi="Arial" w:cs="Arial"/>
          <w:color w:val="000000" w:themeColor="text1"/>
          <w:sz w:val="20"/>
          <w:szCs w:val="20"/>
          <w:lang w:val="es-CO"/>
        </w:rPr>
      </w:pPr>
      <w:r w:rsidRPr="001E5CB7">
        <w:rPr>
          <w:rFonts w:ascii="Arial" w:eastAsia="MS Mincho" w:hAnsi="Arial" w:cs="Arial"/>
          <w:color w:val="000000" w:themeColor="text1"/>
          <w:sz w:val="20"/>
          <w:szCs w:val="20"/>
          <w:lang w:val="es-CO"/>
        </w:rPr>
        <w:t>PROPUESTA ECONÓMICA.</w:t>
      </w:r>
    </w:p>
    <w:p w14:paraId="2EF4D92C" w14:textId="77777777" w:rsidR="00A33BAD" w:rsidRPr="001E5CB7" w:rsidRDefault="00A33BAD" w:rsidP="00F12393">
      <w:pPr>
        <w:pStyle w:val="Prrafodelista"/>
        <w:numPr>
          <w:ilvl w:val="0"/>
          <w:numId w:val="20"/>
        </w:numPr>
        <w:spacing w:after="0" w:line="240" w:lineRule="auto"/>
        <w:jc w:val="both"/>
        <w:rPr>
          <w:rFonts w:ascii="Arial" w:eastAsia="MS Mincho" w:hAnsi="Arial" w:cs="Arial"/>
          <w:color w:val="000000" w:themeColor="text1"/>
          <w:sz w:val="20"/>
          <w:szCs w:val="20"/>
          <w:lang w:val="es-CO"/>
        </w:rPr>
      </w:pPr>
      <w:r w:rsidRPr="001E5CB7">
        <w:rPr>
          <w:rFonts w:ascii="Arial" w:eastAsia="MS Mincho" w:hAnsi="Arial" w:cs="Arial"/>
          <w:color w:val="000000" w:themeColor="text1"/>
          <w:sz w:val="20"/>
          <w:szCs w:val="20"/>
          <w:lang w:val="es-CO"/>
        </w:rPr>
        <w:t>RUP.</w:t>
      </w:r>
    </w:p>
    <w:p w14:paraId="023C3226" w14:textId="77777777" w:rsidR="00A33BAD" w:rsidRPr="001E5CB7" w:rsidRDefault="00A33BAD" w:rsidP="00F12393">
      <w:pPr>
        <w:pStyle w:val="Prrafodelista"/>
        <w:numPr>
          <w:ilvl w:val="0"/>
          <w:numId w:val="20"/>
        </w:numPr>
        <w:spacing w:after="0" w:line="240" w:lineRule="auto"/>
        <w:jc w:val="both"/>
        <w:rPr>
          <w:rFonts w:ascii="Arial" w:eastAsia="MS Mincho" w:hAnsi="Arial" w:cs="Arial"/>
          <w:color w:val="000000" w:themeColor="text1"/>
          <w:sz w:val="20"/>
          <w:szCs w:val="20"/>
          <w:lang w:val="es-CO"/>
        </w:rPr>
      </w:pPr>
      <w:r w:rsidRPr="001E5CB7">
        <w:rPr>
          <w:rFonts w:ascii="Arial" w:eastAsia="MS Mincho" w:hAnsi="Arial" w:cs="Arial"/>
          <w:color w:val="000000" w:themeColor="text1"/>
          <w:sz w:val="20"/>
          <w:szCs w:val="20"/>
          <w:lang w:val="es-CO"/>
        </w:rPr>
        <w:t>RUT.</w:t>
      </w:r>
    </w:p>
    <w:p w14:paraId="5A5C8204" w14:textId="77777777" w:rsidR="00A33BAD" w:rsidRPr="001E5CB7" w:rsidRDefault="00A33BAD" w:rsidP="00F12393">
      <w:pPr>
        <w:pStyle w:val="Prrafodelista"/>
        <w:numPr>
          <w:ilvl w:val="0"/>
          <w:numId w:val="20"/>
        </w:numPr>
        <w:spacing w:after="0" w:line="240" w:lineRule="auto"/>
        <w:jc w:val="both"/>
        <w:rPr>
          <w:rFonts w:ascii="Arial" w:eastAsia="MS Mincho" w:hAnsi="Arial" w:cs="Arial"/>
          <w:color w:val="000000" w:themeColor="text1"/>
          <w:sz w:val="20"/>
          <w:szCs w:val="20"/>
          <w:lang w:val="es-CO"/>
        </w:rPr>
      </w:pPr>
      <w:r w:rsidRPr="001E5CB7">
        <w:rPr>
          <w:rFonts w:ascii="Arial" w:eastAsia="MS Mincho" w:hAnsi="Arial" w:cs="Arial"/>
          <w:color w:val="000000" w:themeColor="text1"/>
          <w:sz w:val="20"/>
          <w:szCs w:val="20"/>
          <w:lang w:val="es-CO"/>
        </w:rPr>
        <w:t>CERTIFICACIÓN BANCARIA.</w:t>
      </w:r>
    </w:p>
    <w:p w14:paraId="29F4C5B9" w14:textId="77777777" w:rsidR="00A33BAD" w:rsidRPr="001E5CB7" w:rsidRDefault="00A33BAD" w:rsidP="00A33BAD">
      <w:pPr>
        <w:jc w:val="both"/>
        <w:rPr>
          <w:rFonts w:ascii="Arial" w:eastAsia="MS Mincho" w:hAnsi="Arial" w:cs="Arial"/>
          <w:color w:val="000000" w:themeColor="text1"/>
          <w:sz w:val="20"/>
          <w:szCs w:val="20"/>
        </w:rPr>
      </w:pPr>
    </w:p>
    <w:p w14:paraId="2E5214C3" w14:textId="78B09B88" w:rsidR="00A33BAD" w:rsidRPr="001E5CB7" w:rsidRDefault="00A33BAD" w:rsidP="00F12393">
      <w:pPr>
        <w:numPr>
          <w:ilvl w:val="0"/>
          <w:numId w:val="28"/>
        </w:numPr>
        <w:pBdr>
          <w:top w:val="nil"/>
          <w:left w:val="nil"/>
          <w:bottom w:val="nil"/>
          <w:right w:val="nil"/>
          <w:between w:val="nil"/>
        </w:pBdr>
        <w:suppressAutoHyphens/>
        <w:ind w:leftChars="117" w:left="707" w:hangingChars="212" w:hanging="426"/>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b/>
          <w:color w:val="000000" w:themeColor="text1"/>
          <w:sz w:val="20"/>
          <w:szCs w:val="20"/>
        </w:rPr>
        <w:t>RUP:</w:t>
      </w:r>
      <w:r w:rsidRPr="001E5CB7">
        <w:rPr>
          <w:rFonts w:ascii="Arial" w:eastAsia="Arial" w:hAnsi="Arial" w:cs="Arial"/>
          <w:color w:val="000000" w:themeColor="text1"/>
          <w:sz w:val="20"/>
          <w:szCs w:val="20"/>
        </w:rPr>
        <w:t xml:space="preserve"> </w:t>
      </w:r>
      <w:r w:rsidRPr="001E5CB7">
        <w:rPr>
          <w:rFonts w:ascii="Arial" w:eastAsia="Arial" w:hAnsi="Arial" w:cs="Arial"/>
          <w:b/>
          <w:color w:val="000000" w:themeColor="text1"/>
          <w:sz w:val="20"/>
          <w:szCs w:val="20"/>
        </w:rPr>
        <w:t>Registro Único de Proponentes RUP.</w:t>
      </w:r>
      <w:r w:rsidRPr="001E5CB7">
        <w:rPr>
          <w:rFonts w:ascii="Arial" w:eastAsia="Arial" w:hAnsi="Arial" w:cs="Arial"/>
          <w:color w:val="000000" w:themeColor="text1"/>
          <w:sz w:val="20"/>
          <w:szCs w:val="20"/>
        </w:rPr>
        <w:t xml:space="preserve"> Registro Único de Proponentes RUP. El Certificado de Inscripción y Clasificación en el RUP expedido por la respectiva Cámara de Comercio, debe encontrarse en original, actualizado, renovado y en firme; haber sido </w:t>
      </w:r>
      <w:r w:rsidRPr="001E5CB7">
        <w:rPr>
          <w:rFonts w:ascii="Arial" w:eastAsia="Arial" w:hAnsi="Arial" w:cs="Arial"/>
          <w:bCs/>
          <w:color w:val="000000" w:themeColor="text1"/>
          <w:sz w:val="20"/>
          <w:szCs w:val="20"/>
        </w:rPr>
        <w:t xml:space="preserve">expedido dentro de los treinta (30) días anteriores a la fecha de presentación de las propuestas; cumpliendo con lo establecido en el Decreto Ley 0019 de 2012, Decreto 1082 de 2015 y demás normas concordantes. La información financiera reportada debe corresponder con corte financiero </w:t>
      </w:r>
      <w:r w:rsidRPr="004329B5">
        <w:rPr>
          <w:rFonts w:ascii="Arial" w:eastAsia="Arial" w:hAnsi="Arial" w:cs="Arial"/>
          <w:b/>
          <w:color w:val="000000" w:themeColor="text1"/>
          <w:sz w:val="20"/>
          <w:szCs w:val="20"/>
          <w:u w:val="single"/>
        </w:rPr>
        <w:t>al 31 de diciembre del 202</w:t>
      </w:r>
      <w:r w:rsidR="00E43EF7" w:rsidRPr="004329B5">
        <w:rPr>
          <w:rFonts w:ascii="Arial" w:eastAsia="Arial" w:hAnsi="Arial" w:cs="Arial"/>
          <w:b/>
          <w:color w:val="000000" w:themeColor="text1"/>
          <w:sz w:val="20"/>
          <w:szCs w:val="20"/>
          <w:u w:val="single"/>
        </w:rPr>
        <w:t>3</w:t>
      </w:r>
      <w:r w:rsidRPr="004329B5">
        <w:rPr>
          <w:rFonts w:ascii="Arial" w:eastAsia="Arial" w:hAnsi="Arial" w:cs="Arial"/>
          <w:b/>
          <w:color w:val="000000" w:themeColor="text1"/>
          <w:sz w:val="20"/>
          <w:szCs w:val="20"/>
          <w:u w:val="single"/>
        </w:rPr>
        <w:t>.</w:t>
      </w:r>
    </w:p>
    <w:p w14:paraId="1DF34C6B" w14:textId="77777777" w:rsidR="00A33BAD" w:rsidRPr="001E5CB7" w:rsidRDefault="00A33BAD" w:rsidP="00A33BAD">
      <w:pPr>
        <w:pBdr>
          <w:top w:val="nil"/>
          <w:left w:val="nil"/>
          <w:bottom w:val="nil"/>
          <w:right w:val="nil"/>
          <w:between w:val="nil"/>
        </w:pBdr>
        <w:ind w:hanging="2"/>
        <w:rPr>
          <w:rFonts w:ascii="Arial" w:eastAsia="Arial" w:hAnsi="Arial" w:cs="Arial"/>
          <w:color w:val="000000" w:themeColor="text1"/>
          <w:sz w:val="20"/>
          <w:szCs w:val="20"/>
        </w:rPr>
      </w:pPr>
    </w:p>
    <w:p w14:paraId="19C7549A" w14:textId="77777777" w:rsidR="00A33BAD" w:rsidRPr="001E5CB7" w:rsidRDefault="00A33BAD" w:rsidP="00F12393">
      <w:pPr>
        <w:numPr>
          <w:ilvl w:val="0"/>
          <w:numId w:val="28"/>
        </w:numPr>
        <w:pBdr>
          <w:top w:val="nil"/>
          <w:left w:val="nil"/>
          <w:bottom w:val="nil"/>
          <w:right w:val="nil"/>
          <w:between w:val="nil"/>
        </w:pBdr>
        <w:suppressAutoHyphens/>
        <w:ind w:leftChars="117" w:left="707" w:hangingChars="212" w:hanging="426"/>
        <w:jc w:val="both"/>
        <w:textDirection w:val="btLr"/>
        <w:textAlignment w:val="top"/>
        <w:outlineLvl w:val="0"/>
        <w:rPr>
          <w:rFonts w:ascii="Arial" w:eastAsia="Arial" w:hAnsi="Arial" w:cs="Arial"/>
          <w:b/>
          <w:color w:val="000000" w:themeColor="text1"/>
          <w:sz w:val="20"/>
          <w:szCs w:val="20"/>
        </w:rPr>
      </w:pPr>
      <w:r w:rsidRPr="001E5CB7">
        <w:rPr>
          <w:rFonts w:ascii="Arial" w:eastAsia="Arial" w:hAnsi="Arial" w:cs="Arial"/>
          <w:b/>
          <w:color w:val="000000" w:themeColor="text1"/>
          <w:sz w:val="20"/>
          <w:szCs w:val="20"/>
        </w:rPr>
        <w:t>Registro Único Tributario (RUT):</w:t>
      </w:r>
      <w:r w:rsidRPr="001E5CB7">
        <w:rPr>
          <w:rFonts w:ascii="Arial" w:eastAsia="Arial" w:hAnsi="Arial" w:cs="Arial"/>
          <w:bCs/>
          <w:color w:val="000000" w:themeColor="text1"/>
          <w:sz w:val="20"/>
          <w:szCs w:val="20"/>
        </w:rPr>
        <w:t xml:space="preserve"> El proponente y/</w:t>
      </w:r>
      <w:proofErr w:type="spellStart"/>
      <w:r w:rsidRPr="001E5CB7">
        <w:rPr>
          <w:rFonts w:ascii="Arial" w:eastAsia="Arial" w:hAnsi="Arial" w:cs="Arial"/>
          <w:bCs/>
          <w:color w:val="000000" w:themeColor="text1"/>
          <w:sz w:val="20"/>
          <w:szCs w:val="20"/>
        </w:rPr>
        <w:t>o</w:t>
      </w:r>
      <w:proofErr w:type="spellEnd"/>
      <w:r w:rsidRPr="001E5CB7">
        <w:rPr>
          <w:rFonts w:ascii="Arial" w:eastAsia="Arial" w:hAnsi="Arial" w:cs="Arial"/>
          <w:bCs/>
          <w:color w:val="000000" w:themeColor="text1"/>
          <w:sz w:val="20"/>
          <w:szCs w:val="20"/>
        </w:rPr>
        <w:t xml:space="preserve"> oferente indicará su identificación tributaria e información sobre el régimen de impuestos al que pertenece, para lo cual aportará con la oferta copia del Registro Único Tributario RUT actualizado en su actividad mercantil; las personas jurídicas y/o naturales integrantes de un consorcio o unión temporal o promesa de sociedad futura temporal acreditarán individualmente éste requisito, cuando intervengan como responsables del impuesto sobre las ventas, por realizar directamente la prestación de servicios gravados con dicho impuesto. Lo anterior conforme el Artículo 368 del Estatuto Tributario, en concordancia con el Artículo 66 de la Ley 488 de 1998 que adicionó el Artículo 437 del mismo estatuto. El comité evaluador financiero, se percatará que el RUT sea aportado por el oferente de manera completa, es decir contando con toda la información que define el Registro Único Tributario.</w:t>
      </w:r>
    </w:p>
    <w:p w14:paraId="0F056679" w14:textId="77777777" w:rsidR="00A33BAD" w:rsidRPr="001E5CB7" w:rsidRDefault="00A33BAD" w:rsidP="00A33BAD">
      <w:pPr>
        <w:pBdr>
          <w:top w:val="nil"/>
          <w:left w:val="nil"/>
          <w:bottom w:val="nil"/>
          <w:right w:val="nil"/>
          <w:between w:val="nil"/>
        </w:pBdr>
        <w:suppressAutoHyphens/>
        <w:ind w:left="705"/>
        <w:jc w:val="both"/>
        <w:textDirection w:val="btLr"/>
        <w:textAlignment w:val="top"/>
        <w:outlineLvl w:val="0"/>
        <w:rPr>
          <w:rFonts w:ascii="Arial" w:eastAsia="Arial" w:hAnsi="Arial" w:cs="Arial"/>
          <w:bCs/>
          <w:color w:val="000000" w:themeColor="text1"/>
          <w:sz w:val="20"/>
          <w:szCs w:val="20"/>
        </w:rPr>
      </w:pPr>
    </w:p>
    <w:p w14:paraId="5D38F138" w14:textId="77777777" w:rsidR="00A33BAD" w:rsidRPr="001E5CB7" w:rsidRDefault="00A33BAD" w:rsidP="00F12393">
      <w:pPr>
        <w:numPr>
          <w:ilvl w:val="0"/>
          <w:numId w:val="28"/>
        </w:numPr>
        <w:pBdr>
          <w:top w:val="nil"/>
          <w:left w:val="nil"/>
          <w:bottom w:val="nil"/>
          <w:right w:val="nil"/>
          <w:between w:val="nil"/>
        </w:pBdr>
        <w:suppressAutoHyphens/>
        <w:ind w:leftChars="117" w:left="707" w:hangingChars="212" w:hanging="426"/>
        <w:jc w:val="both"/>
        <w:textDirection w:val="btLr"/>
        <w:textAlignment w:val="top"/>
        <w:outlineLvl w:val="0"/>
        <w:rPr>
          <w:rFonts w:ascii="Arial" w:eastAsia="Arial" w:hAnsi="Arial" w:cs="Arial"/>
          <w:bCs/>
          <w:color w:val="000000" w:themeColor="text1"/>
          <w:sz w:val="20"/>
          <w:szCs w:val="20"/>
        </w:rPr>
      </w:pPr>
      <w:bookmarkStart w:id="10" w:name="_Hlk164007231"/>
      <w:r w:rsidRPr="001E5CB7">
        <w:rPr>
          <w:rFonts w:ascii="Arial" w:eastAsia="Arial" w:hAnsi="Arial" w:cs="Arial"/>
          <w:b/>
          <w:color w:val="000000" w:themeColor="text1"/>
          <w:sz w:val="20"/>
          <w:szCs w:val="20"/>
        </w:rPr>
        <w:t xml:space="preserve">CERTIFICACIÓN BANCARIA: </w:t>
      </w:r>
      <w:r w:rsidRPr="001E5CB7">
        <w:rPr>
          <w:rFonts w:ascii="Arial" w:eastAsia="Arial" w:hAnsi="Arial" w:cs="Arial"/>
          <w:bCs/>
          <w:color w:val="000000" w:themeColor="text1"/>
          <w:sz w:val="20"/>
          <w:szCs w:val="20"/>
        </w:rPr>
        <w:t>El oferente debe presentar un certificado expedido por entidad financiera dentro de un lapso no mayor a treinta (30) días calendario a la fecha del cierre (presentación de la propuesta), en donde tenga cuenta corriente o de ahorros, a través de la cual UNIVERSIDAD MILITAR NUEVA GRANADA efectuará el pago del contrato que se llegare a suscribir. Dicha certificación debe contener nombre del titular de la cuenta, clase de cuenta, número y sucursal.</w:t>
      </w:r>
    </w:p>
    <w:bookmarkEnd w:id="10"/>
    <w:p w14:paraId="6C8AD333" w14:textId="77777777" w:rsidR="00A33BAD" w:rsidRPr="001E5CB7" w:rsidRDefault="00A33BAD" w:rsidP="00A33BAD">
      <w:pPr>
        <w:pBdr>
          <w:top w:val="nil"/>
          <w:left w:val="nil"/>
          <w:bottom w:val="nil"/>
          <w:right w:val="nil"/>
          <w:between w:val="nil"/>
        </w:pBdr>
        <w:ind w:hanging="2"/>
        <w:rPr>
          <w:rFonts w:ascii="Arial" w:eastAsia="Arial" w:hAnsi="Arial" w:cs="Arial"/>
          <w:color w:val="000000" w:themeColor="text1"/>
          <w:sz w:val="20"/>
          <w:szCs w:val="20"/>
        </w:rPr>
      </w:pPr>
    </w:p>
    <w:p w14:paraId="24D52DE9" w14:textId="77777777" w:rsidR="00A33BAD" w:rsidRPr="001E5CB7" w:rsidRDefault="00A33BAD" w:rsidP="00F12393">
      <w:pPr>
        <w:numPr>
          <w:ilvl w:val="0"/>
          <w:numId w:val="28"/>
        </w:numPr>
        <w:pBdr>
          <w:top w:val="nil"/>
          <w:left w:val="nil"/>
          <w:bottom w:val="nil"/>
          <w:right w:val="nil"/>
          <w:between w:val="nil"/>
        </w:pBdr>
        <w:suppressAutoHyphens/>
        <w:ind w:leftChars="-1" w:left="-2" w:firstLineChars="141" w:firstLine="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b/>
          <w:color w:val="000000" w:themeColor="text1"/>
          <w:sz w:val="20"/>
          <w:szCs w:val="20"/>
        </w:rPr>
        <w:t>PROPUESTA ECONÓMICA:</w:t>
      </w:r>
      <w:r w:rsidRPr="001E5CB7">
        <w:rPr>
          <w:rFonts w:ascii="Arial" w:eastAsia="Arial" w:hAnsi="Arial" w:cs="Arial"/>
          <w:color w:val="000000" w:themeColor="text1"/>
          <w:sz w:val="20"/>
          <w:szCs w:val="20"/>
        </w:rPr>
        <w:t xml:space="preserve"> Se debe presentar en PDF firmada y en EXCEL.</w:t>
      </w:r>
    </w:p>
    <w:p w14:paraId="214F0A27"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p>
    <w:p w14:paraId="70455115" w14:textId="77777777" w:rsidR="00A33BAD" w:rsidRPr="001E5CB7" w:rsidRDefault="00A33BAD" w:rsidP="00F12393">
      <w:pPr>
        <w:pStyle w:val="Prrafodelista"/>
        <w:numPr>
          <w:ilvl w:val="0"/>
          <w:numId w:val="30"/>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 xml:space="preserve">La Valoración de la Propuesta Económica deberá presentarse junto con la oferta no podrá ser objeto de modificación (eliminación o adición de casillas o modificación en los ítems o en la denominación del ítem) por parte del oferente. Su modificación generará el rechazo de la oferta. El correcto y adecuado diligenciamiento de la OFERTA ECONÓMICA en el formato </w:t>
      </w:r>
      <w:r w:rsidRPr="001E5CB7">
        <w:rPr>
          <w:rFonts w:ascii="Arial" w:eastAsia="Arial" w:hAnsi="Arial" w:cs="Arial"/>
          <w:color w:val="000000" w:themeColor="text1"/>
          <w:sz w:val="20"/>
          <w:szCs w:val="20"/>
        </w:rPr>
        <w:lastRenderedPageBreak/>
        <w:t>establecido por la Entidad es de exclusiva responsabilidad del proponente. Por tanto, los oferentes deberán tener en cuenta las causales de rechazo establecidas para la presentación de la oferta económica.</w:t>
      </w:r>
    </w:p>
    <w:p w14:paraId="2E448772" w14:textId="77777777" w:rsidR="00A33BAD" w:rsidRPr="001E5CB7" w:rsidRDefault="00A33BAD" w:rsidP="00F12393">
      <w:pPr>
        <w:pStyle w:val="Prrafodelista"/>
        <w:numPr>
          <w:ilvl w:val="0"/>
          <w:numId w:val="30"/>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Se revisarán las operaciones elaboradas por el proponente.</w:t>
      </w:r>
    </w:p>
    <w:p w14:paraId="160CDAC9"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p>
    <w:p w14:paraId="0632179B"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r w:rsidRPr="001E5CB7">
        <w:rPr>
          <w:rFonts w:ascii="Arial" w:eastAsia="Arial" w:hAnsi="Arial" w:cs="Arial"/>
          <w:b/>
          <w:color w:val="000000" w:themeColor="text1"/>
          <w:sz w:val="20"/>
          <w:szCs w:val="20"/>
        </w:rPr>
        <w:t>NOTAS – CONDICIONES GENERALES PARA TENER EN CUENTA:</w:t>
      </w:r>
    </w:p>
    <w:p w14:paraId="4AC04CD5"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p>
    <w:p w14:paraId="4E5051B5" w14:textId="77777777" w:rsidR="00A33BAD" w:rsidRPr="001E5CB7" w:rsidRDefault="00A33BAD" w:rsidP="00F12393">
      <w:pPr>
        <w:pStyle w:val="Prrafodelista"/>
        <w:numPr>
          <w:ilvl w:val="0"/>
          <w:numId w:val="29"/>
        </w:numPr>
        <w:spacing w:after="0" w:line="240" w:lineRule="auto"/>
        <w:ind w:left="284" w:hanging="284"/>
        <w:contextualSpacing w:val="0"/>
        <w:jc w:val="both"/>
        <w:textDirection w:val="btLr"/>
        <w:rPr>
          <w:rFonts w:ascii="Arial" w:hAnsi="Arial" w:cs="Arial"/>
          <w:bCs/>
          <w:color w:val="000000" w:themeColor="text1"/>
          <w:sz w:val="20"/>
          <w:szCs w:val="20"/>
        </w:rPr>
      </w:pPr>
      <w:r w:rsidRPr="001E5CB7">
        <w:rPr>
          <w:rFonts w:ascii="Arial" w:hAnsi="Arial" w:cs="Arial"/>
          <w:bCs/>
          <w:color w:val="000000" w:themeColor="text1"/>
          <w:sz w:val="20"/>
          <w:szCs w:val="20"/>
        </w:rPr>
        <w:t>La propuesta económica deberá presentarse firmada.</w:t>
      </w:r>
    </w:p>
    <w:p w14:paraId="7A5B6DC8" w14:textId="77777777" w:rsidR="00A33BAD" w:rsidRPr="001E5CB7" w:rsidRDefault="00A33BAD" w:rsidP="00A33BAD">
      <w:pPr>
        <w:pStyle w:val="Prrafodelista"/>
        <w:spacing w:after="0" w:line="240" w:lineRule="auto"/>
        <w:ind w:left="284"/>
        <w:contextualSpacing w:val="0"/>
        <w:jc w:val="both"/>
        <w:textDirection w:val="btLr"/>
        <w:rPr>
          <w:rFonts w:ascii="Arial" w:hAnsi="Arial" w:cs="Arial"/>
          <w:bCs/>
          <w:color w:val="000000" w:themeColor="text1"/>
          <w:sz w:val="20"/>
          <w:szCs w:val="20"/>
        </w:rPr>
      </w:pPr>
    </w:p>
    <w:p w14:paraId="208F9A7A" w14:textId="77777777" w:rsidR="00A33BAD" w:rsidRPr="001E5CB7" w:rsidRDefault="00A33BAD" w:rsidP="00F12393">
      <w:pPr>
        <w:pStyle w:val="Prrafodelista"/>
        <w:numPr>
          <w:ilvl w:val="0"/>
          <w:numId w:val="29"/>
        </w:numPr>
        <w:spacing w:after="0" w:line="240" w:lineRule="auto"/>
        <w:ind w:left="284" w:hanging="284"/>
        <w:contextualSpacing w:val="0"/>
        <w:jc w:val="both"/>
        <w:textDirection w:val="btLr"/>
        <w:rPr>
          <w:rFonts w:ascii="Arial" w:hAnsi="Arial" w:cs="Arial"/>
          <w:bCs/>
          <w:color w:val="000000" w:themeColor="text1"/>
          <w:sz w:val="20"/>
          <w:szCs w:val="20"/>
        </w:rPr>
      </w:pPr>
      <w:r w:rsidRPr="001E5CB7">
        <w:rPr>
          <w:rFonts w:ascii="Arial" w:hAnsi="Arial" w:cs="Arial"/>
          <w:bCs/>
          <w:color w:val="000000" w:themeColor="text1"/>
          <w:sz w:val="20"/>
          <w:szCs w:val="20"/>
        </w:rPr>
        <w:t>La propuesta económica no podrá contener decimales en los valores unitarios. En caso de que algún valor unitario contenga decimales, se tomarán los dos primeros y se aproximarán de la siguiente manera:</w:t>
      </w:r>
    </w:p>
    <w:p w14:paraId="402607DF" w14:textId="77777777" w:rsidR="00A33BAD" w:rsidRPr="001E5CB7" w:rsidRDefault="00A33BAD" w:rsidP="00A33BAD">
      <w:pPr>
        <w:ind w:hanging="2"/>
        <w:jc w:val="both"/>
        <w:rPr>
          <w:rFonts w:ascii="Arial" w:eastAsia="Arial" w:hAnsi="Arial" w:cs="Arial"/>
          <w:color w:val="000000" w:themeColor="text1"/>
          <w:sz w:val="20"/>
          <w:szCs w:val="20"/>
        </w:rPr>
      </w:pPr>
    </w:p>
    <w:tbl>
      <w:tblPr>
        <w:tblW w:w="7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3616"/>
      </w:tblGrid>
      <w:tr w:rsidR="001E5CB7" w:rsidRPr="001E5CB7" w14:paraId="43934726" w14:textId="77777777" w:rsidTr="006E63A1">
        <w:trPr>
          <w:jc w:val="center"/>
        </w:trPr>
        <w:tc>
          <w:tcPr>
            <w:tcW w:w="3445" w:type="dxa"/>
            <w:tcBorders>
              <w:top w:val="single" w:sz="4" w:space="0" w:color="000000"/>
              <w:left w:val="single" w:sz="4" w:space="0" w:color="000000"/>
              <w:bottom w:val="single" w:sz="4" w:space="0" w:color="000000"/>
              <w:right w:val="single" w:sz="4" w:space="0" w:color="000000"/>
            </w:tcBorders>
          </w:tcPr>
          <w:p w14:paraId="0E08CFC7" w14:textId="77777777" w:rsidR="00A33BAD" w:rsidRPr="001E5CB7" w:rsidRDefault="00A33BAD" w:rsidP="006E63A1">
            <w:pPr>
              <w:ind w:hanging="2"/>
              <w:jc w:val="center"/>
              <w:rPr>
                <w:rFonts w:ascii="Arial" w:eastAsia="Arial" w:hAnsi="Arial" w:cs="Arial"/>
                <w:color w:val="000000" w:themeColor="text1"/>
                <w:sz w:val="20"/>
                <w:szCs w:val="20"/>
              </w:rPr>
            </w:pPr>
            <w:r w:rsidRPr="001E5CB7">
              <w:rPr>
                <w:rFonts w:ascii="Arial" w:eastAsia="Arial" w:hAnsi="Arial" w:cs="Arial"/>
                <w:b/>
                <w:color w:val="000000" w:themeColor="text1"/>
                <w:sz w:val="20"/>
                <w:szCs w:val="20"/>
              </w:rPr>
              <w:t>DECIMALES</w:t>
            </w:r>
          </w:p>
        </w:tc>
        <w:tc>
          <w:tcPr>
            <w:tcW w:w="3616" w:type="dxa"/>
            <w:tcBorders>
              <w:top w:val="single" w:sz="4" w:space="0" w:color="000000"/>
              <w:left w:val="single" w:sz="4" w:space="0" w:color="000000"/>
              <w:bottom w:val="single" w:sz="4" w:space="0" w:color="000000"/>
              <w:right w:val="single" w:sz="4" w:space="0" w:color="000000"/>
            </w:tcBorders>
          </w:tcPr>
          <w:p w14:paraId="0317D000" w14:textId="77777777" w:rsidR="00A33BAD" w:rsidRPr="001E5CB7" w:rsidRDefault="00A33BAD" w:rsidP="006E63A1">
            <w:pPr>
              <w:ind w:hanging="2"/>
              <w:jc w:val="center"/>
              <w:rPr>
                <w:rFonts w:ascii="Arial" w:eastAsia="Arial" w:hAnsi="Arial" w:cs="Arial"/>
                <w:color w:val="000000" w:themeColor="text1"/>
                <w:sz w:val="20"/>
                <w:szCs w:val="20"/>
              </w:rPr>
            </w:pPr>
            <w:r w:rsidRPr="001E5CB7">
              <w:rPr>
                <w:rFonts w:ascii="Arial" w:eastAsia="Arial" w:hAnsi="Arial" w:cs="Arial"/>
                <w:b/>
                <w:color w:val="000000" w:themeColor="text1"/>
                <w:sz w:val="20"/>
                <w:szCs w:val="20"/>
              </w:rPr>
              <w:t>APROXIMACIÓN</w:t>
            </w:r>
          </w:p>
        </w:tc>
      </w:tr>
      <w:tr w:rsidR="001E5CB7" w:rsidRPr="001E5CB7" w14:paraId="2F60AF38" w14:textId="77777777" w:rsidTr="006E63A1">
        <w:trPr>
          <w:jc w:val="center"/>
        </w:trPr>
        <w:tc>
          <w:tcPr>
            <w:tcW w:w="3445" w:type="dxa"/>
            <w:tcBorders>
              <w:top w:val="single" w:sz="4" w:space="0" w:color="000000"/>
              <w:left w:val="single" w:sz="4" w:space="0" w:color="000000"/>
              <w:bottom w:val="single" w:sz="4" w:space="0" w:color="000000"/>
              <w:right w:val="single" w:sz="4" w:space="0" w:color="000000"/>
            </w:tcBorders>
          </w:tcPr>
          <w:p w14:paraId="041D4AA9" w14:textId="77777777" w:rsidR="00A33BAD" w:rsidRPr="001E5CB7" w:rsidRDefault="00A33BAD" w:rsidP="006E63A1">
            <w:pPr>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De 1 centavo a 49 centavos</w:t>
            </w:r>
          </w:p>
        </w:tc>
        <w:tc>
          <w:tcPr>
            <w:tcW w:w="3616" w:type="dxa"/>
            <w:tcBorders>
              <w:top w:val="single" w:sz="4" w:space="0" w:color="000000"/>
              <w:left w:val="single" w:sz="4" w:space="0" w:color="000000"/>
              <w:bottom w:val="single" w:sz="4" w:space="0" w:color="000000"/>
              <w:right w:val="single" w:sz="4" w:space="0" w:color="000000"/>
            </w:tcBorders>
          </w:tcPr>
          <w:p w14:paraId="72C5F54E" w14:textId="77777777" w:rsidR="00A33BAD" w:rsidRPr="001E5CB7" w:rsidRDefault="00A33BAD" w:rsidP="006E63A1">
            <w:pPr>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Al peso inmediatamente anterior</w:t>
            </w:r>
          </w:p>
        </w:tc>
      </w:tr>
      <w:tr w:rsidR="00A33BAD" w:rsidRPr="001E5CB7" w14:paraId="3444CD03" w14:textId="77777777" w:rsidTr="006E63A1">
        <w:trPr>
          <w:jc w:val="center"/>
        </w:trPr>
        <w:tc>
          <w:tcPr>
            <w:tcW w:w="3445" w:type="dxa"/>
            <w:tcBorders>
              <w:top w:val="single" w:sz="4" w:space="0" w:color="000000"/>
              <w:left w:val="single" w:sz="4" w:space="0" w:color="000000"/>
              <w:bottom w:val="single" w:sz="4" w:space="0" w:color="000000"/>
              <w:right w:val="single" w:sz="4" w:space="0" w:color="000000"/>
            </w:tcBorders>
          </w:tcPr>
          <w:p w14:paraId="2B2EB0D1" w14:textId="77777777" w:rsidR="00A33BAD" w:rsidRPr="001E5CB7" w:rsidRDefault="00A33BAD" w:rsidP="006E63A1">
            <w:pPr>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De 50 centavos a 99 centavos</w:t>
            </w:r>
          </w:p>
        </w:tc>
        <w:tc>
          <w:tcPr>
            <w:tcW w:w="3616" w:type="dxa"/>
            <w:tcBorders>
              <w:top w:val="single" w:sz="4" w:space="0" w:color="000000"/>
              <w:left w:val="single" w:sz="4" w:space="0" w:color="000000"/>
              <w:bottom w:val="single" w:sz="4" w:space="0" w:color="000000"/>
              <w:right w:val="single" w:sz="4" w:space="0" w:color="000000"/>
            </w:tcBorders>
          </w:tcPr>
          <w:p w14:paraId="3942019E" w14:textId="77777777" w:rsidR="00A33BAD" w:rsidRPr="001E5CB7" w:rsidRDefault="00A33BAD" w:rsidP="006E63A1">
            <w:pPr>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Al peso inmediatamente siguiente</w:t>
            </w:r>
          </w:p>
        </w:tc>
      </w:tr>
    </w:tbl>
    <w:p w14:paraId="4E79B1EC"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p>
    <w:p w14:paraId="2DAB8FAA" w14:textId="77777777" w:rsidR="00A33BAD" w:rsidRPr="001E5CB7" w:rsidRDefault="00A33BAD" w:rsidP="00F12393">
      <w:pPr>
        <w:pStyle w:val="Prrafodelista"/>
        <w:numPr>
          <w:ilvl w:val="0"/>
          <w:numId w:val="29"/>
        </w:numPr>
        <w:spacing w:after="0" w:line="240" w:lineRule="auto"/>
        <w:ind w:left="284" w:hanging="284"/>
        <w:contextualSpacing w:val="0"/>
        <w:jc w:val="both"/>
        <w:textDirection w:val="btLr"/>
        <w:rPr>
          <w:rFonts w:ascii="Arial" w:hAnsi="Arial" w:cs="Arial"/>
          <w:bCs/>
          <w:color w:val="000000" w:themeColor="text1"/>
          <w:sz w:val="20"/>
          <w:szCs w:val="20"/>
        </w:rPr>
      </w:pPr>
      <w:r w:rsidRPr="001E5CB7">
        <w:rPr>
          <w:rFonts w:ascii="Arial" w:hAnsi="Arial" w:cs="Arial"/>
          <w:bCs/>
          <w:color w:val="000000" w:themeColor="text1"/>
          <w:sz w:val="20"/>
          <w:szCs w:val="20"/>
        </w:rPr>
        <w:t>El valor de la propuesta económica debe ser presentado en pesos colombianos y deberá contemplar todos los costos directos e indirectos para la completa y adecuada ejecución del objeto del presente proceso, los riesgos y la administración de estos.</w:t>
      </w:r>
    </w:p>
    <w:p w14:paraId="29B339F0" w14:textId="77777777" w:rsidR="00A33BAD" w:rsidRPr="001E5CB7" w:rsidRDefault="00A33BAD" w:rsidP="00A33BAD">
      <w:pPr>
        <w:pStyle w:val="Prrafodelista"/>
        <w:spacing w:after="0" w:line="240" w:lineRule="auto"/>
        <w:ind w:left="284"/>
        <w:contextualSpacing w:val="0"/>
        <w:jc w:val="both"/>
        <w:textDirection w:val="btLr"/>
        <w:rPr>
          <w:rFonts w:ascii="Arial" w:hAnsi="Arial" w:cs="Arial"/>
          <w:bCs/>
          <w:color w:val="000000" w:themeColor="text1"/>
          <w:sz w:val="20"/>
          <w:szCs w:val="20"/>
        </w:rPr>
      </w:pPr>
    </w:p>
    <w:p w14:paraId="5BC2631C" w14:textId="77777777" w:rsidR="00A33BAD" w:rsidRPr="001E5CB7" w:rsidRDefault="00A33BAD" w:rsidP="00F12393">
      <w:pPr>
        <w:pStyle w:val="Prrafodelista"/>
        <w:numPr>
          <w:ilvl w:val="0"/>
          <w:numId w:val="29"/>
        </w:numPr>
        <w:spacing w:after="0" w:line="240" w:lineRule="auto"/>
        <w:ind w:left="284" w:hanging="284"/>
        <w:contextualSpacing w:val="0"/>
        <w:jc w:val="both"/>
        <w:textDirection w:val="btLr"/>
        <w:rPr>
          <w:rFonts w:ascii="Arial" w:hAnsi="Arial" w:cs="Arial"/>
          <w:bCs/>
          <w:color w:val="000000" w:themeColor="text1"/>
          <w:sz w:val="20"/>
          <w:szCs w:val="20"/>
        </w:rPr>
      </w:pPr>
      <w:r w:rsidRPr="001E5CB7">
        <w:rPr>
          <w:rFonts w:ascii="Arial" w:hAnsi="Arial" w:cs="Arial"/>
          <w:bCs/>
          <w:color w:val="000000" w:themeColor="text1"/>
          <w:sz w:val="20"/>
          <w:szCs w:val="20"/>
        </w:rPr>
        <w:t>Al formular la oferta, el proponente acepta que estarán a su cargo todos los impuestos, tasas y contribuciones establecidos para el contrato que se derive del presente proceso.</w:t>
      </w:r>
    </w:p>
    <w:p w14:paraId="4B61087B" w14:textId="77777777" w:rsidR="00A33BAD" w:rsidRPr="001E5CB7" w:rsidRDefault="00A33BAD" w:rsidP="00A33BAD">
      <w:pPr>
        <w:pStyle w:val="Prrafodelista"/>
        <w:spacing w:after="0" w:line="240" w:lineRule="auto"/>
        <w:ind w:left="284"/>
        <w:contextualSpacing w:val="0"/>
        <w:jc w:val="both"/>
        <w:textDirection w:val="btLr"/>
        <w:rPr>
          <w:rFonts w:ascii="Arial" w:hAnsi="Arial" w:cs="Arial"/>
          <w:bCs/>
          <w:color w:val="000000" w:themeColor="text1"/>
          <w:sz w:val="20"/>
          <w:szCs w:val="20"/>
        </w:rPr>
      </w:pPr>
    </w:p>
    <w:p w14:paraId="648F3252" w14:textId="77777777" w:rsidR="00A33BAD" w:rsidRPr="001E5CB7" w:rsidRDefault="00A33BAD" w:rsidP="00F12393">
      <w:pPr>
        <w:pStyle w:val="Prrafodelista"/>
        <w:numPr>
          <w:ilvl w:val="0"/>
          <w:numId w:val="29"/>
        </w:numPr>
        <w:spacing w:after="0" w:line="240" w:lineRule="auto"/>
        <w:ind w:left="284" w:hanging="284"/>
        <w:contextualSpacing w:val="0"/>
        <w:jc w:val="both"/>
        <w:textDirection w:val="btLr"/>
        <w:rPr>
          <w:rFonts w:ascii="Arial" w:hAnsi="Arial" w:cs="Arial"/>
          <w:bCs/>
          <w:color w:val="000000" w:themeColor="text1"/>
          <w:sz w:val="20"/>
          <w:szCs w:val="20"/>
        </w:rPr>
      </w:pPr>
      <w:r w:rsidRPr="001E5CB7">
        <w:rPr>
          <w:rFonts w:ascii="Arial" w:hAnsi="Arial" w:cs="Arial"/>
          <w:bCs/>
          <w:color w:val="000000" w:themeColor="text1"/>
          <w:sz w:val="20"/>
          <w:szCs w:val="20"/>
        </w:rPr>
        <w:t>Los estimativos técnicos que hagan los proponentes para la presentación de sus ofertas deberán tener en cuenta que la ejecución del Contrato se regirá íntegramente por lo previsto en los Documentos del Proceso y que en sus cálculos económicos deben incluir todos los aspectos y requerimientos necesarios para cumplir con todas y cada una de las obligaciones contractuales como asumir los riesgos previstos en dichos documentos.</w:t>
      </w:r>
    </w:p>
    <w:p w14:paraId="648A533F" w14:textId="77777777" w:rsidR="00A33BAD" w:rsidRPr="001E5CB7" w:rsidRDefault="00A33BAD" w:rsidP="00A33BAD">
      <w:pPr>
        <w:jc w:val="both"/>
        <w:textDirection w:val="btLr"/>
        <w:rPr>
          <w:rFonts w:ascii="Arial" w:hAnsi="Arial" w:cs="Arial"/>
          <w:bCs/>
          <w:color w:val="000000" w:themeColor="text1"/>
          <w:sz w:val="20"/>
          <w:szCs w:val="20"/>
          <w:highlight w:val="green"/>
        </w:rPr>
      </w:pPr>
    </w:p>
    <w:p w14:paraId="29A88176" w14:textId="77777777" w:rsidR="00A33BAD" w:rsidRPr="001E5CB7" w:rsidRDefault="00A33BAD" w:rsidP="00A300EA">
      <w:pPr>
        <w:pStyle w:val="Prrafodelista"/>
        <w:numPr>
          <w:ilvl w:val="2"/>
          <w:numId w:val="42"/>
        </w:numPr>
        <w:pBdr>
          <w:top w:val="nil"/>
          <w:left w:val="nil"/>
          <w:bottom w:val="nil"/>
          <w:right w:val="nil"/>
          <w:between w:val="nil"/>
        </w:pBdr>
        <w:rPr>
          <w:rFonts w:ascii="Arial" w:eastAsia="Arial" w:hAnsi="Arial" w:cs="Arial"/>
          <w:color w:val="000000" w:themeColor="text1"/>
          <w:sz w:val="20"/>
          <w:szCs w:val="20"/>
        </w:rPr>
      </w:pPr>
      <w:r w:rsidRPr="001E5CB7">
        <w:rPr>
          <w:rFonts w:ascii="Arial" w:eastAsia="Arial" w:hAnsi="Arial" w:cs="Arial"/>
          <w:b/>
          <w:color w:val="000000" w:themeColor="text1"/>
          <w:sz w:val="20"/>
          <w:szCs w:val="20"/>
        </w:rPr>
        <w:t xml:space="preserve">ASPECTOS ECONÓMICOS: </w:t>
      </w:r>
    </w:p>
    <w:p w14:paraId="407B6316"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La evaluación económica de las propuestas se efectuará a partir de la información contenida en la propuesta económica realizada por cada proponente. En tal sentido, la evaluación económica se realizará implementando la verificación matemática que se haga sobre las cantidades y los precios ofertados. El Comité Evaluador Financiero y Económico podrá realizar corrección aritmética de la propuesta solo sobre errores simplemente matemáticos.</w:t>
      </w:r>
    </w:p>
    <w:p w14:paraId="589506F3"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p>
    <w:p w14:paraId="68388ED0"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r w:rsidRPr="001E5CB7">
        <w:rPr>
          <w:rFonts w:ascii="Arial" w:eastAsia="Arial" w:hAnsi="Arial" w:cs="Arial"/>
          <w:b/>
          <w:color w:val="000000" w:themeColor="text1"/>
          <w:sz w:val="20"/>
          <w:szCs w:val="20"/>
        </w:rPr>
        <w:t>Nota:</w:t>
      </w:r>
      <w:r w:rsidRPr="001E5CB7">
        <w:rPr>
          <w:rFonts w:ascii="Arial" w:eastAsia="Arial" w:hAnsi="Arial" w:cs="Arial"/>
          <w:color w:val="000000" w:themeColor="text1"/>
          <w:sz w:val="20"/>
          <w:szCs w:val="20"/>
        </w:rPr>
        <w:t xml:space="preserve"> El Comité Técnico deberá verificar en su evaluación que las descripciones incluidas en la propuesta económica de los proponentes coincidan con lo requerido en la invitación. </w:t>
      </w:r>
    </w:p>
    <w:p w14:paraId="5CCBA909"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p>
    <w:p w14:paraId="0C20B88E" w14:textId="4D4440CF" w:rsidR="00A33BAD" w:rsidRPr="001E5CB7" w:rsidRDefault="00A33BAD" w:rsidP="00A33BAD">
      <w:pPr>
        <w:pBdr>
          <w:top w:val="nil"/>
          <w:left w:val="nil"/>
          <w:bottom w:val="nil"/>
          <w:right w:val="nil"/>
          <w:between w:val="nil"/>
        </w:pBdr>
        <w:ind w:hanging="2"/>
        <w:jc w:val="both"/>
        <w:rPr>
          <w:rFonts w:ascii="Arial" w:eastAsia="Arial" w:hAnsi="Arial" w:cs="Arial"/>
          <w:b/>
          <w:color w:val="000000" w:themeColor="text1"/>
          <w:sz w:val="20"/>
          <w:szCs w:val="20"/>
        </w:rPr>
      </w:pPr>
      <w:r w:rsidRPr="001E5CB7">
        <w:rPr>
          <w:rFonts w:ascii="Arial" w:eastAsia="Arial" w:hAnsi="Arial" w:cs="Arial"/>
          <w:b/>
          <w:color w:val="000000" w:themeColor="text1"/>
          <w:sz w:val="20"/>
          <w:szCs w:val="20"/>
        </w:rPr>
        <w:t>EVALUACIÓN DEL OFRECIMIENTO MÁS FAVORABLE</w:t>
      </w:r>
    </w:p>
    <w:p w14:paraId="5E54E3D8"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p>
    <w:p w14:paraId="79B5C183"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Únicamente se CALIFICARÁN las ofertas hábiles, es decir aquellas que cumplan la totalidad de los requisitos de orden jurídico, técnico, de experiencia, financiero y organizacional.</w:t>
      </w:r>
    </w:p>
    <w:p w14:paraId="4CCDBBF2" w14:textId="77777777" w:rsidR="00A33BAD" w:rsidRPr="001E5CB7" w:rsidRDefault="00A33BAD" w:rsidP="00A33BAD">
      <w:pPr>
        <w:pBdr>
          <w:top w:val="nil"/>
          <w:left w:val="nil"/>
          <w:bottom w:val="nil"/>
          <w:right w:val="nil"/>
          <w:between w:val="nil"/>
        </w:pBdr>
        <w:ind w:hanging="2"/>
        <w:jc w:val="both"/>
        <w:rPr>
          <w:rFonts w:ascii="Arial" w:eastAsia="Arial" w:hAnsi="Arial" w:cs="Arial"/>
          <w:color w:val="000000" w:themeColor="text1"/>
          <w:sz w:val="20"/>
          <w:szCs w:val="20"/>
        </w:rPr>
      </w:pPr>
    </w:p>
    <w:p w14:paraId="0BB00869" w14:textId="42439B66" w:rsidR="00A33BAD" w:rsidRPr="001E5CB7" w:rsidRDefault="00514FBC" w:rsidP="00A33BAD">
      <w:pPr>
        <w:pStyle w:val="Default"/>
        <w:ind w:hanging="2"/>
        <w:jc w:val="both"/>
        <w:rPr>
          <w:rFonts w:ascii="Arial" w:hAnsi="Arial" w:cs="Arial"/>
          <w:b/>
          <w:bCs/>
          <w:color w:val="000000" w:themeColor="text1"/>
          <w:sz w:val="20"/>
          <w:szCs w:val="20"/>
        </w:rPr>
      </w:pPr>
      <w:r w:rsidRPr="001E5CB7">
        <w:rPr>
          <w:rFonts w:ascii="Arial" w:hAnsi="Arial" w:cs="Arial"/>
          <w:b/>
          <w:bCs/>
          <w:color w:val="000000" w:themeColor="text1"/>
          <w:sz w:val="20"/>
          <w:szCs w:val="20"/>
        </w:rPr>
        <w:t xml:space="preserve">REQUISITOS ECONÓMICOS </w:t>
      </w:r>
    </w:p>
    <w:p w14:paraId="7B3F6148" w14:textId="77777777" w:rsidR="00A33BAD" w:rsidRPr="001E5CB7" w:rsidRDefault="00A33BAD" w:rsidP="00A33BAD">
      <w:pPr>
        <w:pStyle w:val="Default"/>
        <w:ind w:hanging="2"/>
        <w:jc w:val="both"/>
        <w:rPr>
          <w:rFonts w:ascii="Arial" w:hAnsi="Arial" w:cs="Arial"/>
          <w:color w:val="000000" w:themeColor="text1"/>
          <w:sz w:val="20"/>
          <w:szCs w:val="20"/>
        </w:rPr>
      </w:pPr>
    </w:p>
    <w:p w14:paraId="4D201FA9" w14:textId="799F43FD" w:rsidR="00A33BAD" w:rsidRPr="001E5CB7" w:rsidRDefault="00A33BAD" w:rsidP="00A33BAD">
      <w:pPr>
        <w:jc w:val="both"/>
        <w:rPr>
          <w:rFonts w:ascii="Arial" w:hAnsi="Arial" w:cs="Arial"/>
          <w:color w:val="000000" w:themeColor="text1"/>
          <w:sz w:val="20"/>
          <w:szCs w:val="20"/>
        </w:rPr>
      </w:pPr>
      <w:r w:rsidRPr="002B0B91">
        <w:rPr>
          <w:rFonts w:ascii="Arial" w:hAnsi="Arial" w:cs="Arial"/>
          <w:color w:val="000000" w:themeColor="text1"/>
          <w:sz w:val="20"/>
          <w:szCs w:val="20"/>
        </w:rPr>
        <w:t xml:space="preserve">Para la verificación económica se debe presentar el </w:t>
      </w:r>
      <w:r w:rsidRPr="002B0B91">
        <w:rPr>
          <w:rFonts w:ascii="Arial" w:hAnsi="Arial" w:cs="Arial"/>
          <w:b/>
          <w:bCs/>
          <w:color w:val="000000" w:themeColor="text1"/>
          <w:sz w:val="20"/>
          <w:szCs w:val="20"/>
        </w:rPr>
        <w:t xml:space="preserve">anexo </w:t>
      </w:r>
      <w:proofErr w:type="spellStart"/>
      <w:r w:rsidR="008E532F" w:rsidRPr="002B0B91">
        <w:rPr>
          <w:rFonts w:ascii="Arial" w:hAnsi="Arial" w:cs="Arial"/>
          <w:b/>
          <w:bCs/>
          <w:color w:val="000000" w:themeColor="text1"/>
          <w:sz w:val="20"/>
          <w:szCs w:val="20"/>
        </w:rPr>
        <w:t>N°</w:t>
      </w:r>
      <w:proofErr w:type="spellEnd"/>
      <w:r w:rsidR="008E532F" w:rsidRPr="002B0B91">
        <w:rPr>
          <w:rFonts w:ascii="Arial" w:hAnsi="Arial" w:cs="Arial"/>
          <w:b/>
          <w:bCs/>
          <w:color w:val="000000" w:themeColor="text1"/>
          <w:sz w:val="20"/>
          <w:szCs w:val="20"/>
        </w:rPr>
        <w:t xml:space="preserve"> </w:t>
      </w:r>
      <w:r w:rsidRPr="002B0B91">
        <w:rPr>
          <w:rFonts w:ascii="Arial" w:hAnsi="Arial" w:cs="Arial"/>
          <w:b/>
          <w:bCs/>
          <w:color w:val="000000" w:themeColor="text1"/>
          <w:sz w:val="20"/>
          <w:szCs w:val="20"/>
        </w:rPr>
        <w:t>5</w:t>
      </w:r>
      <w:r w:rsidRPr="002B0B91">
        <w:rPr>
          <w:rFonts w:ascii="Arial" w:hAnsi="Arial" w:cs="Arial"/>
          <w:color w:val="000000" w:themeColor="text1"/>
          <w:sz w:val="20"/>
          <w:szCs w:val="20"/>
        </w:rPr>
        <w:t xml:space="preserve"> de Propuesta Económica, bajo los requisitos y formatos indicados en el pliego de condiciones.</w:t>
      </w:r>
      <w:r w:rsidRPr="001E5CB7">
        <w:rPr>
          <w:rFonts w:ascii="Arial" w:hAnsi="Arial" w:cs="Arial"/>
          <w:color w:val="000000" w:themeColor="text1"/>
          <w:sz w:val="20"/>
          <w:szCs w:val="20"/>
        </w:rPr>
        <w:t xml:space="preserve"> </w:t>
      </w:r>
    </w:p>
    <w:p w14:paraId="646B6DE9" w14:textId="71271FF7" w:rsidR="00A33BAD" w:rsidRPr="001E5CB7" w:rsidRDefault="00A33BAD" w:rsidP="00A33BAD">
      <w:pPr>
        <w:autoSpaceDE w:val="0"/>
        <w:autoSpaceDN w:val="0"/>
        <w:adjustRightInd w:val="0"/>
        <w:spacing w:before="120" w:after="120"/>
        <w:jc w:val="both"/>
        <w:rPr>
          <w:rFonts w:ascii="Arial" w:hAnsi="Arial" w:cs="Arial"/>
          <w:color w:val="000000" w:themeColor="text1"/>
          <w:sz w:val="20"/>
          <w:szCs w:val="20"/>
        </w:rPr>
      </w:pPr>
      <w:r w:rsidRPr="001E5CB7">
        <w:rPr>
          <w:rFonts w:ascii="Arial" w:hAnsi="Arial" w:cs="Arial"/>
          <w:color w:val="000000" w:themeColor="text1"/>
          <w:sz w:val="20"/>
          <w:szCs w:val="20"/>
        </w:rPr>
        <w:t xml:space="preserve">Se efectuará la evaluación económica de las propuestas hábiles tomando el precio total incluido el IVA de la oferta, se examinará cada oferta y se verificará que se haya diligenciado el anexo </w:t>
      </w:r>
      <w:r w:rsidR="00A4572C">
        <w:rPr>
          <w:rFonts w:ascii="Arial" w:hAnsi="Arial" w:cs="Arial"/>
          <w:color w:val="000000" w:themeColor="text1"/>
          <w:sz w:val="20"/>
          <w:szCs w:val="20"/>
        </w:rPr>
        <w:t xml:space="preserve">5 </w:t>
      </w:r>
      <w:r w:rsidRPr="00A4572C">
        <w:rPr>
          <w:rFonts w:ascii="Arial" w:hAnsi="Arial" w:cs="Arial"/>
          <w:bCs/>
          <w:color w:val="000000" w:themeColor="text1"/>
          <w:sz w:val="20"/>
          <w:szCs w:val="20"/>
        </w:rPr>
        <w:t>Propuesta Económica con</w:t>
      </w:r>
      <w:r w:rsidRPr="00A4572C">
        <w:rPr>
          <w:rFonts w:ascii="Arial" w:hAnsi="Arial" w:cs="Arial"/>
          <w:color w:val="000000" w:themeColor="text1"/>
          <w:sz w:val="20"/>
          <w:szCs w:val="20"/>
        </w:rPr>
        <w:t xml:space="preserve"> el valor total de la propuesta.</w:t>
      </w:r>
      <w:r w:rsidRPr="001E5CB7">
        <w:rPr>
          <w:rFonts w:ascii="Arial" w:hAnsi="Arial" w:cs="Arial"/>
          <w:color w:val="000000" w:themeColor="text1"/>
          <w:sz w:val="20"/>
          <w:szCs w:val="20"/>
        </w:rPr>
        <w:t xml:space="preserve"> </w:t>
      </w:r>
    </w:p>
    <w:p w14:paraId="0864637B" w14:textId="77777777" w:rsidR="00A33BAD" w:rsidRPr="001E5CB7" w:rsidRDefault="00A33BAD" w:rsidP="00A33BAD">
      <w:pPr>
        <w:autoSpaceDE w:val="0"/>
        <w:autoSpaceDN w:val="0"/>
        <w:adjustRightInd w:val="0"/>
        <w:jc w:val="both"/>
        <w:rPr>
          <w:rFonts w:ascii="Arial" w:hAnsi="Arial" w:cs="Arial"/>
          <w:color w:val="000000" w:themeColor="text1"/>
          <w:sz w:val="20"/>
          <w:szCs w:val="20"/>
        </w:rPr>
      </w:pPr>
      <w:r w:rsidRPr="001E5CB7">
        <w:rPr>
          <w:rFonts w:ascii="Arial" w:hAnsi="Arial" w:cs="Arial"/>
          <w:color w:val="000000" w:themeColor="text1"/>
          <w:sz w:val="20"/>
          <w:szCs w:val="20"/>
        </w:rPr>
        <w:t>Se realizará una revisión aritmética de las ofertas con respecto a lo solicitado en el pliego de condiciones y sus adendas. En el evento, en que las ofertas presenten errores aritméticos, se procederá a su corrección y se obtendrá un valor corregido.</w:t>
      </w:r>
    </w:p>
    <w:p w14:paraId="0E492560" w14:textId="77777777" w:rsidR="00A33BAD" w:rsidRPr="001E5CB7" w:rsidRDefault="00A33BAD" w:rsidP="00A33BAD">
      <w:pPr>
        <w:autoSpaceDE w:val="0"/>
        <w:autoSpaceDN w:val="0"/>
        <w:adjustRightInd w:val="0"/>
        <w:jc w:val="both"/>
        <w:rPr>
          <w:rFonts w:ascii="Arial" w:hAnsi="Arial" w:cs="Arial"/>
          <w:color w:val="000000" w:themeColor="text1"/>
          <w:sz w:val="20"/>
          <w:szCs w:val="20"/>
        </w:rPr>
      </w:pPr>
    </w:p>
    <w:p w14:paraId="272B967D" w14:textId="77777777" w:rsidR="00A33BAD" w:rsidRPr="001E5CB7" w:rsidRDefault="00A33BAD" w:rsidP="00A33BAD">
      <w:pPr>
        <w:autoSpaceDE w:val="0"/>
        <w:autoSpaceDN w:val="0"/>
        <w:adjustRightInd w:val="0"/>
        <w:jc w:val="both"/>
        <w:rPr>
          <w:rFonts w:ascii="Arial" w:hAnsi="Arial" w:cs="Arial"/>
          <w:color w:val="000000" w:themeColor="text1"/>
          <w:sz w:val="20"/>
          <w:szCs w:val="20"/>
        </w:rPr>
      </w:pPr>
      <w:r w:rsidRPr="001E5CB7">
        <w:rPr>
          <w:rFonts w:ascii="Arial" w:hAnsi="Arial" w:cs="Arial"/>
          <w:color w:val="000000" w:themeColor="text1"/>
          <w:sz w:val="20"/>
          <w:szCs w:val="20"/>
        </w:rPr>
        <w:t>Cuando la verificación aritmética de la propuesta económica presente, por exceso o por defecto, una diferencia igual o superior al 0.3% con respecto al valor original de la oferta o se omiten ítems o se alteran cantidades, la propuesta será rechazada.</w:t>
      </w:r>
    </w:p>
    <w:p w14:paraId="4E38FF3E" w14:textId="77777777" w:rsidR="00A33BAD" w:rsidRPr="001E5CB7" w:rsidRDefault="00A33BAD" w:rsidP="00A33BAD">
      <w:pPr>
        <w:autoSpaceDE w:val="0"/>
        <w:autoSpaceDN w:val="0"/>
        <w:adjustRightInd w:val="0"/>
        <w:jc w:val="both"/>
        <w:rPr>
          <w:rFonts w:ascii="Arial" w:hAnsi="Arial" w:cs="Arial"/>
          <w:color w:val="000000" w:themeColor="text1"/>
          <w:sz w:val="20"/>
          <w:szCs w:val="20"/>
        </w:rPr>
      </w:pPr>
    </w:p>
    <w:p w14:paraId="7BA4D273" w14:textId="2376F3FA" w:rsidR="00A33BAD" w:rsidRPr="001E5CB7" w:rsidRDefault="00A33BAD" w:rsidP="00A33BAD">
      <w:pPr>
        <w:autoSpaceDE w:val="0"/>
        <w:autoSpaceDN w:val="0"/>
        <w:adjustRightInd w:val="0"/>
        <w:jc w:val="both"/>
        <w:rPr>
          <w:rFonts w:ascii="Arial" w:hAnsi="Arial" w:cs="Arial"/>
          <w:color w:val="000000" w:themeColor="text1"/>
          <w:sz w:val="20"/>
          <w:szCs w:val="20"/>
        </w:rPr>
      </w:pPr>
      <w:r w:rsidRPr="007C6C65">
        <w:rPr>
          <w:rFonts w:ascii="Arial" w:hAnsi="Arial" w:cs="Arial"/>
          <w:color w:val="000000" w:themeColor="text1"/>
          <w:sz w:val="20"/>
          <w:szCs w:val="20"/>
        </w:rPr>
        <w:t>Si el valor corregido de la propuesta presenta un valor superior al presupuesto oficial, la propuesta será rechazada.</w:t>
      </w:r>
    </w:p>
    <w:p w14:paraId="7D2A7950" w14:textId="77777777" w:rsidR="00A33BAD" w:rsidRPr="001E5CB7" w:rsidRDefault="00A33BAD" w:rsidP="00A33BAD">
      <w:pPr>
        <w:autoSpaceDE w:val="0"/>
        <w:autoSpaceDN w:val="0"/>
        <w:adjustRightInd w:val="0"/>
        <w:jc w:val="both"/>
        <w:rPr>
          <w:rFonts w:ascii="Arial" w:hAnsi="Arial" w:cs="Arial"/>
          <w:color w:val="000000" w:themeColor="text1"/>
          <w:sz w:val="20"/>
          <w:szCs w:val="20"/>
        </w:rPr>
      </w:pPr>
    </w:p>
    <w:p w14:paraId="2425C57E" w14:textId="28FF47F5" w:rsidR="003643AF" w:rsidRDefault="003C7AFD" w:rsidP="00A300EA">
      <w:pPr>
        <w:pStyle w:val="Prrafodelista"/>
        <w:keepNext/>
        <w:numPr>
          <w:ilvl w:val="2"/>
          <w:numId w:val="42"/>
        </w:numPr>
        <w:pBdr>
          <w:top w:val="nil"/>
          <w:left w:val="nil"/>
          <w:bottom w:val="nil"/>
          <w:right w:val="nil"/>
          <w:between w:val="nil"/>
        </w:pBdr>
        <w:tabs>
          <w:tab w:val="left" w:pos="144"/>
          <w:tab w:val="left" w:pos="709"/>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r w:rsidRPr="007711FF">
        <w:rPr>
          <w:rFonts w:ascii="Arial" w:eastAsia="Arial" w:hAnsi="Arial" w:cs="Arial"/>
          <w:b/>
          <w:color w:val="000000" w:themeColor="text1"/>
          <w:sz w:val="20"/>
          <w:szCs w:val="20"/>
        </w:rPr>
        <w:t>VERIFICACIÓN</w:t>
      </w:r>
      <w:r w:rsidRPr="007711FF">
        <w:rPr>
          <w:rFonts w:ascii="Arial" w:eastAsia="Times New Roman" w:hAnsi="Arial" w:cs="Arial"/>
          <w:b/>
          <w:bCs/>
          <w:color w:val="000000" w:themeColor="text1"/>
          <w:spacing w:val="5"/>
          <w:sz w:val="20"/>
          <w:szCs w:val="20"/>
          <w:lang w:eastAsia="x-none"/>
        </w:rPr>
        <w:t xml:space="preserve"> ASPECTOS </w:t>
      </w:r>
      <w:r w:rsidRPr="007711FF">
        <w:rPr>
          <w:rFonts w:ascii="Arial" w:eastAsia="Times New Roman" w:hAnsi="Arial" w:cs="Arial"/>
          <w:b/>
          <w:bCs/>
          <w:color w:val="000000" w:themeColor="text1"/>
          <w:spacing w:val="5"/>
          <w:sz w:val="20"/>
          <w:szCs w:val="20"/>
          <w:lang w:val="x-none" w:eastAsia="x-none"/>
        </w:rPr>
        <w:t>TÉCNICOS</w:t>
      </w:r>
    </w:p>
    <w:p w14:paraId="24096728" w14:textId="77777777" w:rsidR="00A9736D" w:rsidRDefault="00A9736D" w:rsidP="00A9736D">
      <w:pPr>
        <w:pStyle w:val="Prrafodelista"/>
        <w:keepNext/>
        <w:pBdr>
          <w:top w:val="nil"/>
          <w:left w:val="nil"/>
          <w:bottom w:val="nil"/>
          <w:right w:val="nil"/>
          <w:between w:val="nil"/>
        </w:pBdr>
        <w:tabs>
          <w:tab w:val="left" w:pos="144"/>
          <w:tab w:val="left" w:pos="709"/>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p>
    <w:p w14:paraId="58337535" w14:textId="38BD9D80" w:rsidR="00A9736D" w:rsidRPr="00205DBF" w:rsidRDefault="00A9736D" w:rsidP="00A300EA">
      <w:pPr>
        <w:pStyle w:val="Prrafodelista"/>
        <w:keepNext/>
        <w:numPr>
          <w:ilvl w:val="3"/>
          <w:numId w:val="42"/>
        </w:numPr>
        <w:pBdr>
          <w:top w:val="nil"/>
          <w:left w:val="nil"/>
          <w:bottom w:val="nil"/>
          <w:right w:val="nil"/>
          <w:between w:val="nil"/>
        </w:pBdr>
        <w:tabs>
          <w:tab w:val="left" w:pos="144"/>
          <w:tab w:val="left" w:pos="709"/>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r w:rsidRPr="007711FF">
        <w:rPr>
          <w:rFonts w:ascii="Arial" w:eastAsia="Times New Roman" w:hAnsi="Arial" w:cs="Arial"/>
          <w:b/>
          <w:bCs/>
          <w:color w:val="000000" w:themeColor="text1"/>
          <w:spacing w:val="5"/>
          <w:sz w:val="20"/>
          <w:szCs w:val="20"/>
          <w:lang w:eastAsia="x-none"/>
        </w:rPr>
        <w:t>ESPECIFICACIONES TÉCNICAS MÍNIMAS DE LOS BIENES O SERVICIOS A CONTRATAR</w:t>
      </w:r>
    </w:p>
    <w:p w14:paraId="476DE693" w14:textId="6706FAD2" w:rsidR="00205DBF" w:rsidRDefault="00205DBF" w:rsidP="002C62CE">
      <w:pPr>
        <w:keepNext/>
        <w:pBdr>
          <w:top w:val="nil"/>
          <w:left w:val="nil"/>
          <w:bottom w:val="nil"/>
          <w:right w:val="nil"/>
          <w:between w:val="nil"/>
        </w:pBdr>
        <w:jc w:val="both"/>
        <w:outlineLvl w:val="0"/>
        <w:rPr>
          <w:rFonts w:ascii="Arial" w:eastAsia="Times New Roman" w:hAnsi="Arial" w:cs="Arial"/>
          <w:b/>
          <w:bCs/>
          <w:color w:val="000000" w:themeColor="text1"/>
          <w:spacing w:val="5"/>
          <w:sz w:val="20"/>
          <w:szCs w:val="20"/>
          <w:lang w:val="x-none" w:eastAsia="x-none"/>
        </w:rPr>
      </w:pPr>
      <w:r w:rsidRPr="007711FF">
        <w:rPr>
          <w:rFonts w:ascii="Arial" w:eastAsia="Times New Roman" w:hAnsi="Arial" w:cs="Arial"/>
          <w:color w:val="000000" w:themeColor="text1"/>
          <w:spacing w:val="5"/>
          <w:sz w:val="20"/>
          <w:szCs w:val="20"/>
          <w:lang w:eastAsia="x-none"/>
        </w:rPr>
        <w:t xml:space="preserve">La evaluación de experiencia y de los aspectos técnicos estará a cargo del Comité Técnico y se evaluará como CUMPLE / NO CUMPLE; este aspecto no otorga puntaje, pero habilita o deshabilita la propuesta para continuar evaluando los criterios de calificación. Así mismo el </w:t>
      </w:r>
      <w:r w:rsidRPr="001E2B76">
        <w:rPr>
          <w:rFonts w:ascii="Arial" w:eastAsia="Times New Roman" w:hAnsi="Arial" w:cs="Arial"/>
          <w:color w:val="000000" w:themeColor="text1"/>
          <w:spacing w:val="5"/>
          <w:sz w:val="20"/>
          <w:szCs w:val="20"/>
          <w:lang w:eastAsia="x-none"/>
        </w:rPr>
        <w:t>proponente deberá allegar debidamente suscrito el</w:t>
      </w:r>
      <w:r w:rsidRPr="001E2B76">
        <w:rPr>
          <w:rFonts w:ascii="Arial" w:eastAsia="Times New Roman" w:hAnsi="Arial" w:cs="Arial"/>
          <w:b/>
          <w:bCs/>
          <w:color w:val="000000" w:themeColor="text1"/>
          <w:spacing w:val="5"/>
          <w:sz w:val="20"/>
          <w:szCs w:val="20"/>
          <w:lang w:eastAsia="x-none"/>
        </w:rPr>
        <w:t xml:space="preserve"> anexo </w:t>
      </w:r>
      <w:proofErr w:type="spellStart"/>
      <w:r w:rsidRPr="001E2B76">
        <w:rPr>
          <w:rFonts w:ascii="Arial" w:eastAsia="MS Mincho" w:hAnsi="Arial" w:cs="Arial"/>
          <w:b/>
          <w:color w:val="000000" w:themeColor="text1"/>
          <w:sz w:val="20"/>
          <w:szCs w:val="20"/>
        </w:rPr>
        <w:t>N°</w:t>
      </w:r>
      <w:proofErr w:type="spellEnd"/>
      <w:r w:rsidRPr="001E2B76">
        <w:rPr>
          <w:rFonts w:ascii="Arial" w:eastAsia="MS Mincho" w:hAnsi="Arial" w:cs="Arial"/>
          <w:b/>
          <w:color w:val="000000" w:themeColor="text1"/>
          <w:sz w:val="20"/>
          <w:szCs w:val="20"/>
        </w:rPr>
        <w:t xml:space="preserve"> </w:t>
      </w:r>
      <w:r w:rsidRPr="001E2B76">
        <w:rPr>
          <w:rFonts w:ascii="Arial" w:eastAsia="Times New Roman" w:hAnsi="Arial" w:cs="Arial"/>
          <w:b/>
          <w:bCs/>
          <w:color w:val="000000" w:themeColor="text1"/>
          <w:spacing w:val="5"/>
          <w:sz w:val="20"/>
          <w:szCs w:val="20"/>
          <w:lang w:eastAsia="x-none"/>
        </w:rPr>
        <w:t>7.</w:t>
      </w:r>
    </w:p>
    <w:p w14:paraId="1BB851C4" w14:textId="77777777" w:rsidR="00205DBF" w:rsidRPr="00205DBF" w:rsidRDefault="00205DBF" w:rsidP="00205DBF">
      <w:pPr>
        <w:keepNext/>
        <w:pBdr>
          <w:top w:val="nil"/>
          <w:left w:val="nil"/>
          <w:bottom w:val="nil"/>
          <w:right w:val="nil"/>
          <w:between w:val="nil"/>
        </w:pBdr>
        <w:tabs>
          <w:tab w:val="left" w:pos="144"/>
          <w:tab w:val="left" w:pos="709"/>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p>
    <w:p w14:paraId="5FF5F378" w14:textId="6F6EDBA2" w:rsidR="00205DBF" w:rsidRPr="00560D30" w:rsidRDefault="00205DBF" w:rsidP="00A300EA">
      <w:pPr>
        <w:pStyle w:val="Prrafodelista"/>
        <w:keepNext/>
        <w:numPr>
          <w:ilvl w:val="3"/>
          <w:numId w:val="42"/>
        </w:numPr>
        <w:pBdr>
          <w:top w:val="nil"/>
          <w:left w:val="nil"/>
          <w:bottom w:val="nil"/>
          <w:right w:val="nil"/>
          <w:between w:val="nil"/>
        </w:pBdr>
        <w:tabs>
          <w:tab w:val="left" w:pos="144"/>
          <w:tab w:val="left" w:pos="709"/>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r w:rsidRPr="00560D30">
        <w:rPr>
          <w:rFonts w:ascii="Arial" w:eastAsia="Arial" w:hAnsi="Arial" w:cs="Arial"/>
          <w:b/>
          <w:color w:val="000000" w:themeColor="text1"/>
          <w:sz w:val="20"/>
          <w:szCs w:val="20"/>
        </w:rPr>
        <w:t>PERSONAL MÍNIMO REQUERIDO PARA LA EJECUCIÓN DEL CONTRATO DE OBRA</w:t>
      </w:r>
      <w:r w:rsidRPr="00560D30">
        <w:rPr>
          <w:rFonts w:ascii="Arial" w:eastAsia="Arial" w:hAnsi="Arial" w:cs="Arial"/>
          <w:color w:val="000000" w:themeColor="text1"/>
          <w:sz w:val="20"/>
          <w:szCs w:val="20"/>
        </w:rPr>
        <w:t>:</w:t>
      </w:r>
    </w:p>
    <w:p w14:paraId="2E6CA2D4" w14:textId="77777777" w:rsidR="00BB2971" w:rsidRPr="00443E8A" w:rsidRDefault="00BB2971" w:rsidP="00BB2971">
      <w:pPr>
        <w:jc w:val="both"/>
        <w:rPr>
          <w:rFonts w:ascii="Arial" w:hAnsi="Arial" w:cs="Arial"/>
          <w:color w:val="000000"/>
          <w:sz w:val="20"/>
          <w:szCs w:val="20"/>
          <w:lang w:eastAsia="es-CO"/>
        </w:rPr>
      </w:pPr>
      <w:r w:rsidRPr="002D52AE">
        <w:rPr>
          <w:rFonts w:ascii="Arial" w:hAnsi="Arial" w:cs="Arial"/>
          <w:color w:val="000000"/>
          <w:sz w:val="20"/>
          <w:szCs w:val="20"/>
          <w:lang w:eastAsia="es-CO"/>
        </w:rPr>
        <w:t>El proponente debe tener disponibilidad del personal mínimo requerido descrito a continuación.</w:t>
      </w:r>
    </w:p>
    <w:p w14:paraId="18AF6FCB" w14:textId="77777777" w:rsidR="00BB2971" w:rsidRPr="002D52AE" w:rsidRDefault="00BB2971" w:rsidP="00BB2971">
      <w:pPr>
        <w:jc w:val="both"/>
        <w:rPr>
          <w:rFonts w:ascii="Arial" w:hAnsi="Arial" w:cs="Arial"/>
          <w:color w:val="000000"/>
          <w:sz w:val="20"/>
          <w:szCs w:val="20"/>
          <w:lang w:eastAsia="es-CO"/>
        </w:rPr>
      </w:pPr>
    </w:p>
    <w:p w14:paraId="1D606AE2" w14:textId="77777777" w:rsidR="00BB2971" w:rsidRPr="002D52AE" w:rsidRDefault="00BB2971" w:rsidP="00BB2971">
      <w:pPr>
        <w:jc w:val="both"/>
        <w:rPr>
          <w:rFonts w:ascii="Arial" w:hAnsi="Arial" w:cs="Arial"/>
          <w:color w:val="000000"/>
          <w:sz w:val="20"/>
          <w:szCs w:val="20"/>
          <w:lang w:eastAsia="es-CO"/>
        </w:rPr>
      </w:pPr>
      <w:r w:rsidRPr="002D52AE">
        <w:rPr>
          <w:rFonts w:ascii="Arial" w:hAnsi="Arial" w:cs="Arial"/>
          <w:color w:val="000000"/>
          <w:sz w:val="20"/>
          <w:szCs w:val="20"/>
          <w:lang w:eastAsia="es-CO"/>
        </w:rPr>
        <w:t>Las hojas de vida del personal solo se le solicitaran al adjudicatario, deberá presentar a consideración de la Universidad Militar Nueva Granada la información que acredite el cumplimiento de los requisitos exigidos para el siguiente personal mínimo requerido para la ejecución de l</w:t>
      </w:r>
      <w:r w:rsidRPr="00443E8A">
        <w:rPr>
          <w:rFonts w:ascii="Arial" w:hAnsi="Arial" w:cs="Arial"/>
          <w:color w:val="000000"/>
          <w:sz w:val="20"/>
          <w:szCs w:val="20"/>
          <w:lang w:eastAsia="es-CO"/>
        </w:rPr>
        <w:t>as</w:t>
      </w:r>
      <w:r w:rsidRPr="002D52AE">
        <w:rPr>
          <w:rFonts w:ascii="Arial" w:hAnsi="Arial" w:cs="Arial"/>
          <w:color w:val="000000"/>
          <w:sz w:val="20"/>
          <w:szCs w:val="20"/>
          <w:lang w:eastAsia="es-CO"/>
        </w:rPr>
        <w:t xml:space="preserve"> </w:t>
      </w:r>
      <w:r w:rsidRPr="00443E8A">
        <w:rPr>
          <w:rFonts w:ascii="Arial" w:hAnsi="Arial" w:cs="Arial"/>
          <w:color w:val="000000"/>
          <w:sz w:val="20"/>
          <w:szCs w:val="20"/>
          <w:lang w:eastAsia="es-CO"/>
        </w:rPr>
        <w:t>actividades contractuales</w:t>
      </w:r>
      <w:r w:rsidRPr="002D52AE">
        <w:rPr>
          <w:rFonts w:ascii="Arial" w:hAnsi="Arial" w:cs="Arial"/>
          <w:color w:val="000000"/>
          <w:sz w:val="20"/>
          <w:szCs w:val="20"/>
          <w:lang w:eastAsia="es-CO"/>
        </w:rPr>
        <w:t>. Este personal tendrá el siguiente perfil:</w:t>
      </w:r>
    </w:p>
    <w:p w14:paraId="16F1130E" w14:textId="77777777" w:rsidR="00BB2971" w:rsidRPr="00443E8A" w:rsidRDefault="00BB2971" w:rsidP="00BB2971">
      <w:pPr>
        <w:jc w:val="both"/>
        <w:rPr>
          <w:rFonts w:ascii="Arial" w:hAnsi="Arial" w:cs="Arial"/>
          <w:color w:val="000000"/>
          <w:sz w:val="20"/>
          <w:szCs w:val="20"/>
          <w:lang w:eastAsia="es-CO"/>
        </w:rPr>
      </w:pPr>
    </w:p>
    <w:p w14:paraId="3974C758" w14:textId="77777777" w:rsidR="00BB2971" w:rsidRPr="00443E8A" w:rsidRDefault="00BB2971" w:rsidP="00A300EA">
      <w:pPr>
        <w:pStyle w:val="Prrafodelista"/>
        <w:numPr>
          <w:ilvl w:val="0"/>
          <w:numId w:val="51"/>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b/>
          <w:color w:val="000000"/>
          <w:sz w:val="20"/>
          <w:szCs w:val="20"/>
          <w:lang w:val="es-CO" w:eastAsia="es-CO"/>
        </w:rPr>
        <w:t xml:space="preserve">Un </w:t>
      </w:r>
      <w:proofErr w:type="gramStart"/>
      <w:r w:rsidRPr="00443E8A">
        <w:rPr>
          <w:rFonts w:ascii="Arial" w:hAnsi="Arial" w:cs="Arial"/>
          <w:b/>
          <w:color w:val="000000"/>
          <w:sz w:val="20"/>
          <w:szCs w:val="20"/>
          <w:lang w:val="es-CO" w:eastAsia="es-CO"/>
        </w:rPr>
        <w:t>Director</w:t>
      </w:r>
      <w:proofErr w:type="gramEnd"/>
      <w:r w:rsidRPr="00443E8A">
        <w:rPr>
          <w:rFonts w:ascii="Arial" w:hAnsi="Arial" w:cs="Arial"/>
          <w:b/>
          <w:color w:val="000000"/>
          <w:sz w:val="20"/>
          <w:szCs w:val="20"/>
          <w:lang w:val="es-CO" w:eastAsia="es-CO"/>
        </w:rPr>
        <w:t xml:space="preserve"> de obra:</w:t>
      </w:r>
      <w:r w:rsidRPr="00443E8A">
        <w:rPr>
          <w:rFonts w:ascii="Arial" w:hAnsi="Arial" w:cs="Arial"/>
          <w:color w:val="000000"/>
          <w:sz w:val="20"/>
          <w:szCs w:val="20"/>
          <w:lang w:val="es-CO" w:eastAsia="es-CO"/>
        </w:rPr>
        <w:t xml:space="preserve"> Ingeniero Civil o arquitecto con más de cinco (5) años de experiencia que acredite experiencia </w:t>
      </w:r>
      <w:r>
        <w:rPr>
          <w:rFonts w:ascii="Arial" w:hAnsi="Arial" w:cs="Arial"/>
          <w:color w:val="000000"/>
          <w:sz w:val="20"/>
          <w:szCs w:val="20"/>
          <w:lang w:val="es-CO" w:eastAsia="es-CO"/>
        </w:rPr>
        <w:t xml:space="preserve">como director de obra </w:t>
      </w:r>
      <w:r w:rsidRPr="00443E8A">
        <w:rPr>
          <w:rFonts w:ascii="Arial" w:hAnsi="Arial" w:cs="Arial"/>
          <w:color w:val="000000"/>
          <w:sz w:val="20"/>
          <w:szCs w:val="20"/>
          <w:lang w:val="es-CO" w:eastAsia="es-CO"/>
        </w:rPr>
        <w:t xml:space="preserve">en trabajos iguales o similares al objeto contractual y que la disponibilidad de tiempo sea del 10% durante la ejecución del objeto contractual. Encargado de la </w:t>
      </w:r>
      <w:r>
        <w:rPr>
          <w:rFonts w:ascii="Arial" w:hAnsi="Arial" w:cs="Arial"/>
          <w:color w:val="000000"/>
          <w:sz w:val="20"/>
          <w:szCs w:val="20"/>
          <w:lang w:val="es-CO" w:eastAsia="es-CO"/>
        </w:rPr>
        <w:t>verificación, responsabilidad técnica y toma de decisiones durante la ejecución del contrato, así como responder ante la interventoría por los eventos o requerimientos que puedan presentarse durante la ejecución del contrato.</w:t>
      </w:r>
    </w:p>
    <w:p w14:paraId="50104AD7" w14:textId="77777777" w:rsidR="00BB2971" w:rsidRPr="00443E8A" w:rsidRDefault="00BB2971" w:rsidP="00BB2971">
      <w:pPr>
        <w:pStyle w:val="Prrafodelista"/>
        <w:jc w:val="both"/>
        <w:rPr>
          <w:rFonts w:ascii="Arial" w:hAnsi="Arial" w:cs="Arial"/>
          <w:color w:val="000000"/>
          <w:sz w:val="20"/>
          <w:szCs w:val="20"/>
          <w:lang w:val="es-CO" w:eastAsia="es-CO"/>
        </w:rPr>
      </w:pPr>
    </w:p>
    <w:p w14:paraId="1C140C13" w14:textId="77777777" w:rsidR="00BB2971" w:rsidRPr="00443E8A" w:rsidRDefault="00BB2971" w:rsidP="00A300EA">
      <w:pPr>
        <w:pStyle w:val="Prrafodelista"/>
        <w:numPr>
          <w:ilvl w:val="0"/>
          <w:numId w:val="51"/>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b/>
          <w:color w:val="000000"/>
          <w:sz w:val="20"/>
          <w:szCs w:val="20"/>
          <w:lang w:val="es-CO" w:eastAsia="es-CO"/>
        </w:rPr>
        <w:t>Un Residente de obra:</w:t>
      </w:r>
      <w:r w:rsidRPr="00443E8A">
        <w:rPr>
          <w:rFonts w:ascii="Arial" w:hAnsi="Arial" w:cs="Arial"/>
          <w:color w:val="000000"/>
          <w:sz w:val="20"/>
          <w:szCs w:val="20"/>
          <w:lang w:val="es-CO" w:eastAsia="es-CO"/>
        </w:rPr>
        <w:t xml:space="preserve"> Ingeniero civil o arquitecto con más de tres (3) años de experiencia que acredite experiencia </w:t>
      </w:r>
      <w:r>
        <w:rPr>
          <w:rFonts w:ascii="Arial" w:hAnsi="Arial" w:cs="Arial"/>
          <w:color w:val="000000"/>
          <w:sz w:val="20"/>
          <w:szCs w:val="20"/>
          <w:lang w:val="es-CO" w:eastAsia="es-CO"/>
        </w:rPr>
        <w:t xml:space="preserve">como residente de obra </w:t>
      </w:r>
      <w:r w:rsidRPr="00443E8A">
        <w:rPr>
          <w:rFonts w:ascii="Arial" w:hAnsi="Arial" w:cs="Arial"/>
          <w:color w:val="000000"/>
          <w:sz w:val="20"/>
          <w:szCs w:val="20"/>
          <w:lang w:val="es-CO" w:eastAsia="es-CO"/>
        </w:rPr>
        <w:t xml:space="preserve">en trabajos iguales o similares al objeto contractual, y que la disponibilidad de tiempo sea del 100% durante la ejecución del objeto </w:t>
      </w:r>
      <w:r w:rsidRPr="00443E8A">
        <w:rPr>
          <w:rFonts w:ascii="Arial" w:hAnsi="Arial" w:cs="Arial"/>
          <w:color w:val="000000"/>
          <w:sz w:val="20"/>
          <w:szCs w:val="20"/>
          <w:lang w:val="es-CO" w:eastAsia="es-CO"/>
        </w:rPr>
        <w:lastRenderedPageBreak/>
        <w:t xml:space="preserve">contractual. Encargado de la organización y entrega de todas la ingenierías y documentos del proyecto. </w:t>
      </w:r>
    </w:p>
    <w:p w14:paraId="481FF2F1" w14:textId="77777777" w:rsidR="00BB2971" w:rsidRPr="00443E8A" w:rsidRDefault="00BB2971" w:rsidP="00BB2971">
      <w:pPr>
        <w:jc w:val="both"/>
        <w:rPr>
          <w:rFonts w:ascii="Arial" w:hAnsi="Arial" w:cs="Arial"/>
          <w:color w:val="000000"/>
          <w:sz w:val="20"/>
          <w:szCs w:val="20"/>
          <w:lang w:eastAsia="es-CO"/>
        </w:rPr>
      </w:pPr>
    </w:p>
    <w:p w14:paraId="0CB7F0AE" w14:textId="77777777" w:rsidR="00BB2971" w:rsidRPr="00443E8A" w:rsidRDefault="00BB2971" w:rsidP="00A300EA">
      <w:pPr>
        <w:pStyle w:val="Prrafodelista"/>
        <w:numPr>
          <w:ilvl w:val="0"/>
          <w:numId w:val="51"/>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b/>
          <w:color w:val="000000"/>
          <w:sz w:val="20"/>
          <w:szCs w:val="20"/>
          <w:lang w:val="es-CO" w:eastAsia="es-CO"/>
        </w:rPr>
        <w:t>Un profesional SISO:</w:t>
      </w:r>
      <w:r w:rsidRPr="00443E8A">
        <w:rPr>
          <w:rFonts w:ascii="Arial" w:hAnsi="Arial" w:cs="Arial"/>
          <w:color w:val="000000"/>
          <w:sz w:val="20"/>
          <w:szCs w:val="20"/>
          <w:lang w:val="es-CO" w:eastAsia="es-CO"/>
        </w:rPr>
        <w:t xml:space="preserve"> Profesional o especialista en salud ocupacional y/o en seguridad y salud en el trabajo o afines con más de tres (3) años de experiencia certificada como profesional o especialista en Seguridad y Salud en el trabajo (SST) para la ejecución de obras civiles, con tarjeta profesional vigente y que la disponibilidad de tiempo sea del 100% durante la ejecución del objeto contractual. </w:t>
      </w:r>
    </w:p>
    <w:p w14:paraId="0798F09F" w14:textId="77777777" w:rsidR="00BB2971" w:rsidRPr="00443E8A" w:rsidRDefault="00BB2971" w:rsidP="00BB2971">
      <w:pPr>
        <w:jc w:val="both"/>
        <w:rPr>
          <w:rFonts w:ascii="Arial" w:hAnsi="Arial" w:cs="Arial"/>
          <w:color w:val="000000"/>
          <w:sz w:val="20"/>
          <w:szCs w:val="20"/>
          <w:lang w:eastAsia="es-CO"/>
        </w:rPr>
      </w:pPr>
    </w:p>
    <w:p w14:paraId="1153BA17" w14:textId="77777777" w:rsidR="00BB2971" w:rsidRPr="00443E8A" w:rsidRDefault="00BB2971" w:rsidP="00BB2971">
      <w:pPr>
        <w:jc w:val="both"/>
        <w:rPr>
          <w:rFonts w:ascii="Arial" w:hAnsi="Arial" w:cs="Arial"/>
          <w:b/>
          <w:color w:val="000000"/>
          <w:sz w:val="20"/>
          <w:szCs w:val="20"/>
          <w:lang w:eastAsia="es-CO"/>
        </w:rPr>
      </w:pPr>
      <w:r w:rsidRPr="00443E8A">
        <w:rPr>
          <w:rFonts w:ascii="Arial" w:hAnsi="Arial" w:cs="Arial"/>
          <w:b/>
          <w:color w:val="000000"/>
          <w:sz w:val="20"/>
          <w:szCs w:val="20"/>
          <w:lang w:eastAsia="es-CO"/>
        </w:rPr>
        <w:t xml:space="preserve">CONSIDERACIONES GENERALES: </w:t>
      </w:r>
    </w:p>
    <w:p w14:paraId="5416ABEB" w14:textId="77777777" w:rsidR="00BB2971" w:rsidRPr="00443E8A" w:rsidRDefault="00BB2971" w:rsidP="00BB2971">
      <w:pPr>
        <w:jc w:val="both"/>
        <w:rPr>
          <w:rFonts w:ascii="Arial" w:hAnsi="Arial" w:cs="Arial"/>
          <w:color w:val="000000"/>
          <w:sz w:val="20"/>
          <w:szCs w:val="20"/>
          <w:lang w:eastAsia="es-CO"/>
        </w:rPr>
      </w:pPr>
    </w:p>
    <w:p w14:paraId="04CE2C9E" w14:textId="77777777" w:rsidR="00BB2971" w:rsidRPr="00443E8A" w:rsidRDefault="00BB2971" w:rsidP="00A300EA">
      <w:pPr>
        <w:pStyle w:val="Prrafodelista"/>
        <w:numPr>
          <w:ilvl w:val="0"/>
          <w:numId w:val="52"/>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El personal anteriormente descrito, será de carácter obligatorio en el proyecto, por lo cual los proponentes lo deberán tener en cuenta en su totalidad al momento de elaborar su propuesta económica. </w:t>
      </w:r>
    </w:p>
    <w:p w14:paraId="74925F7E" w14:textId="77777777" w:rsidR="00BB2971" w:rsidRPr="00443E8A" w:rsidRDefault="00BB2971" w:rsidP="00BB2971">
      <w:pPr>
        <w:jc w:val="both"/>
        <w:rPr>
          <w:rFonts w:ascii="Arial" w:hAnsi="Arial" w:cs="Arial"/>
          <w:color w:val="000000"/>
          <w:sz w:val="20"/>
          <w:szCs w:val="20"/>
          <w:lang w:eastAsia="es-CO"/>
        </w:rPr>
      </w:pPr>
    </w:p>
    <w:p w14:paraId="2E666A86" w14:textId="77777777" w:rsidR="00BB2971" w:rsidRPr="00443E8A" w:rsidRDefault="00BB2971" w:rsidP="00A300EA">
      <w:pPr>
        <w:pStyle w:val="Prrafodelista"/>
        <w:numPr>
          <w:ilvl w:val="0"/>
          <w:numId w:val="52"/>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Los soportes para acreditar las condiciones mínimas exigidas deberán sujetarse a las siguientes condiciones: </w:t>
      </w:r>
    </w:p>
    <w:p w14:paraId="2A115300" w14:textId="77777777" w:rsidR="00BB2971" w:rsidRPr="00443E8A" w:rsidRDefault="00BB2971" w:rsidP="00BB2971">
      <w:pPr>
        <w:jc w:val="both"/>
        <w:rPr>
          <w:rFonts w:ascii="Arial" w:hAnsi="Arial" w:cs="Arial"/>
          <w:color w:val="000000"/>
          <w:sz w:val="20"/>
          <w:szCs w:val="20"/>
          <w:lang w:eastAsia="es-CO"/>
        </w:rPr>
      </w:pPr>
    </w:p>
    <w:p w14:paraId="75A9E2F1" w14:textId="77777777" w:rsidR="00BB2971" w:rsidRPr="00443E8A" w:rsidRDefault="00BB2971" w:rsidP="00A300EA">
      <w:pPr>
        <w:pStyle w:val="Prrafodelista"/>
        <w:numPr>
          <w:ilvl w:val="0"/>
          <w:numId w:val="53"/>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Para los profesionales del equipo de trabajo, se deberá presentar la respectiva matrícula o tarjeta profesional vigente a partir de cuya fecha de expedición se iniciará el cómputo de la experiencia. </w:t>
      </w:r>
    </w:p>
    <w:p w14:paraId="11741D62" w14:textId="77777777" w:rsidR="00BB2971" w:rsidRPr="00443E8A" w:rsidRDefault="00BB2971" w:rsidP="00BB2971">
      <w:pPr>
        <w:ind w:left="720"/>
        <w:jc w:val="both"/>
        <w:rPr>
          <w:rFonts w:ascii="Arial" w:hAnsi="Arial" w:cs="Arial"/>
          <w:color w:val="000000"/>
          <w:sz w:val="20"/>
          <w:szCs w:val="20"/>
          <w:lang w:eastAsia="es-CO"/>
        </w:rPr>
      </w:pPr>
    </w:p>
    <w:p w14:paraId="2E97E662" w14:textId="77777777" w:rsidR="00BB2971" w:rsidRPr="00443E8A" w:rsidRDefault="00BB2971" w:rsidP="00A300EA">
      <w:pPr>
        <w:pStyle w:val="Prrafodelista"/>
        <w:numPr>
          <w:ilvl w:val="0"/>
          <w:numId w:val="53"/>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Los posgrados se acreditarán mediante la copia de los diplomas respectivos o de las actas de grado. Igualmente, podrán ser acreditados mediante certificados en los que conste la obtención del título. </w:t>
      </w:r>
    </w:p>
    <w:p w14:paraId="146E16C5" w14:textId="77777777" w:rsidR="00BB2971" w:rsidRPr="00443E8A" w:rsidRDefault="00BB2971" w:rsidP="00BB2971">
      <w:pPr>
        <w:ind w:left="720"/>
        <w:jc w:val="both"/>
        <w:rPr>
          <w:rFonts w:ascii="Arial" w:hAnsi="Arial" w:cs="Arial"/>
          <w:color w:val="000000"/>
          <w:sz w:val="20"/>
          <w:szCs w:val="20"/>
          <w:lang w:eastAsia="es-CO"/>
        </w:rPr>
      </w:pPr>
    </w:p>
    <w:p w14:paraId="5E6C3CE3" w14:textId="77777777" w:rsidR="00BB2971" w:rsidRPr="00443E8A" w:rsidRDefault="00BB2971" w:rsidP="00A300EA">
      <w:pPr>
        <w:pStyle w:val="Prrafodelista"/>
        <w:numPr>
          <w:ilvl w:val="0"/>
          <w:numId w:val="53"/>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La experiencia general y específica se acreditará mediante certificaciones, actas de liquidación o cualquier otro documento proveniente del contratante, el interventor o supervisor en el cual conste la ejecución y terminación del contrato y que contenga, como mínimo, la siguiente información: </w:t>
      </w:r>
    </w:p>
    <w:p w14:paraId="7968A894" w14:textId="77777777" w:rsidR="00BB2971" w:rsidRPr="00443E8A" w:rsidRDefault="00BB2971" w:rsidP="00BB2971">
      <w:pPr>
        <w:jc w:val="both"/>
        <w:rPr>
          <w:rFonts w:ascii="Arial" w:hAnsi="Arial" w:cs="Arial"/>
          <w:color w:val="000000"/>
          <w:sz w:val="20"/>
          <w:szCs w:val="20"/>
          <w:lang w:eastAsia="es-CO"/>
        </w:rPr>
      </w:pPr>
    </w:p>
    <w:p w14:paraId="3F1826FC" w14:textId="77777777" w:rsidR="00BB2971" w:rsidRPr="00443E8A" w:rsidRDefault="00BB2971" w:rsidP="00A300EA">
      <w:pPr>
        <w:pStyle w:val="Prrafodelista"/>
        <w:numPr>
          <w:ilvl w:val="0"/>
          <w:numId w:val="54"/>
        </w:numPr>
        <w:spacing w:after="0" w:line="240" w:lineRule="auto"/>
        <w:ind w:left="1068"/>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Nombre del contratante </w:t>
      </w:r>
    </w:p>
    <w:p w14:paraId="1C9C56B5" w14:textId="77777777" w:rsidR="00BB2971" w:rsidRPr="00443E8A" w:rsidRDefault="00BB2971" w:rsidP="00A300EA">
      <w:pPr>
        <w:pStyle w:val="Prrafodelista"/>
        <w:numPr>
          <w:ilvl w:val="0"/>
          <w:numId w:val="54"/>
        </w:numPr>
        <w:spacing w:after="0" w:line="240" w:lineRule="auto"/>
        <w:ind w:left="1068"/>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Nombre del contratista </w:t>
      </w:r>
    </w:p>
    <w:p w14:paraId="34B72A55" w14:textId="77777777" w:rsidR="00BB2971" w:rsidRPr="00443E8A" w:rsidRDefault="00BB2971" w:rsidP="00A300EA">
      <w:pPr>
        <w:pStyle w:val="Prrafodelista"/>
        <w:numPr>
          <w:ilvl w:val="0"/>
          <w:numId w:val="54"/>
        </w:numPr>
        <w:spacing w:after="0" w:line="240" w:lineRule="auto"/>
        <w:ind w:left="1068"/>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Objeto del contrato </w:t>
      </w:r>
    </w:p>
    <w:p w14:paraId="71DFCAC7" w14:textId="77777777" w:rsidR="00BB2971" w:rsidRPr="00443E8A" w:rsidRDefault="00BB2971" w:rsidP="00A300EA">
      <w:pPr>
        <w:pStyle w:val="Prrafodelista"/>
        <w:numPr>
          <w:ilvl w:val="0"/>
          <w:numId w:val="54"/>
        </w:numPr>
        <w:spacing w:after="0" w:line="240" w:lineRule="auto"/>
        <w:ind w:left="1068"/>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Área intervenida </w:t>
      </w:r>
    </w:p>
    <w:p w14:paraId="31733492" w14:textId="77777777" w:rsidR="00BB2971" w:rsidRPr="00443E8A" w:rsidRDefault="00BB2971" w:rsidP="00A300EA">
      <w:pPr>
        <w:pStyle w:val="Prrafodelista"/>
        <w:numPr>
          <w:ilvl w:val="0"/>
          <w:numId w:val="54"/>
        </w:numPr>
        <w:spacing w:after="0" w:line="240" w:lineRule="auto"/>
        <w:ind w:left="1068"/>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Cargo desempeñado </w:t>
      </w:r>
    </w:p>
    <w:p w14:paraId="2BB49DAE" w14:textId="77777777" w:rsidR="00BB2971" w:rsidRPr="00443E8A" w:rsidRDefault="00BB2971" w:rsidP="00A300EA">
      <w:pPr>
        <w:pStyle w:val="Prrafodelista"/>
        <w:numPr>
          <w:ilvl w:val="0"/>
          <w:numId w:val="54"/>
        </w:numPr>
        <w:spacing w:after="0" w:line="240" w:lineRule="auto"/>
        <w:ind w:left="1068"/>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Fechas de inicio y fecha de terminación del contrato </w:t>
      </w:r>
    </w:p>
    <w:p w14:paraId="4B11F17B" w14:textId="77777777" w:rsidR="00BB2971" w:rsidRPr="00443E8A" w:rsidRDefault="00BB2971" w:rsidP="00A300EA">
      <w:pPr>
        <w:pStyle w:val="Prrafodelista"/>
        <w:numPr>
          <w:ilvl w:val="0"/>
          <w:numId w:val="55"/>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Cuando se presenten experiencias adquiridas de manera simultánea (tiempos traslapados), se tendrá en cuenta de la siguiente manera: se tomará la fecha de inicio de la primera certificación y la fecha de finalización de la segunda, así el tiempo traslapado estará incluido en la totalidad del tiempo evaluado.  </w:t>
      </w:r>
    </w:p>
    <w:p w14:paraId="0A69CA49" w14:textId="77777777" w:rsidR="00BB2971" w:rsidRPr="00443E8A" w:rsidRDefault="00BB2971" w:rsidP="00BB2971">
      <w:pPr>
        <w:jc w:val="both"/>
        <w:rPr>
          <w:rFonts w:ascii="Arial" w:hAnsi="Arial" w:cs="Arial"/>
          <w:color w:val="000000"/>
          <w:sz w:val="20"/>
          <w:szCs w:val="20"/>
          <w:lang w:eastAsia="es-CO"/>
        </w:rPr>
      </w:pPr>
    </w:p>
    <w:p w14:paraId="17821AC1" w14:textId="77777777" w:rsidR="00BB2971" w:rsidRPr="00443E8A" w:rsidRDefault="00BB2971" w:rsidP="00A300EA">
      <w:pPr>
        <w:pStyle w:val="Prrafodelista"/>
        <w:numPr>
          <w:ilvl w:val="0"/>
          <w:numId w:val="52"/>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Garantizar que todos los profesionales a quienes se les asignen actividades en desarrollo del contrato cuenten con matrícula o tarjeta profesional vigente. </w:t>
      </w:r>
    </w:p>
    <w:p w14:paraId="7549157B" w14:textId="77777777" w:rsidR="00BB2971" w:rsidRPr="00443E8A" w:rsidRDefault="00BB2971" w:rsidP="00BB2971">
      <w:pPr>
        <w:jc w:val="both"/>
        <w:rPr>
          <w:rFonts w:ascii="Arial" w:hAnsi="Arial" w:cs="Arial"/>
          <w:color w:val="000000"/>
          <w:sz w:val="20"/>
          <w:szCs w:val="20"/>
          <w:lang w:eastAsia="es-CO"/>
        </w:rPr>
      </w:pPr>
    </w:p>
    <w:p w14:paraId="0FCA18CE" w14:textId="77777777" w:rsidR="00BB2971" w:rsidRPr="00443E8A" w:rsidRDefault="00BB2971" w:rsidP="00A300EA">
      <w:pPr>
        <w:pStyle w:val="Prrafodelista"/>
        <w:numPr>
          <w:ilvl w:val="0"/>
          <w:numId w:val="52"/>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Garantizar que el equipo de trabajo principal será el utilizado para la ejecución del contrato. </w:t>
      </w:r>
    </w:p>
    <w:p w14:paraId="572659E5" w14:textId="77777777" w:rsidR="00BB2971" w:rsidRPr="00443E8A" w:rsidRDefault="00BB2971" w:rsidP="00BB2971">
      <w:pPr>
        <w:jc w:val="both"/>
        <w:rPr>
          <w:rFonts w:ascii="Arial" w:hAnsi="Arial" w:cs="Arial"/>
          <w:color w:val="000000"/>
          <w:sz w:val="20"/>
          <w:szCs w:val="20"/>
          <w:lang w:eastAsia="es-CO"/>
        </w:rPr>
      </w:pPr>
    </w:p>
    <w:p w14:paraId="755395D5" w14:textId="77777777" w:rsidR="00BB2971" w:rsidRPr="00443E8A" w:rsidRDefault="00BB2971" w:rsidP="00A300EA">
      <w:pPr>
        <w:pStyle w:val="Prrafodelista"/>
        <w:numPr>
          <w:ilvl w:val="0"/>
          <w:numId w:val="52"/>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lastRenderedPageBreak/>
        <w:t xml:space="preserve">Suministrar y mantener, durante la ejecución del contrato y hasta la entrega y recibo a satisfacción, el personal profesional propuesto, exigido y necesario. En caso de que </w:t>
      </w:r>
      <w:r>
        <w:rPr>
          <w:rFonts w:ascii="Arial" w:hAnsi="Arial" w:cs="Arial"/>
          <w:color w:val="000000"/>
          <w:sz w:val="20"/>
          <w:szCs w:val="20"/>
          <w:lang w:val="es-CO" w:eastAsia="es-CO"/>
        </w:rPr>
        <w:t>la interventoría o la universidad</w:t>
      </w:r>
      <w:r w:rsidRPr="00443E8A">
        <w:rPr>
          <w:rFonts w:ascii="Arial" w:hAnsi="Arial" w:cs="Arial"/>
          <w:color w:val="000000"/>
          <w:sz w:val="20"/>
          <w:szCs w:val="20"/>
          <w:lang w:val="es-CO" w:eastAsia="es-CO"/>
        </w:rPr>
        <w:t xml:space="preserve"> requiera cambiar alguno de los profesionales y demás personal propuesto y/o presentado, este deberá tener un perfil igual o superior al exigido en el presente pliego de condiciones, sin perjuicio de la regulación específica que sobre este aspecto se establece para el equipo de trabajo principal. En todo caso, la </w:t>
      </w:r>
      <w:r>
        <w:rPr>
          <w:rFonts w:ascii="Arial" w:hAnsi="Arial" w:cs="Arial"/>
          <w:color w:val="000000"/>
          <w:sz w:val="20"/>
          <w:szCs w:val="20"/>
          <w:lang w:val="es-CO" w:eastAsia="es-CO"/>
        </w:rPr>
        <w:t>interventoría</w:t>
      </w:r>
      <w:r w:rsidRPr="00443E8A">
        <w:rPr>
          <w:rFonts w:ascii="Arial" w:hAnsi="Arial" w:cs="Arial"/>
          <w:color w:val="000000"/>
          <w:sz w:val="20"/>
          <w:szCs w:val="20"/>
          <w:lang w:val="es-CO" w:eastAsia="es-CO"/>
        </w:rPr>
        <w:t xml:space="preserve"> del proyecto deberá aprobar previamente el reemplazo. </w:t>
      </w:r>
    </w:p>
    <w:p w14:paraId="22A7FEF2" w14:textId="77777777" w:rsidR="00BB2971" w:rsidRPr="00443E8A" w:rsidRDefault="00BB2971" w:rsidP="00BB2971">
      <w:pPr>
        <w:jc w:val="both"/>
        <w:rPr>
          <w:rFonts w:ascii="Arial" w:hAnsi="Arial" w:cs="Arial"/>
          <w:color w:val="000000"/>
          <w:sz w:val="20"/>
          <w:szCs w:val="20"/>
          <w:lang w:eastAsia="es-CO"/>
        </w:rPr>
      </w:pPr>
    </w:p>
    <w:p w14:paraId="21EC596A" w14:textId="77777777" w:rsidR="00BB2971" w:rsidRPr="00443E8A" w:rsidRDefault="00BB2971" w:rsidP="00A300EA">
      <w:pPr>
        <w:pStyle w:val="Prrafodelista"/>
        <w:numPr>
          <w:ilvl w:val="0"/>
          <w:numId w:val="52"/>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Dedicar el personal mínimo requerido en el sitio de la obra y contar con la disponibilidad para trabajo en doble jornada (diurna y nocturna), de acuerdo con el cronograma de ejecución del proyecto y las necesidades </w:t>
      </w:r>
      <w:proofErr w:type="gramStart"/>
      <w:r w:rsidRPr="00443E8A">
        <w:rPr>
          <w:rFonts w:ascii="Arial" w:hAnsi="Arial" w:cs="Arial"/>
          <w:color w:val="000000"/>
          <w:sz w:val="20"/>
          <w:szCs w:val="20"/>
          <w:lang w:val="es-CO" w:eastAsia="es-CO"/>
        </w:rPr>
        <w:t>del mismo</w:t>
      </w:r>
      <w:proofErr w:type="gramEnd"/>
      <w:r w:rsidRPr="00443E8A">
        <w:rPr>
          <w:rFonts w:ascii="Arial" w:hAnsi="Arial" w:cs="Arial"/>
          <w:color w:val="000000"/>
          <w:sz w:val="20"/>
          <w:szCs w:val="20"/>
          <w:lang w:val="es-CO" w:eastAsia="es-CO"/>
        </w:rPr>
        <w:t>.</w:t>
      </w:r>
    </w:p>
    <w:p w14:paraId="032F06A3" w14:textId="77777777" w:rsidR="00BB2971" w:rsidRPr="00443E8A" w:rsidRDefault="00BB2971" w:rsidP="00BB2971">
      <w:pPr>
        <w:jc w:val="both"/>
        <w:rPr>
          <w:rFonts w:ascii="Arial" w:hAnsi="Arial" w:cs="Arial"/>
          <w:color w:val="000000"/>
          <w:sz w:val="20"/>
          <w:szCs w:val="20"/>
          <w:lang w:eastAsia="es-CO"/>
        </w:rPr>
      </w:pPr>
    </w:p>
    <w:p w14:paraId="3E1E477F" w14:textId="77777777" w:rsidR="00BB2971" w:rsidRPr="00443E8A" w:rsidRDefault="00BB2971" w:rsidP="00A300EA">
      <w:pPr>
        <w:pStyle w:val="Prrafodelista"/>
        <w:numPr>
          <w:ilvl w:val="0"/>
          <w:numId w:val="52"/>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Igualmente, se deberá tener disponibilidad de personal para atender emergencias; para esta actividad, se informará al </w:t>
      </w:r>
      <w:r>
        <w:rPr>
          <w:rFonts w:ascii="Arial" w:hAnsi="Arial" w:cs="Arial"/>
          <w:color w:val="000000"/>
          <w:sz w:val="20"/>
          <w:szCs w:val="20"/>
          <w:lang w:val="es-CO" w:eastAsia="es-CO"/>
        </w:rPr>
        <w:t>interventor</w:t>
      </w:r>
      <w:r w:rsidRPr="00443E8A">
        <w:rPr>
          <w:rFonts w:ascii="Arial" w:hAnsi="Arial" w:cs="Arial"/>
          <w:color w:val="000000"/>
          <w:sz w:val="20"/>
          <w:szCs w:val="20"/>
          <w:lang w:val="es-CO" w:eastAsia="es-CO"/>
        </w:rPr>
        <w:t xml:space="preserve"> sobre el personal disponible, junto con los teléfonos y direcciones donde se puedan ubicar. </w:t>
      </w:r>
    </w:p>
    <w:p w14:paraId="2AA9BA64" w14:textId="77777777" w:rsidR="00BB2971" w:rsidRPr="00443E8A" w:rsidRDefault="00BB2971" w:rsidP="00BB2971">
      <w:pPr>
        <w:jc w:val="both"/>
        <w:rPr>
          <w:rFonts w:ascii="Arial" w:hAnsi="Arial" w:cs="Arial"/>
          <w:color w:val="000000"/>
          <w:sz w:val="20"/>
          <w:szCs w:val="20"/>
          <w:lang w:eastAsia="es-CO"/>
        </w:rPr>
      </w:pPr>
    </w:p>
    <w:p w14:paraId="4C606458" w14:textId="6C07ADFD" w:rsidR="00BB2971" w:rsidRPr="00443E8A" w:rsidRDefault="00BB2971" w:rsidP="00A300EA">
      <w:pPr>
        <w:pStyle w:val="Prrafodelista"/>
        <w:numPr>
          <w:ilvl w:val="0"/>
          <w:numId w:val="52"/>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Distribuir el equipo de trabajo teniendo en cuenta </w:t>
      </w:r>
      <w:r w:rsidR="008D20AD">
        <w:rPr>
          <w:rFonts w:ascii="Arial" w:hAnsi="Arial" w:cs="Arial"/>
          <w:color w:val="000000"/>
          <w:sz w:val="20"/>
          <w:szCs w:val="20"/>
          <w:lang w:val="es-CO" w:eastAsia="es-CO"/>
        </w:rPr>
        <w:t>mínimo 3</w:t>
      </w:r>
      <w:r w:rsidRPr="00443E8A">
        <w:rPr>
          <w:rFonts w:ascii="Arial" w:hAnsi="Arial" w:cs="Arial"/>
          <w:color w:val="000000"/>
          <w:sz w:val="20"/>
          <w:szCs w:val="20"/>
          <w:lang w:val="es-CO" w:eastAsia="es-CO"/>
        </w:rPr>
        <w:t xml:space="preserve"> frentes de trabajo proyectados para </w:t>
      </w:r>
      <w:r w:rsidR="008D20AD">
        <w:rPr>
          <w:rFonts w:ascii="Arial" w:hAnsi="Arial" w:cs="Arial"/>
          <w:color w:val="000000"/>
          <w:sz w:val="20"/>
          <w:szCs w:val="20"/>
          <w:lang w:val="es-CO" w:eastAsia="es-CO"/>
        </w:rPr>
        <w:t xml:space="preserve">la ejecución de </w:t>
      </w:r>
      <w:r w:rsidRPr="00443E8A">
        <w:rPr>
          <w:rFonts w:ascii="Arial" w:hAnsi="Arial" w:cs="Arial"/>
          <w:color w:val="000000"/>
          <w:sz w:val="20"/>
          <w:szCs w:val="20"/>
          <w:lang w:val="es-CO" w:eastAsia="es-CO"/>
        </w:rPr>
        <w:t xml:space="preserve">la obra. </w:t>
      </w:r>
    </w:p>
    <w:p w14:paraId="28F671E4" w14:textId="77777777" w:rsidR="00BB2971" w:rsidRPr="00443E8A" w:rsidRDefault="00BB2971" w:rsidP="00BB2971">
      <w:pPr>
        <w:jc w:val="both"/>
        <w:rPr>
          <w:rFonts w:ascii="Arial" w:hAnsi="Arial" w:cs="Arial"/>
          <w:color w:val="000000"/>
          <w:sz w:val="20"/>
          <w:szCs w:val="20"/>
          <w:lang w:eastAsia="es-CO"/>
        </w:rPr>
      </w:pPr>
    </w:p>
    <w:p w14:paraId="117BFD37" w14:textId="77777777" w:rsidR="00BB2971" w:rsidRPr="00443E8A" w:rsidRDefault="00BB2971" w:rsidP="00BB2971">
      <w:pPr>
        <w:jc w:val="both"/>
        <w:rPr>
          <w:rFonts w:ascii="Arial" w:hAnsi="Arial" w:cs="Arial"/>
          <w:color w:val="000000"/>
          <w:sz w:val="20"/>
          <w:szCs w:val="20"/>
          <w:lang w:eastAsia="es-CO"/>
        </w:rPr>
      </w:pPr>
      <w:r w:rsidRPr="00CD1B9F">
        <w:rPr>
          <w:rFonts w:ascii="Arial" w:hAnsi="Arial" w:cs="Arial"/>
          <w:b/>
          <w:bCs/>
          <w:color w:val="000000"/>
          <w:sz w:val="20"/>
          <w:szCs w:val="20"/>
          <w:lang w:eastAsia="es-CO"/>
        </w:rPr>
        <w:t>Nota 1:</w:t>
      </w:r>
      <w:r w:rsidRPr="00443E8A">
        <w:rPr>
          <w:rFonts w:ascii="Arial" w:hAnsi="Arial" w:cs="Arial"/>
          <w:color w:val="000000"/>
          <w:sz w:val="20"/>
          <w:szCs w:val="20"/>
          <w:lang w:eastAsia="es-CO"/>
        </w:rPr>
        <w:t xml:space="preserve"> Tratándose de personas naturales extranjeras que quieran desempeñar actividades laborales en Colombia, la permanencia debe estar previamente permitida por las autoridades de Migración Colombia. Las acreditaciones profesionales, técnicas y/o tecnológicas deben estar acorde con las disposiciones sobre homologación o convalidación de la actividad profesional específica regulada por el Ministerio de Educación Nacional y/o autoridad competente, respetando en todo caso los convenios, acuerdos y tratados sobre reciprocidad. </w:t>
      </w:r>
    </w:p>
    <w:p w14:paraId="6E7D2AEF" w14:textId="77777777" w:rsidR="00A4420C" w:rsidRDefault="00A4420C" w:rsidP="00CF10CF">
      <w:pPr>
        <w:rPr>
          <w:rFonts w:ascii="Arial" w:eastAsia="MS Mincho" w:hAnsi="Arial" w:cs="Arial"/>
          <w:color w:val="000000" w:themeColor="text1"/>
          <w:sz w:val="20"/>
          <w:szCs w:val="20"/>
        </w:rPr>
      </w:pPr>
    </w:p>
    <w:p w14:paraId="57FDF25B" w14:textId="04BBB745" w:rsidR="00310E2A" w:rsidRPr="00B8085F" w:rsidRDefault="003C2257" w:rsidP="00A300EA">
      <w:pPr>
        <w:pStyle w:val="Prrafodelista"/>
        <w:keepNext/>
        <w:numPr>
          <w:ilvl w:val="2"/>
          <w:numId w:val="42"/>
        </w:numPr>
        <w:pBdr>
          <w:top w:val="nil"/>
          <w:left w:val="nil"/>
          <w:bottom w:val="nil"/>
          <w:right w:val="nil"/>
          <w:between w:val="nil"/>
        </w:pBdr>
        <w:tabs>
          <w:tab w:val="left" w:pos="144"/>
          <w:tab w:val="left" w:pos="709"/>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r w:rsidRPr="00B8085F">
        <w:rPr>
          <w:rFonts w:ascii="Arial" w:eastAsia="Arial" w:hAnsi="Arial" w:cs="Arial"/>
          <w:b/>
          <w:color w:val="000000" w:themeColor="text1"/>
          <w:sz w:val="20"/>
          <w:szCs w:val="20"/>
        </w:rPr>
        <w:t>EXPERIENCIA</w:t>
      </w:r>
      <w:r w:rsidRPr="00B8085F">
        <w:rPr>
          <w:rFonts w:ascii="Arial" w:eastAsia="Times New Roman" w:hAnsi="Arial" w:cs="Arial"/>
          <w:b/>
          <w:bCs/>
          <w:color w:val="000000" w:themeColor="text1"/>
          <w:spacing w:val="5"/>
          <w:sz w:val="20"/>
          <w:szCs w:val="20"/>
          <w:lang w:val="x-none" w:eastAsia="x-none"/>
        </w:rPr>
        <w:t xml:space="preserve"> ESPECIFICA MÍNIMA REQUERIDA – </w:t>
      </w:r>
      <w:r w:rsidR="00310E2A" w:rsidRPr="00B8085F">
        <w:rPr>
          <w:rFonts w:ascii="Arial" w:eastAsia="Times New Roman" w:hAnsi="Arial" w:cs="Arial"/>
          <w:b/>
          <w:bCs/>
          <w:color w:val="000000" w:themeColor="text1"/>
          <w:spacing w:val="5"/>
          <w:sz w:val="20"/>
          <w:szCs w:val="20"/>
          <w:lang w:val="x-none" w:eastAsia="x-none"/>
        </w:rPr>
        <w:t>(</w:t>
      </w:r>
      <w:r w:rsidR="003A7936" w:rsidRPr="00B8085F">
        <w:rPr>
          <w:rFonts w:ascii="Arial" w:eastAsia="Times New Roman" w:hAnsi="Arial" w:cs="Arial"/>
          <w:b/>
          <w:bCs/>
          <w:color w:val="000000" w:themeColor="text1"/>
          <w:spacing w:val="5"/>
          <w:sz w:val="20"/>
          <w:szCs w:val="20"/>
          <w:lang w:val="es-MX" w:eastAsia="x-none"/>
        </w:rPr>
        <w:t>S</w:t>
      </w:r>
      <w:r w:rsidR="00310E2A" w:rsidRPr="00B8085F">
        <w:rPr>
          <w:rFonts w:ascii="Arial" w:eastAsia="Times New Roman" w:hAnsi="Arial" w:cs="Arial"/>
          <w:b/>
          <w:bCs/>
          <w:color w:val="000000" w:themeColor="text1"/>
          <w:spacing w:val="5"/>
          <w:sz w:val="20"/>
          <w:szCs w:val="20"/>
          <w:lang w:val="x-none" w:eastAsia="x-none"/>
        </w:rPr>
        <w:t xml:space="preserve">e acreditará con la presentación del </w:t>
      </w:r>
      <w:r w:rsidR="008E532F" w:rsidRPr="00B8085F">
        <w:rPr>
          <w:rFonts w:ascii="Arial" w:eastAsia="Times New Roman" w:hAnsi="Arial" w:cs="Arial"/>
          <w:b/>
          <w:bCs/>
          <w:color w:val="000000" w:themeColor="text1"/>
          <w:spacing w:val="5"/>
          <w:sz w:val="20"/>
          <w:szCs w:val="20"/>
          <w:lang w:val="x-none" w:eastAsia="x-none"/>
        </w:rPr>
        <w:t>a</w:t>
      </w:r>
      <w:r w:rsidR="00310E2A" w:rsidRPr="00B8085F">
        <w:rPr>
          <w:rFonts w:ascii="Arial" w:eastAsia="Times New Roman" w:hAnsi="Arial" w:cs="Arial"/>
          <w:b/>
          <w:bCs/>
          <w:color w:val="000000" w:themeColor="text1"/>
          <w:spacing w:val="5"/>
          <w:sz w:val="20"/>
          <w:szCs w:val="20"/>
          <w:lang w:val="x-none" w:eastAsia="x-none"/>
        </w:rPr>
        <w:t xml:space="preserve">nexo </w:t>
      </w:r>
      <w:proofErr w:type="spellStart"/>
      <w:r w:rsidR="008E532F" w:rsidRPr="00B8085F">
        <w:rPr>
          <w:rFonts w:ascii="Arial" w:eastAsia="MS Mincho" w:hAnsi="Arial" w:cs="Arial"/>
          <w:b/>
          <w:color w:val="000000" w:themeColor="text1"/>
          <w:sz w:val="20"/>
          <w:szCs w:val="20"/>
        </w:rPr>
        <w:t>N°</w:t>
      </w:r>
      <w:proofErr w:type="spellEnd"/>
      <w:r w:rsidR="008E532F" w:rsidRPr="00B8085F">
        <w:rPr>
          <w:rFonts w:ascii="Arial" w:eastAsia="MS Mincho" w:hAnsi="Arial" w:cs="Arial"/>
          <w:b/>
          <w:color w:val="000000" w:themeColor="text1"/>
          <w:sz w:val="20"/>
          <w:szCs w:val="20"/>
        </w:rPr>
        <w:t xml:space="preserve"> </w:t>
      </w:r>
      <w:r w:rsidR="00310E2A" w:rsidRPr="00B8085F">
        <w:rPr>
          <w:rFonts w:ascii="Arial" w:eastAsia="Times New Roman" w:hAnsi="Arial" w:cs="Arial"/>
          <w:b/>
          <w:bCs/>
          <w:color w:val="000000" w:themeColor="text1"/>
          <w:spacing w:val="5"/>
          <w:sz w:val="20"/>
          <w:szCs w:val="20"/>
          <w:lang w:val="x-none" w:eastAsia="x-none"/>
        </w:rPr>
        <w:t>8 “Experiencia Mínima del Proponente”, debida y completamente diligenciado</w:t>
      </w:r>
      <w:r w:rsidR="00B8085F" w:rsidRPr="00B8085F">
        <w:rPr>
          <w:rFonts w:ascii="Arial" w:eastAsia="Times New Roman" w:hAnsi="Arial" w:cs="Arial"/>
          <w:b/>
          <w:bCs/>
          <w:color w:val="000000" w:themeColor="text1"/>
          <w:spacing w:val="5"/>
          <w:sz w:val="20"/>
          <w:szCs w:val="20"/>
          <w:lang w:val="es-MX" w:eastAsia="x-none"/>
        </w:rPr>
        <w:t xml:space="preserve"> con sus correspondientes soportes</w:t>
      </w:r>
      <w:r w:rsidR="00310E2A" w:rsidRPr="00B8085F">
        <w:rPr>
          <w:rFonts w:ascii="Arial" w:eastAsia="Times New Roman" w:hAnsi="Arial" w:cs="Arial"/>
          <w:b/>
          <w:bCs/>
          <w:color w:val="000000" w:themeColor="text1"/>
          <w:spacing w:val="5"/>
          <w:sz w:val="20"/>
          <w:szCs w:val="20"/>
          <w:lang w:val="x-none" w:eastAsia="x-none"/>
        </w:rPr>
        <w:t>).</w:t>
      </w:r>
    </w:p>
    <w:p w14:paraId="6177706B" w14:textId="77777777" w:rsidR="00C6337B" w:rsidRPr="00F7591D" w:rsidRDefault="00C6337B" w:rsidP="00C6337B">
      <w:pPr>
        <w:ind w:hanging="2"/>
        <w:jc w:val="both"/>
        <w:rPr>
          <w:rFonts w:ascii="Arial" w:eastAsia="Arial" w:hAnsi="Arial" w:cs="Arial"/>
          <w:color w:val="000000" w:themeColor="text1"/>
          <w:sz w:val="20"/>
          <w:szCs w:val="20"/>
        </w:rPr>
      </w:pPr>
      <w:r w:rsidRPr="00F7591D">
        <w:rPr>
          <w:rFonts w:ascii="Arial" w:eastAsia="Arial" w:hAnsi="Arial" w:cs="Arial"/>
          <w:color w:val="000000" w:themeColor="text1"/>
          <w:sz w:val="20"/>
          <w:szCs w:val="20"/>
        </w:rPr>
        <w:t>Se realiza para garantizar que los proponentes hábiles para contratar tengan experiencia específica acorde al objeto de la presente invitación, bajo las siguientes condiciones:</w:t>
      </w:r>
    </w:p>
    <w:p w14:paraId="3E20ABE3" w14:textId="77777777" w:rsidR="00C6337B" w:rsidRPr="00325334" w:rsidRDefault="00C6337B" w:rsidP="00C6337B">
      <w:pPr>
        <w:ind w:hanging="2"/>
        <w:jc w:val="both"/>
        <w:rPr>
          <w:rFonts w:ascii="Arial" w:eastAsia="Arial" w:hAnsi="Arial" w:cs="Arial"/>
          <w:color w:val="000000" w:themeColor="text1"/>
          <w:sz w:val="20"/>
          <w:szCs w:val="20"/>
          <w:highlight w:val="yellow"/>
        </w:rPr>
      </w:pPr>
    </w:p>
    <w:p w14:paraId="5C105F15" w14:textId="77777777" w:rsidR="00FB3387" w:rsidRPr="00443E8A" w:rsidRDefault="00FB3387" w:rsidP="00FB3387">
      <w:pPr>
        <w:jc w:val="both"/>
        <w:rPr>
          <w:rFonts w:ascii="Arial" w:hAnsi="Arial" w:cs="Arial"/>
          <w:color w:val="000000"/>
          <w:sz w:val="20"/>
          <w:szCs w:val="20"/>
          <w:lang w:eastAsia="es-CO"/>
        </w:rPr>
      </w:pPr>
      <w:r w:rsidRPr="00443E8A">
        <w:rPr>
          <w:rFonts w:ascii="Arial" w:hAnsi="Arial" w:cs="Arial"/>
          <w:color w:val="000000"/>
          <w:sz w:val="20"/>
          <w:szCs w:val="20"/>
          <w:lang w:eastAsia="es-CO"/>
        </w:rPr>
        <w:t>La experiencia específica se acreditará mediante la presentación del anexo correspondiente diligenciado y con el aporte de mínimo UNA (1) y máximo C</w:t>
      </w:r>
      <w:r>
        <w:rPr>
          <w:rFonts w:ascii="Arial" w:hAnsi="Arial" w:cs="Arial"/>
          <w:color w:val="000000"/>
          <w:sz w:val="20"/>
          <w:szCs w:val="20"/>
          <w:lang w:eastAsia="es-CO"/>
        </w:rPr>
        <w:t>UATRO (4</w:t>
      </w:r>
      <w:r w:rsidRPr="00443E8A">
        <w:rPr>
          <w:rFonts w:ascii="Arial" w:hAnsi="Arial" w:cs="Arial"/>
          <w:color w:val="000000"/>
          <w:sz w:val="20"/>
          <w:szCs w:val="20"/>
          <w:lang w:eastAsia="es-CO"/>
        </w:rPr>
        <w:t xml:space="preserve">) certificaciones de contratos iniciados y terminados durante los últimos </w:t>
      </w:r>
      <w:r>
        <w:rPr>
          <w:rFonts w:ascii="Arial" w:hAnsi="Arial" w:cs="Arial"/>
          <w:color w:val="000000"/>
          <w:sz w:val="20"/>
          <w:szCs w:val="20"/>
          <w:lang w:eastAsia="es-CO"/>
        </w:rPr>
        <w:t>cinco</w:t>
      </w:r>
      <w:r w:rsidRPr="00443E8A">
        <w:rPr>
          <w:rFonts w:ascii="Arial" w:hAnsi="Arial" w:cs="Arial"/>
          <w:color w:val="000000"/>
          <w:sz w:val="20"/>
          <w:szCs w:val="20"/>
          <w:lang w:eastAsia="es-CO"/>
        </w:rPr>
        <w:t xml:space="preserve"> (</w:t>
      </w:r>
      <w:r>
        <w:rPr>
          <w:rFonts w:ascii="Arial" w:hAnsi="Arial" w:cs="Arial"/>
          <w:color w:val="000000"/>
          <w:sz w:val="20"/>
          <w:szCs w:val="20"/>
          <w:lang w:eastAsia="es-CO"/>
        </w:rPr>
        <w:t>5</w:t>
      </w:r>
      <w:r w:rsidRPr="00443E8A">
        <w:rPr>
          <w:rFonts w:ascii="Arial" w:hAnsi="Arial" w:cs="Arial"/>
          <w:color w:val="000000"/>
          <w:sz w:val="20"/>
          <w:szCs w:val="20"/>
          <w:lang w:eastAsia="es-CO"/>
        </w:rPr>
        <w:t xml:space="preserve">) años contados a partir de la fecha de cierre de la invitación, que cumplan los siguientes aspectos: </w:t>
      </w:r>
    </w:p>
    <w:p w14:paraId="7B1C8E74" w14:textId="77777777" w:rsidR="00FB3387" w:rsidRPr="00443E8A" w:rsidRDefault="00FB3387" w:rsidP="00FB3387">
      <w:pPr>
        <w:jc w:val="both"/>
        <w:rPr>
          <w:rFonts w:ascii="Arial" w:hAnsi="Arial" w:cs="Arial"/>
          <w:sz w:val="20"/>
          <w:szCs w:val="20"/>
          <w:shd w:val="clear" w:color="auto" w:fill="FFFFFF"/>
        </w:rPr>
      </w:pPr>
    </w:p>
    <w:p w14:paraId="3C496821" w14:textId="02180ABE" w:rsidR="00FB3387" w:rsidRPr="00443E8A" w:rsidRDefault="00FB3387" w:rsidP="00572B9B">
      <w:pPr>
        <w:jc w:val="both"/>
        <w:rPr>
          <w:rFonts w:ascii="Arial" w:hAnsi="Arial" w:cs="Arial"/>
          <w:color w:val="000000"/>
          <w:sz w:val="20"/>
          <w:szCs w:val="20"/>
          <w:lang w:eastAsia="es-CO"/>
        </w:rPr>
      </w:pPr>
      <w:r w:rsidRPr="00443E8A">
        <w:rPr>
          <w:rFonts w:ascii="Arial" w:hAnsi="Arial" w:cs="Arial"/>
          <w:color w:val="000000"/>
          <w:sz w:val="20"/>
          <w:szCs w:val="20"/>
          <w:lang w:eastAsia="es-CO"/>
        </w:rPr>
        <w:t>Se deberá acreditar experiencia en</w:t>
      </w:r>
      <w:r w:rsidR="00572B9B">
        <w:rPr>
          <w:rFonts w:ascii="Arial" w:hAnsi="Arial" w:cs="Arial"/>
          <w:color w:val="000000"/>
          <w:sz w:val="20"/>
          <w:szCs w:val="20"/>
          <w:lang w:eastAsia="es-CO"/>
        </w:rPr>
        <w:t xml:space="preserve"> </w:t>
      </w:r>
      <w:r w:rsidRPr="00443E8A">
        <w:rPr>
          <w:rFonts w:ascii="Arial" w:hAnsi="Arial" w:cs="Arial"/>
          <w:color w:val="000000"/>
          <w:sz w:val="20"/>
          <w:szCs w:val="20"/>
          <w:lang w:eastAsia="es-CO"/>
        </w:rPr>
        <w:t>OBRAS CIVILES, CON SERVICIOS DE REMODELACIÓN, REPARACIÓN Y MANTENIMIENTO PREVENTIVO Y CORRECTIVO DE CUBIERTAS Y/O TERRAZAS; CON ÉNFASIS EN TO</w:t>
      </w:r>
      <w:r>
        <w:rPr>
          <w:rFonts w:ascii="Arial" w:hAnsi="Arial" w:cs="Arial"/>
          <w:color w:val="000000"/>
          <w:sz w:val="20"/>
          <w:szCs w:val="20"/>
          <w:lang w:eastAsia="es-CO"/>
        </w:rPr>
        <w:t xml:space="preserve">DO TIPO DE IMPERMEABILIZACIONES O </w:t>
      </w:r>
      <w:r w:rsidRPr="00443E8A">
        <w:rPr>
          <w:rFonts w:ascii="Arial" w:hAnsi="Arial" w:cs="Arial"/>
          <w:color w:val="000000"/>
          <w:sz w:val="20"/>
          <w:szCs w:val="20"/>
          <w:lang w:eastAsia="es-CO"/>
        </w:rPr>
        <w:t>INSTALACIÓN ADECUACIÓN DE CUBIERTAS TRANSITABLES Y NO TRANSITABLES</w:t>
      </w:r>
    </w:p>
    <w:p w14:paraId="672C897C" w14:textId="77777777" w:rsidR="00FB3387" w:rsidRPr="00443E8A" w:rsidRDefault="00FB3387" w:rsidP="00FB3387">
      <w:pPr>
        <w:jc w:val="both"/>
        <w:rPr>
          <w:rFonts w:ascii="Arial" w:hAnsi="Arial" w:cs="Arial"/>
          <w:color w:val="000000"/>
          <w:sz w:val="20"/>
          <w:szCs w:val="20"/>
          <w:lang w:eastAsia="es-CO"/>
        </w:rPr>
      </w:pPr>
    </w:p>
    <w:p w14:paraId="32A34F89" w14:textId="77777777" w:rsidR="00FB3387" w:rsidRPr="00443E8A" w:rsidRDefault="00FB3387" w:rsidP="00A300EA">
      <w:pPr>
        <w:pStyle w:val="Prrafodelista"/>
        <w:numPr>
          <w:ilvl w:val="0"/>
          <w:numId w:val="56"/>
        </w:numPr>
        <w:spacing w:after="0" w:line="240" w:lineRule="auto"/>
        <w:contextualSpacing w:val="0"/>
        <w:jc w:val="both"/>
        <w:rPr>
          <w:rFonts w:ascii="Arial" w:hAnsi="Arial" w:cs="Arial"/>
          <w:color w:val="000000"/>
          <w:sz w:val="20"/>
          <w:szCs w:val="20"/>
          <w:lang w:val="es-CO" w:eastAsia="es-CO"/>
        </w:rPr>
      </w:pPr>
      <w:r w:rsidRPr="00443E8A">
        <w:rPr>
          <w:rFonts w:ascii="Arial" w:hAnsi="Arial" w:cs="Arial"/>
          <w:color w:val="000000"/>
          <w:sz w:val="20"/>
          <w:szCs w:val="20"/>
          <w:lang w:val="es-CO" w:eastAsia="es-CO"/>
        </w:rPr>
        <w:t xml:space="preserve">Las certificaciones presentadas para acreditar la </w:t>
      </w:r>
      <w:r w:rsidRPr="00D97348">
        <w:rPr>
          <w:rFonts w:ascii="Arial" w:hAnsi="Arial" w:cs="Arial"/>
          <w:color w:val="000000"/>
          <w:sz w:val="20"/>
          <w:szCs w:val="20"/>
          <w:lang w:val="es-CO" w:eastAsia="es-CO"/>
        </w:rPr>
        <w:t xml:space="preserve">experiencia deberán registrar actividades explicitas </w:t>
      </w:r>
      <w:r>
        <w:rPr>
          <w:rFonts w:ascii="Arial" w:hAnsi="Arial" w:cs="Arial"/>
          <w:color w:val="000000"/>
          <w:sz w:val="20"/>
          <w:szCs w:val="20"/>
          <w:lang w:val="es-CO" w:eastAsia="es-CO"/>
        </w:rPr>
        <w:t>cuyas áreas sean superiores a 5.0</w:t>
      </w:r>
      <w:r w:rsidRPr="00D97348">
        <w:rPr>
          <w:rFonts w:ascii="Arial" w:hAnsi="Arial" w:cs="Arial"/>
          <w:color w:val="000000"/>
          <w:sz w:val="20"/>
          <w:szCs w:val="20"/>
          <w:lang w:val="es-CO" w:eastAsia="es-CO"/>
        </w:rPr>
        <w:t>00</w:t>
      </w:r>
      <w:r>
        <w:rPr>
          <w:rFonts w:ascii="Arial" w:hAnsi="Arial" w:cs="Arial"/>
          <w:color w:val="000000"/>
          <w:sz w:val="20"/>
          <w:szCs w:val="20"/>
          <w:lang w:val="es-CO" w:eastAsia="es-CO"/>
        </w:rPr>
        <w:t xml:space="preserve"> </w:t>
      </w:r>
      <w:r w:rsidRPr="00D97348">
        <w:rPr>
          <w:rFonts w:ascii="Arial" w:hAnsi="Arial" w:cs="Arial"/>
          <w:color w:val="000000"/>
          <w:sz w:val="20"/>
          <w:szCs w:val="20"/>
          <w:lang w:val="es-CO" w:eastAsia="es-CO"/>
        </w:rPr>
        <w:t>m2</w:t>
      </w:r>
      <w:r w:rsidRPr="00443E8A">
        <w:rPr>
          <w:rFonts w:ascii="Arial" w:hAnsi="Arial" w:cs="Arial"/>
          <w:color w:val="000000"/>
          <w:sz w:val="20"/>
          <w:szCs w:val="20"/>
          <w:lang w:val="es-CO" w:eastAsia="es-CO"/>
        </w:rPr>
        <w:t xml:space="preserve"> </w:t>
      </w:r>
      <w:r>
        <w:rPr>
          <w:rFonts w:ascii="Arial" w:hAnsi="Arial" w:cs="Arial"/>
          <w:color w:val="000000"/>
          <w:sz w:val="20"/>
          <w:szCs w:val="20"/>
          <w:lang w:val="es-CO" w:eastAsia="es-CO"/>
        </w:rPr>
        <w:t xml:space="preserve">en </w:t>
      </w:r>
      <w:r w:rsidRPr="00443E8A">
        <w:rPr>
          <w:rFonts w:ascii="Arial" w:hAnsi="Arial" w:cs="Arial"/>
          <w:color w:val="000000"/>
          <w:sz w:val="20"/>
          <w:szCs w:val="20"/>
          <w:lang w:val="es-CO" w:eastAsia="es-CO"/>
        </w:rPr>
        <w:t xml:space="preserve">INSTALACIÓN DE MANTO ASFALTICO, INSTALACIÓN DE CUBIERTAS EN VIDRIO, INSTALACIÓN DE CUBIERTAS EN PRFV O SIMILARES, INSTALACIÓN DE SOBRE PISO, IMPERMEABILIZACIÓN DE </w:t>
      </w:r>
      <w:r w:rsidRPr="00443E8A">
        <w:rPr>
          <w:rFonts w:ascii="Arial" w:hAnsi="Arial" w:cs="Arial"/>
          <w:color w:val="000000"/>
          <w:sz w:val="20"/>
          <w:szCs w:val="20"/>
          <w:lang w:val="es-CO" w:eastAsia="es-CO"/>
        </w:rPr>
        <w:lastRenderedPageBreak/>
        <w:t xml:space="preserve">CUBIERTAS. En el caso que la certificación no registre las actividades ejecutadas, el proponente podrá anexar actas de liquidación u otros documentos expedidos por la Entidad contratante, que permitan la verificación por parte del Comité Técnico Evaluador, que estas actividades se ejecutaron. </w:t>
      </w:r>
    </w:p>
    <w:p w14:paraId="3E2F0D6A" w14:textId="77777777" w:rsidR="00FB3387" w:rsidRPr="00443E8A" w:rsidRDefault="00FB3387" w:rsidP="00FB3387">
      <w:pPr>
        <w:jc w:val="both"/>
        <w:rPr>
          <w:rFonts w:ascii="Arial" w:hAnsi="Arial" w:cs="Arial"/>
          <w:sz w:val="20"/>
          <w:szCs w:val="20"/>
          <w:shd w:val="clear" w:color="auto" w:fill="FFFFFF"/>
        </w:rPr>
      </w:pPr>
    </w:p>
    <w:p w14:paraId="2E2282C3" w14:textId="77777777" w:rsidR="00FB3387" w:rsidRPr="00443E8A" w:rsidRDefault="00FB3387" w:rsidP="00FB3387">
      <w:pPr>
        <w:jc w:val="both"/>
        <w:rPr>
          <w:rFonts w:ascii="Arial" w:hAnsi="Arial" w:cs="Arial"/>
          <w:color w:val="000000"/>
          <w:sz w:val="20"/>
          <w:szCs w:val="20"/>
          <w:lang w:eastAsia="es-CO"/>
        </w:rPr>
      </w:pPr>
      <w:r w:rsidRPr="00443E8A">
        <w:rPr>
          <w:rFonts w:ascii="Arial" w:hAnsi="Arial" w:cs="Arial"/>
          <w:color w:val="000000"/>
          <w:sz w:val="20"/>
          <w:szCs w:val="20"/>
          <w:lang w:eastAsia="es-CO"/>
        </w:rPr>
        <w:t xml:space="preserve">La sumatoria certificada del valor </w:t>
      </w:r>
      <w:r>
        <w:rPr>
          <w:rFonts w:ascii="Arial" w:hAnsi="Arial" w:cs="Arial"/>
          <w:color w:val="000000"/>
          <w:sz w:val="20"/>
          <w:szCs w:val="20"/>
          <w:lang w:eastAsia="es-CO"/>
        </w:rPr>
        <w:t>ejecutado</w:t>
      </w:r>
      <w:r w:rsidRPr="00443E8A">
        <w:rPr>
          <w:rFonts w:ascii="Arial" w:hAnsi="Arial" w:cs="Arial"/>
          <w:color w:val="000000"/>
          <w:sz w:val="20"/>
          <w:szCs w:val="20"/>
          <w:lang w:eastAsia="es-CO"/>
        </w:rPr>
        <w:t xml:space="preserve"> por las actividades de INSTALACIÓN DE MANTO ASFALTICO, INSTALACIÓN DE CUBIERTAS EN VIDRIO, INSTALACIÓN DE CUBIERTAS EN PRFV O SIMILARES, INSTALACIÓN DE SOBRE PISO, IMPERMEABILIZACIÓN DE CUBIERTAS debe ser al menos igual a una (1) vez el presupuesto oficial en SMLMV</w:t>
      </w:r>
      <w:r>
        <w:rPr>
          <w:rFonts w:ascii="Arial" w:hAnsi="Arial" w:cs="Arial"/>
          <w:color w:val="000000"/>
          <w:sz w:val="20"/>
          <w:szCs w:val="20"/>
          <w:lang w:eastAsia="es-CO"/>
        </w:rPr>
        <w:t xml:space="preserve"> </w:t>
      </w:r>
      <w:r w:rsidRPr="00931EBD">
        <w:rPr>
          <w:rFonts w:ascii="Arial" w:hAnsi="Arial" w:cs="Arial"/>
          <w:b/>
          <w:bCs/>
          <w:color w:val="000000"/>
          <w:sz w:val="20"/>
          <w:szCs w:val="20"/>
          <w:lang w:eastAsia="es-CO"/>
        </w:rPr>
        <w:t>(3.482,17)</w:t>
      </w:r>
      <w:r w:rsidRPr="00443E8A">
        <w:rPr>
          <w:rFonts w:ascii="Arial" w:hAnsi="Arial" w:cs="Arial"/>
          <w:color w:val="000000"/>
          <w:sz w:val="20"/>
          <w:szCs w:val="20"/>
          <w:lang w:eastAsia="es-CO"/>
        </w:rPr>
        <w:t>, para ser admisible la propuesta. Ninguna certificación de las actividades requeridas podrá ser inferior al 30% del presupuesto oficial</w:t>
      </w:r>
      <w:r>
        <w:rPr>
          <w:rFonts w:ascii="Arial" w:hAnsi="Arial" w:cs="Arial"/>
          <w:color w:val="000000"/>
          <w:sz w:val="20"/>
          <w:szCs w:val="20"/>
          <w:lang w:eastAsia="es-CO"/>
        </w:rPr>
        <w:t xml:space="preserve"> en SMLMV</w:t>
      </w:r>
      <w:r w:rsidRPr="00443E8A">
        <w:rPr>
          <w:rFonts w:ascii="Arial" w:hAnsi="Arial" w:cs="Arial"/>
          <w:color w:val="000000"/>
          <w:sz w:val="20"/>
          <w:szCs w:val="20"/>
          <w:lang w:eastAsia="es-CO"/>
        </w:rPr>
        <w:t xml:space="preserve">.  </w:t>
      </w:r>
    </w:p>
    <w:p w14:paraId="7CFF31DA" w14:textId="77777777" w:rsidR="00FB3387" w:rsidRPr="00443E8A" w:rsidRDefault="00FB3387" w:rsidP="00FB3387">
      <w:pPr>
        <w:jc w:val="both"/>
        <w:rPr>
          <w:rFonts w:ascii="Arial" w:hAnsi="Arial" w:cs="Arial"/>
          <w:color w:val="000000"/>
          <w:sz w:val="20"/>
          <w:szCs w:val="20"/>
          <w:lang w:eastAsia="es-CO"/>
        </w:rPr>
      </w:pPr>
    </w:p>
    <w:p w14:paraId="65286F2E" w14:textId="77777777" w:rsidR="00FB3387" w:rsidRPr="00443E8A" w:rsidRDefault="00FB3387" w:rsidP="00FB3387">
      <w:pPr>
        <w:jc w:val="both"/>
        <w:rPr>
          <w:rFonts w:ascii="Arial" w:hAnsi="Arial" w:cs="Arial"/>
          <w:color w:val="000000"/>
          <w:sz w:val="20"/>
          <w:szCs w:val="20"/>
          <w:lang w:eastAsia="es-CO"/>
        </w:rPr>
      </w:pPr>
      <w:r w:rsidRPr="00443E8A">
        <w:rPr>
          <w:rFonts w:ascii="Arial" w:hAnsi="Arial" w:cs="Arial"/>
          <w:color w:val="000000"/>
          <w:sz w:val="20"/>
          <w:szCs w:val="20"/>
          <w:lang w:eastAsia="es-CO"/>
        </w:rPr>
        <w:t xml:space="preserve">El valor actualizado de los contratos se calculará en salarios mínimos legales mensuales vigentes (SMLMV) del año en que se terminaron y/o ejecutaron. </w:t>
      </w:r>
    </w:p>
    <w:p w14:paraId="5B3E22A2" w14:textId="77777777" w:rsidR="00FB3387" w:rsidRPr="00443E8A" w:rsidRDefault="00FB3387" w:rsidP="00FB3387">
      <w:pPr>
        <w:jc w:val="both"/>
        <w:rPr>
          <w:rFonts w:ascii="Arial" w:hAnsi="Arial" w:cs="Arial"/>
          <w:color w:val="000000"/>
          <w:sz w:val="20"/>
          <w:szCs w:val="20"/>
          <w:lang w:eastAsia="es-CO"/>
        </w:rPr>
      </w:pPr>
    </w:p>
    <w:p w14:paraId="79C38268" w14:textId="77777777" w:rsidR="00FB3387" w:rsidRPr="00443E8A" w:rsidRDefault="00FB3387" w:rsidP="00FB3387">
      <w:pPr>
        <w:jc w:val="both"/>
        <w:rPr>
          <w:rFonts w:ascii="Arial" w:hAnsi="Arial" w:cs="Arial"/>
          <w:color w:val="000000"/>
          <w:sz w:val="20"/>
          <w:szCs w:val="20"/>
          <w:lang w:eastAsia="es-CO"/>
        </w:rPr>
      </w:pPr>
      <w:r w:rsidRPr="00443E8A">
        <w:rPr>
          <w:rFonts w:ascii="Arial" w:hAnsi="Arial" w:cs="Arial"/>
          <w:color w:val="000000"/>
          <w:sz w:val="20"/>
          <w:szCs w:val="20"/>
          <w:lang w:eastAsia="es-CO"/>
        </w:rPr>
        <w:t>El valor del contrato celebrado, ejecutado y cumplido en consorcio o unión temporal será considerado de acuerdo con el porcentaje de participación, para tal efecto deberá presentarse adicionalmente el documento de conformación consorcial o de unión temporal correspondiente.</w:t>
      </w:r>
    </w:p>
    <w:p w14:paraId="5C6EBCA7" w14:textId="77777777" w:rsidR="00FB3387" w:rsidRDefault="00FB3387" w:rsidP="00FB3387">
      <w:pPr>
        <w:jc w:val="both"/>
        <w:rPr>
          <w:rFonts w:ascii="Arial" w:hAnsi="Arial" w:cs="Arial"/>
          <w:color w:val="000000"/>
          <w:sz w:val="20"/>
          <w:szCs w:val="20"/>
          <w:lang w:eastAsia="es-CO"/>
        </w:rPr>
      </w:pPr>
    </w:p>
    <w:p w14:paraId="1F4829A9" w14:textId="77777777" w:rsidR="00FB3387" w:rsidRDefault="00FB3387" w:rsidP="00FB3387">
      <w:pPr>
        <w:jc w:val="both"/>
        <w:rPr>
          <w:rFonts w:ascii="Arial" w:hAnsi="Arial" w:cs="Arial"/>
          <w:color w:val="000000"/>
          <w:sz w:val="20"/>
          <w:szCs w:val="20"/>
          <w:lang w:eastAsia="es-CO"/>
        </w:rPr>
      </w:pPr>
      <w:r w:rsidRPr="00931EBD">
        <w:rPr>
          <w:rFonts w:ascii="Arial" w:hAnsi="Arial" w:cs="Arial"/>
          <w:color w:val="000000"/>
          <w:sz w:val="20"/>
          <w:szCs w:val="20"/>
          <w:lang w:eastAsia="es-CO"/>
        </w:rPr>
        <w:t xml:space="preserve">Cada contrato </w:t>
      </w:r>
      <w:r>
        <w:rPr>
          <w:rFonts w:ascii="Arial" w:hAnsi="Arial" w:cs="Arial"/>
          <w:color w:val="000000"/>
          <w:sz w:val="20"/>
          <w:szCs w:val="20"/>
          <w:lang w:eastAsia="es-CO"/>
        </w:rPr>
        <w:t xml:space="preserve">certificado debe </w:t>
      </w:r>
      <w:r w:rsidRPr="00931EBD">
        <w:rPr>
          <w:rFonts w:ascii="Arial" w:hAnsi="Arial" w:cs="Arial"/>
          <w:color w:val="000000"/>
          <w:sz w:val="20"/>
          <w:szCs w:val="20"/>
          <w:lang w:eastAsia="es-CO"/>
        </w:rPr>
        <w:t xml:space="preserve">estar inscrito </w:t>
      </w:r>
      <w:r>
        <w:rPr>
          <w:rFonts w:ascii="Arial" w:hAnsi="Arial" w:cs="Arial"/>
          <w:color w:val="000000"/>
          <w:sz w:val="20"/>
          <w:szCs w:val="20"/>
          <w:lang w:eastAsia="es-CO"/>
        </w:rPr>
        <w:t xml:space="preserve">en el RUP </w:t>
      </w:r>
      <w:r w:rsidRPr="00931EBD">
        <w:rPr>
          <w:rFonts w:ascii="Arial" w:hAnsi="Arial" w:cs="Arial"/>
          <w:color w:val="000000"/>
          <w:sz w:val="20"/>
          <w:szCs w:val="20"/>
          <w:lang w:eastAsia="es-CO"/>
        </w:rPr>
        <w:t xml:space="preserve">en por lo menos </w:t>
      </w:r>
      <w:r>
        <w:rPr>
          <w:rFonts w:ascii="Arial" w:hAnsi="Arial" w:cs="Arial"/>
          <w:color w:val="000000"/>
          <w:sz w:val="20"/>
          <w:szCs w:val="20"/>
          <w:lang w:eastAsia="es-CO"/>
        </w:rPr>
        <w:t>uno</w:t>
      </w:r>
      <w:r w:rsidRPr="00931EBD">
        <w:rPr>
          <w:rFonts w:ascii="Arial" w:hAnsi="Arial" w:cs="Arial"/>
          <w:color w:val="000000"/>
          <w:sz w:val="20"/>
          <w:szCs w:val="20"/>
          <w:lang w:eastAsia="es-CO"/>
        </w:rPr>
        <w:t xml:space="preserve"> (</w:t>
      </w:r>
      <w:r>
        <w:rPr>
          <w:rFonts w:ascii="Arial" w:hAnsi="Arial" w:cs="Arial"/>
          <w:color w:val="000000"/>
          <w:sz w:val="20"/>
          <w:szCs w:val="20"/>
          <w:lang w:eastAsia="es-CO"/>
        </w:rPr>
        <w:t>1</w:t>
      </w:r>
      <w:r w:rsidRPr="00931EBD">
        <w:rPr>
          <w:rFonts w:ascii="Arial" w:hAnsi="Arial" w:cs="Arial"/>
          <w:color w:val="000000"/>
          <w:sz w:val="20"/>
          <w:szCs w:val="20"/>
          <w:lang w:eastAsia="es-CO"/>
        </w:rPr>
        <w:t>) de</w:t>
      </w:r>
      <w:r>
        <w:rPr>
          <w:rFonts w:ascii="Arial" w:hAnsi="Arial" w:cs="Arial"/>
          <w:color w:val="000000"/>
          <w:sz w:val="20"/>
          <w:szCs w:val="20"/>
          <w:lang w:eastAsia="es-CO"/>
        </w:rPr>
        <w:t xml:space="preserve"> </w:t>
      </w:r>
      <w:r w:rsidRPr="00931EBD">
        <w:rPr>
          <w:rFonts w:ascii="Arial" w:hAnsi="Arial" w:cs="Arial"/>
          <w:color w:val="000000"/>
          <w:sz w:val="20"/>
          <w:szCs w:val="20"/>
          <w:lang w:eastAsia="es-CO"/>
        </w:rPr>
        <w:t>l</w:t>
      </w:r>
      <w:r>
        <w:rPr>
          <w:rFonts w:ascii="Arial" w:hAnsi="Arial" w:cs="Arial"/>
          <w:color w:val="000000"/>
          <w:sz w:val="20"/>
          <w:szCs w:val="20"/>
          <w:lang w:eastAsia="es-CO"/>
        </w:rPr>
        <w:t>o</w:t>
      </w:r>
      <w:r w:rsidRPr="00931EBD">
        <w:rPr>
          <w:rFonts w:ascii="Arial" w:hAnsi="Arial" w:cs="Arial"/>
          <w:color w:val="000000"/>
          <w:sz w:val="20"/>
          <w:szCs w:val="20"/>
          <w:lang w:eastAsia="es-CO"/>
        </w:rPr>
        <w:t>s siguientes Códigos de Clasificación de Bienes y Servicios:</w:t>
      </w:r>
    </w:p>
    <w:p w14:paraId="2E730DD0" w14:textId="77777777" w:rsidR="00FB3387" w:rsidRDefault="00FB3387" w:rsidP="00FB3387">
      <w:pPr>
        <w:jc w:val="both"/>
        <w:rPr>
          <w:rFonts w:ascii="Arial" w:hAnsi="Arial" w:cs="Arial"/>
          <w:color w:val="000000"/>
          <w:sz w:val="20"/>
          <w:szCs w:val="20"/>
          <w:lang w:eastAsia="es-CO"/>
        </w:rPr>
      </w:pPr>
    </w:p>
    <w:tbl>
      <w:tblPr>
        <w:tblW w:w="5103" w:type="dxa"/>
        <w:jc w:val="center"/>
        <w:shd w:val="clear" w:color="auto" w:fill="FFFFFF"/>
        <w:tblCellMar>
          <w:left w:w="70" w:type="dxa"/>
          <w:right w:w="70" w:type="dxa"/>
        </w:tblCellMar>
        <w:tblLook w:val="04A0" w:firstRow="1" w:lastRow="0" w:firstColumn="1" w:lastColumn="0" w:noHBand="0" w:noVBand="1"/>
      </w:tblPr>
      <w:tblGrid>
        <w:gridCol w:w="1276"/>
        <w:gridCol w:w="3827"/>
      </w:tblGrid>
      <w:tr w:rsidR="00FB3387" w:rsidRPr="00443E8A" w14:paraId="3988FACF" w14:textId="77777777" w:rsidTr="002669B0">
        <w:trPr>
          <w:trHeight w:val="600"/>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5C11A" w14:textId="77777777" w:rsidR="00FB3387" w:rsidRPr="00443E8A" w:rsidRDefault="00FB3387" w:rsidP="002669B0">
            <w:pPr>
              <w:jc w:val="center"/>
              <w:rPr>
                <w:rFonts w:ascii="Arial" w:hAnsi="Arial" w:cs="Arial"/>
                <w:b/>
                <w:bCs/>
                <w:color w:val="222222"/>
                <w:sz w:val="20"/>
                <w:szCs w:val="20"/>
              </w:rPr>
            </w:pPr>
            <w:r w:rsidRPr="00443E8A">
              <w:rPr>
                <w:rFonts w:ascii="Arial" w:hAnsi="Arial" w:cs="Arial"/>
                <w:b/>
                <w:bCs/>
                <w:color w:val="222222"/>
                <w:sz w:val="20"/>
                <w:szCs w:val="20"/>
              </w:rPr>
              <w:t>Código</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14:paraId="1F2DC270" w14:textId="77777777" w:rsidR="00FB3387" w:rsidRPr="00443E8A" w:rsidRDefault="00FB3387" w:rsidP="002669B0">
            <w:pPr>
              <w:jc w:val="center"/>
              <w:rPr>
                <w:rFonts w:ascii="Arial" w:hAnsi="Arial" w:cs="Arial"/>
                <w:b/>
                <w:bCs/>
                <w:color w:val="222222"/>
                <w:sz w:val="20"/>
                <w:szCs w:val="20"/>
              </w:rPr>
            </w:pPr>
            <w:r w:rsidRPr="00443E8A">
              <w:rPr>
                <w:rFonts w:ascii="Arial" w:hAnsi="Arial" w:cs="Arial"/>
                <w:b/>
                <w:bCs/>
                <w:color w:val="222222"/>
                <w:sz w:val="20"/>
                <w:szCs w:val="20"/>
              </w:rPr>
              <w:t>Nombre</w:t>
            </w:r>
          </w:p>
        </w:tc>
      </w:tr>
      <w:tr w:rsidR="00FB3387" w:rsidRPr="00443E8A" w14:paraId="1F4446FF" w14:textId="77777777" w:rsidTr="002669B0">
        <w:trPr>
          <w:trHeight w:val="570"/>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0AB2E9" w14:textId="77777777" w:rsidR="00FB3387" w:rsidRPr="00443E8A" w:rsidRDefault="00FB3387" w:rsidP="002669B0">
            <w:pPr>
              <w:pStyle w:val="Prrafodelista"/>
              <w:ind w:left="0"/>
              <w:rPr>
                <w:rFonts w:ascii="Arial" w:hAnsi="Arial" w:cs="Arial"/>
                <w:color w:val="000000"/>
                <w:sz w:val="20"/>
                <w:szCs w:val="20"/>
                <w:lang w:val="es-CO" w:eastAsia="es-CO"/>
              </w:rPr>
            </w:pPr>
            <w:r w:rsidRPr="00443E8A">
              <w:rPr>
                <w:rFonts w:ascii="Arial" w:hAnsi="Arial" w:cs="Arial"/>
                <w:color w:val="000000"/>
                <w:sz w:val="20"/>
                <w:szCs w:val="20"/>
                <w:lang w:val="es-CO" w:eastAsia="es-CO"/>
              </w:rPr>
              <w:t>721015</w:t>
            </w:r>
          </w:p>
        </w:tc>
        <w:tc>
          <w:tcPr>
            <w:tcW w:w="3827" w:type="dxa"/>
            <w:tcBorders>
              <w:top w:val="single" w:sz="4" w:space="0" w:color="auto"/>
              <w:left w:val="nil"/>
              <w:bottom w:val="single" w:sz="4" w:space="0" w:color="auto"/>
              <w:right w:val="single" w:sz="4" w:space="0" w:color="auto"/>
            </w:tcBorders>
            <w:shd w:val="clear" w:color="auto" w:fill="FFFFFF"/>
            <w:vAlign w:val="center"/>
          </w:tcPr>
          <w:p w14:paraId="507E7B12" w14:textId="77777777" w:rsidR="00FB3387" w:rsidRPr="00443E8A" w:rsidRDefault="00FB3387" w:rsidP="002669B0">
            <w:pPr>
              <w:pStyle w:val="Prrafodelista"/>
              <w:ind w:left="0"/>
              <w:rPr>
                <w:rFonts w:ascii="Arial" w:hAnsi="Arial" w:cs="Arial"/>
                <w:color w:val="000000"/>
                <w:sz w:val="20"/>
                <w:szCs w:val="20"/>
                <w:lang w:val="es-CO" w:eastAsia="es-CO"/>
              </w:rPr>
            </w:pPr>
            <w:r w:rsidRPr="00443E8A">
              <w:rPr>
                <w:rFonts w:ascii="Arial" w:hAnsi="Arial" w:cs="Arial"/>
                <w:color w:val="000000"/>
                <w:sz w:val="20"/>
                <w:szCs w:val="20"/>
                <w:lang w:val="es-CO" w:eastAsia="es-CO"/>
              </w:rPr>
              <w:t>Servicio de mantenimiento de edificios</w:t>
            </w:r>
          </w:p>
        </w:tc>
      </w:tr>
      <w:tr w:rsidR="00FB3387" w:rsidRPr="00443E8A" w14:paraId="3D0DBBED" w14:textId="77777777" w:rsidTr="002669B0">
        <w:trPr>
          <w:trHeight w:val="570"/>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6455DE" w14:textId="77777777" w:rsidR="00FB3387" w:rsidRPr="00443E8A" w:rsidRDefault="00FB3387" w:rsidP="002669B0">
            <w:pPr>
              <w:pStyle w:val="Prrafodelista"/>
              <w:ind w:left="0"/>
              <w:rPr>
                <w:rFonts w:ascii="Arial" w:hAnsi="Arial" w:cs="Arial"/>
                <w:color w:val="000000"/>
                <w:sz w:val="20"/>
                <w:szCs w:val="20"/>
                <w:lang w:val="es-CO" w:eastAsia="es-CO"/>
              </w:rPr>
            </w:pPr>
            <w:r w:rsidRPr="00443E8A">
              <w:rPr>
                <w:rFonts w:ascii="Arial" w:hAnsi="Arial" w:cs="Arial"/>
                <w:color w:val="000000"/>
                <w:sz w:val="20"/>
                <w:szCs w:val="20"/>
                <w:lang w:val="es-CO" w:eastAsia="es-CO"/>
              </w:rPr>
              <w:t>721532</w:t>
            </w:r>
          </w:p>
        </w:tc>
        <w:tc>
          <w:tcPr>
            <w:tcW w:w="3827" w:type="dxa"/>
            <w:tcBorders>
              <w:top w:val="single" w:sz="4" w:space="0" w:color="auto"/>
              <w:left w:val="nil"/>
              <w:bottom w:val="single" w:sz="4" w:space="0" w:color="auto"/>
              <w:right w:val="single" w:sz="4" w:space="0" w:color="auto"/>
            </w:tcBorders>
            <w:shd w:val="clear" w:color="auto" w:fill="FFFFFF"/>
            <w:vAlign w:val="center"/>
          </w:tcPr>
          <w:p w14:paraId="393EE616" w14:textId="77777777" w:rsidR="00FB3387" w:rsidRPr="00443E8A" w:rsidRDefault="00FB3387" w:rsidP="002669B0">
            <w:pPr>
              <w:pStyle w:val="Prrafodelista"/>
              <w:ind w:left="0"/>
              <w:rPr>
                <w:rFonts w:ascii="Arial" w:hAnsi="Arial" w:cs="Arial"/>
                <w:color w:val="000000"/>
                <w:sz w:val="20"/>
                <w:szCs w:val="20"/>
                <w:lang w:val="es-CO" w:eastAsia="es-CO"/>
              </w:rPr>
            </w:pPr>
            <w:r w:rsidRPr="00443E8A">
              <w:rPr>
                <w:rFonts w:ascii="Arial" w:hAnsi="Arial" w:cs="Arial"/>
                <w:color w:val="000000"/>
                <w:sz w:val="20"/>
                <w:szCs w:val="20"/>
                <w:lang w:val="es-CO" w:eastAsia="es-CO"/>
              </w:rPr>
              <w:t>Servicio de impermeabilización</w:t>
            </w:r>
          </w:p>
        </w:tc>
      </w:tr>
    </w:tbl>
    <w:p w14:paraId="52EF3615" w14:textId="77777777" w:rsidR="00FB3387" w:rsidRDefault="00FB3387" w:rsidP="00FB3387">
      <w:pPr>
        <w:jc w:val="both"/>
        <w:rPr>
          <w:rFonts w:ascii="Arial" w:hAnsi="Arial" w:cs="Arial"/>
          <w:color w:val="000000"/>
          <w:sz w:val="20"/>
          <w:szCs w:val="20"/>
          <w:lang w:eastAsia="es-CO"/>
        </w:rPr>
      </w:pPr>
    </w:p>
    <w:p w14:paraId="3DFAAC4E" w14:textId="77777777" w:rsidR="00FB3387" w:rsidRPr="00443E8A" w:rsidRDefault="00FB3387" w:rsidP="00FB3387">
      <w:pPr>
        <w:jc w:val="both"/>
        <w:rPr>
          <w:rFonts w:ascii="Arial" w:hAnsi="Arial" w:cs="Arial"/>
          <w:color w:val="000000"/>
          <w:sz w:val="20"/>
          <w:szCs w:val="20"/>
          <w:lang w:eastAsia="es-CO"/>
        </w:rPr>
      </w:pPr>
      <w:r w:rsidRPr="00443E8A">
        <w:rPr>
          <w:rFonts w:ascii="Arial" w:hAnsi="Arial" w:cs="Arial"/>
          <w:color w:val="000000"/>
          <w:sz w:val="20"/>
          <w:szCs w:val="20"/>
          <w:lang w:eastAsia="es-CO"/>
        </w:rPr>
        <w:t>Las certificaciones deberán estar firmadas por el representante legal o la persona autorizada para ello y especificar el nombre o razón social de la persona natural o jurídica que expide la certificación, con indicación del objeto, área construida cubierta, fecha de iniciación y fecha de terminación del contrato, y cumplimiento de este.</w:t>
      </w:r>
    </w:p>
    <w:p w14:paraId="54B0FCA8" w14:textId="77777777" w:rsidR="00FB3387" w:rsidRPr="00443E8A" w:rsidRDefault="00FB3387" w:rsidP="00FB3387">
      <w:pPr>
        <w:jc w:val="both"/>
        <w:rPr>
          <w:rFonts w:ascii="Arial" w:hAnsi="Arial" w:cs="Arial"/>
          <w:color w:val="000000"/>
          <w:sz w:val="20"/>
          <w:szCs w:val="20"/>
          <w:lang w:eastAsia="es-CO"/>
        </w:rPr>
      </w:pPr>
    </w:p>
    <w:p w14:paraId="24D9AE72" w14:textId="77777777" w:rsidR="00FB3387" w:rsidRPr="00443E8A" w:rsidRDefault="00FB3387" w:rsidP="00FB3387">
      <w:pPr>
        <w:jc w:val="both"/>
        <w:rPr>
          <w:rFonts w:ascii="Arial" w:hAnsi="Arial" w:cs="Arial"/>
          <w:color w:val="000000"/>
          <w:sz w:val="20"/>
          <w:szCs w:val="20"/>
          <w:lang w:eastAsia="es-CO"/>
        </w:rPr>
      </w:pPr>
      <w:r w:rsidRPr="008451C5">
        <w:rPr>
          <w:rFonts w:ascii="Arial" w:hAnsi="Arial" w:cs="Arial"/>
          <w:color w:val="000000"/>
          <w:sz w:val="20"/>
          <w:szCs w:val="20"/>
          <w:lang w:eastAsia="es-CO"/>
        </w:rPr>
        <w:t>Las certificaciones de experiencia deberán contener la siguiente información:</w:t>
      </w:r>
    </w:p>
    <w:p w14:paraId="4E061717" w14:textId="77777777" w:rsidR="00FB3387" w:rsidRPr="008451C5" w:rsidRDefault="00FB3387" w:rsidP="00FB3387">
      <w:pPr>
        <w:jc w:val="both"/>
        <w:rPr>
          <w:rFonts w:ascii="Arial" w:hAnsi="Arial" w:cs="Arial"/>
          <w:color w:val="000000"/>
          <w:sz w:val="20"/>
          <w:szCs w:val="20"/>
          <w:lang w:eastAsia="es-CO"/>
        </w:rPr>
      </w:pPr>
    </w:p>
    <w:p w14:paraId="5AB0B8BA" w14:textId="77777777" w:rsidR="00FB3387" w:rsidRPr="008451C5" w:rsidRDefault="00FB3387" w:rsidP="00A300EA">
      <w:pPr>
        <w:numPr>
          <w:ilvl w:val="0"/>
          <w:numId w:val="56"/>
        </w:numPr>
        <w:jc w:val="both"/>
        <w:rPr>
          <w:rFonts w:ascii="Arial" w:hAnsi="Arial" w:cs="Arial"/>
          <w:color w:val="000000"/>
          <w:sz w:val="20"/>
          <w:szCs w:val="20"/>
          <w:lang w:eastAsia="es-CO"/>
        </w:rPr>
      </w:pPr>
      <w:r w:rsidRPr="008451C5">
        <w:rPr>
          <w:rFonts w:ascii="Arial" w:hAnsi="Arial" w:cs="Arial"/>
          <w:color w:val="000000"/>
          <w:sz w:val="20"/>
          <w:szCs w:val="20"/>
          <w:lang w:eastAsia="es-CO"/>
        </w:rPr>
        <w:t>Nombre de la entidad o persona contratante que certifica (indicando dirección y teléfono)</w:t>
      </w:r>
    </w:p>
    <w:p w14:paraId="48AB9C93" w14:textId="77777777" w:rsidR="00FB3387" w:rsidRPr="008451C5" w:rsidRDefault="00FB3387" w:rsidP="00A300EA">
      <w:pPr>
        <w:numPr>
          <w:ilvl w:val="0"/>
          <w:numId w:val="56"/>
        </w:numPr>
        <w:jc w:val="both"/>
        <w:rPr>
          <w:rFonts w:ascii="Arial" w:hAnsi="Arial" w:cs="Arial"/>
          <w:color w:val="000000"/>
          <w:sz w:val="20"/>
          <w:szCs w:val="20"/>
          <w:lang w:eastAsia="es-CO"/>
        </w:rPr>
      </w:pPr>
      <w:r w:rsidRPr="008451C5">
        <w:rPr>
          <w:rFonts w:ascii="Arial" w:hAnsi="Arial" w:cs="Arial"/>
          <w:color w:val="000000"/>
          <w:sz w:val="20"/>
          <w:szCs w:val="20"/>
          <w:lang w:eastAsia="es-CO"/>
        </w:rPr>
        <w:t xml:space="preserve">Nombre o razón social del contratista identificación, </w:t>
      </w:r>
      <w:proofErr w:type="spellStart"/>
      <w:r w:rsidRPr="008451C5">
        <w:rPr>
          <w:rFonts w:ascii="Arial" w:hAnsi="Arial" w:cs="Arial"/>
          <w:color w:val="000000"/>
          <w:sz w:val="20"/>
          <w:szCs w:val="20"/>
          <w:lang w:eastAsia="es-CO"/>
        </w:rPr>
        <w:t>Nit</w:t>
      </w:r>
      <w:proofErr w:type="spellEnd"/>
      <w:r w:rsidRPr="008451C5">
        <w:rPr>
          <w:rFonts w:ascii="Arial" w:hAnsi="Arial" w:cs="Arial"/>
          <w:color w:val="000000"/>
          <w:sz w:val="20"/>
          <w:szCs w:val="20"/>
          <w:lang w:eastAsia="es-CO"/>
        </w:rPr>
        <w:t>.</w:t>
      </w:r>
    </w:p>
    <w:p w14:paraId="7AA2878B" w14:textId="77777777" w:rsidR="00FB3387" w:rsidRPr="008451C5" w:rsidRDefault="00FB3387" w:rsidP="00A300EA">
      <w:pPr>
        <w:numPr>
          <w:ilvl w:val="0"/>
          <w:numId w:val="56"/>
        </w:numPr>
        <w:jc w:val="both"/>
        <w:rPr>
          <w:rFonts w:ascii="Arial" w:hAnsi="Arial" w:cs="Arial"/>
          <w:color w:val="000000"/>
          <w:sz w:val="20"/>
          <w:szCs w:val="20"/>
          <w:lang w:eastAsia="es-CO"/>
        </w:rPr>
      </w:pPr>
      <w:r w:rsidRPr="008451C5">
        <w:rPr>
          <w:rFonts w:ascii="Arial" w:hAnsi="Arial" w:cs="Arial"/>
          <w:color w:val="000000"/>
          <w:sz w:val="20"/>
          <w:szCs w:val="20"/>
          <w:lang w:eastAsia="es-CO"/>
        </w:rPr>
        <w:t>Si el contrato se ejecutó en consorcio y/o unión temporal</w:t>
      </w:r>
    </w:p>
    <w:p w14:paraId="4836DF06" w14:textId="77777777" w:rsidR="00FB3387" w:rsidRPr="008451C5" w:rsidRDefault="00FB3387" w:rsidP="00A300EA">
      <w:pPr>
        <w:numPr>
          <w:ilvl w:val="0"/>
          <w:numId w:val="56"/>
        </w:numPr>
        <w:jc w:val="both"/>
        <w:rPr>
          <w:rFonts w:ascii="Arial" w:hAnsi="Arial" w:cs="Arial"/>
          <w:color w:val="000000"/>
          <w:sz w:val="20"/>
          <w:szCs w:val="20"/>
          <w:lang w:eastAsia="es-CO"/>
        </w:rPr>
      </w:pPr>
      <w:r w:rsidRPr="008451C5">
        <w:rPr>
          <w:rFonts w:ascii="Arial" w:hAnsi="Arial" w:cs="Arial"/>
          <w:color w:val="000000"/>
          <w:sz w:val="20"/>
          <w:szCs w:val="20"/>
          <w:lang w:eastAsia="es-CO"/>
        </w:rPr>
        <w:t>Porcentaje de participación de los integrantes del consorcio y/o unión temporal, según el caso.</w:t>
      </w:r>
    </w:p>
    <w:p w14:paraId="7C16C902" w14:textId="77777777" w:rsidR="00FB3387" w:rsidRPr="00443E8A" w:rsidRDefault="00FB3387" w:rsidP="00A300EA">
      <w:pPr>
        <w:numPr>
          <w:ilvl w:val="0"/>
          <w:numId w:val="56"/>
        </w:numPr>
        <w:jc w:val="both"/>
        <w:rPr>
          <w:rFonts w:ascii="Arial" w:hAnsi="Arial" w:cs="Arial"/>
          <w:color w:val="000000"/>
          <w:sz w:val="20"/>
          <w:szCs w:val="20"/>
          <w:lang w:eastAsia="es-CO"/>
        </w:rPr>
      </w:pPr>
      <w:r w:rsidRPr="008451C5">
        <w:rPr>
          <w:rFonts w:ascii="Arial" w:hAnsi="Arial" w:cs="Arial"/>
          <w:color w:val="000000"/>
          <w:sz w:val="20"/>
          <w:szCs w:val="20"/>
          <w:lang w:eastAsia="es-CO"/>
        </w:rPr>
        <w:t>Objeto del contrato debidamente especificado</w:t>
      </w:r>
      <w:r w:rsidRPr="00443E8A">
        <w:rPr>
          <w:rFonts w:ascii="Arial" w:hAnsi="Arial" w:cs="Arial"/>
          <w:color w:val="000000"/>
          <w:sz w:val="20"/>
          <w:szCs w:val="20"/>
          <w:lang w:eastAsia="es-CO"/>
        </w:rPr>
        <w:t>.</w:t>
      </w:r>
    </w:p>
    <w:p w14:paraId="112A5E25" w14:textId="77777777" w:rsidR="00FB3387" w:rsidRPr="008451C5" w:rsidRDefault="00FB3387" w:rsidP="00A300EA">
      <w:pPr>
        <w:numPr>
          <w:ilvl w:val="0"/>
          <w:numId w:val="56"/>
        </w:numPr>
        <w:jc w:val="both"/>
        <w:rPr>
          <w:rFonts w:ascii="Arial" w:hAnsi="Arial" w:cs="Arial"/>
          <w:color w:val="000000"/>
          <w:sz w:val="20"/>
          <w:szCs w:val="20"/>
          <w:lang w:eastAsia="es-CO"/>
        </w:rPr>
      </w:pPr>
      <w:r w:rsidRPr="00443E8A">
        <w:rPr>
          <w:rFonts w:ascii="Arial" w:hAnsi="Arial" w:cs="Arial"/>
          <w:color w:val="000000"/>
          <w:sz w:val="20"/>
          <w:szCs w:val="20"/>
          <w:lang w:eastAsia="es-CO"/>
        </w:rPr>
        <w:t>Área intervenida en metros cuadrados.</w:t>
      </w:r>
    </w:p>
    <w:p w14:paraId="216A7434" w14:textId="77777777" w:rsidR="00FB3387" w:rsidRPr="008451C5" w:rsidRDefault="00FB3387" w:rsidP="00A300EA">
      <w:pPr>
        <w:numPr>
          <w:ilvl w:val="0"/>
          <w:numId w:val="56"/>
        </w:numPr>
        <w:jc w:val="both"/>
        <w:rPr>
          <w:rFonts w:ascii="Arial" w:hAnsi="Arial" w:cs="Arial"/>
          <w:color w:val="000000"/>
          <w:sz w:val="20"/>
          <w:szCs w:val="20"/>
          <w:lang w:eastAsia="es-CO"/>
        </w:rPr>
      </w:pPr>
      <w:r w:rsidRPr="008451C5">
        <w:rPr>
          <w:rFonts w:ascii="Arial" w:hAnsi="Arial" w:cs="Arial"/>
          <w:color w:val="000000"/>
          <w:sz w:val="20"/>
          <w:szCs w:val="20"/>
          <w:lang w:eastAsia="es-CO"/>
        </w:rPr>
        <w:t>Número del contrato en caso de haberse celebrado con una entidad pública</w:t>
      </w:r>
      <w:r w:rsidRPr="00443E8A">
        <w:rPr>
          <w:rFonts w:ascii="Arial" w:hAnsi="Arial" w:cs="Arial"/>
          <w:color w:val="000000"/>
          <w:sz w:val="20"/>
          <w:szCs w:val="20"/>
          <w:lang w:eastAsia="es-CO"/>
        </w:rPr>
        <w:t>.</w:t>
      </w:r>
    </w:p>
    <w:p w14:paraId="0BF8C2AA" w14:textId="77777777" w:rsidR="00FB3387" w:rsidRPr="008451C5" w:rsidRDefault="00FB3387" w:rsidP="00A300EA">
      <w:pPr>
        <w:numPr>
          <w:ilvl w:val="0"/>
          <w:numId w:val="56"/>
        </w:numPr>
        <w:jc w:val="both"/>
        <w:rPr>
          <w:rFonts w:ascii="Arial" w:hAnsi="Arial" w:cs="Arial"/>
          <w:color w:val="000000"/>
          <w:sz w:val="20"/>
          <w:szCs w:val="20"/>
          <w:lang w:eastAsia="es-CO"/>
        </w:rPr>
      </w:pPr>
      <w:r w:rsidRPr="008451C5">
        <w:rPr>
          <w:rFonts w:ascii="Arial" w:hAnsi="Arial" w:cs="Arial"/>
          <w:color w:val="000000"/>
          <w:sz w:val="20"/>
          <w:szCs w:val="20"/>
          <w:lang w:eastAsia="es-CO"/>
        </w:rPr>
        <w:t>Valor del contrato</w:t>
      </w:r>
      <w:r w:rsidRPr="00443E8A">
        <w:rPr>
          <w:rFonts w:ascii="Arial" w:hAnsi="Arial" w:cs="Arial"/>
          <w:color w:val="000000"/>
          <w:sz w:val="20"/>
          <w:szCs w:val="20"/>
          <w:lang w:eastAsia="es-CO"/>
        </w:rPr>
        <w:t>.</w:t>
      </w:r>
    </w:p>
    <w:p w14:paraId="6150AA14" w14:textId="77777777" w:rsidR="00FB3387" w:rsidRPr="008451C5" w:rsidRDefault="00FB3387" w:rsidP="00A300EA">
      <w:pPr>
        <w:numPr>
          <w:ilvl w:val="0"/>
          <w:numId w:val="56"/>
        </w:numPr>
        <w:jc w:val="both"/>
        <w:rPr>
          <w:rFonts w:ascii="Arial" w:hAnsi="Arial" w:cs="Arial"/>
          <w:color w:val="000000"/>
          <w:sz w:val="20"/>
          <w:szCs w:val="20"/>
          <w:lang w:eastAsia="es-CO"/>
        </w:rPr>
      </w:pPr>
      <w:r w:rsidRPr="008451C5">
        <w:rPr>
          <w:rFonts w:ascii="Arial" w:hAnsi="Arial" w:cs="Arial"/>
          <w:color w:val="000000"/>
          <w:sz w:val="20"/>
          <w:szCs w:val="20"/>
          <w:lang w:eastAsia="es-CO"/>
        </w:rPr>
        <w:lastRenderedPageBreak/>
        <w:t>Fecha de inicio y fecha de terminación del contrato</w:t>
      </w:r>
      <w:r w:rsidRPr="00443E8A">
        <w:rPr>
          <w:rFonts w:ascii="Arial" w:hAnsi="Arial" w:cs="Arial"/>
          <w:color w:val="000000"/>
          <w:sz w:val="20"/>
          <w:szCs w:val="20"/>
          <w:lang w:eastAsia="es-CO"/>
        </w:rPr>
        <w:t>.</w:t>
      </w:r>
    </w:p>
    <w:p w14:paraId="6E99B58D" w14:textId="77777777" w:rsidR="00FB3387" w:rsidRPr="008451C5" w:rsidRDefault="00FB3387" w:rsidP="00A300EA">
      <w:pPr>
        <w:numPr>
          <w:ilvl w:val="0"/>
          <w:numId w:val="56"/>
        </w:numPr>
        <w:jc w:val="both"/>
        <w:rPr>
          <w:rFonts w:ascii="Arial" w:hAnsi="Arial" w:cs="Arial"/>
          <w:color w:val="000000"/>
          <w:sz w:val="20"/>
          <w:szCs w:val="20"/>
          <w:lang w:eastAsia="es-CO"/>
        </w:rPr>
      </w:pPr>
      <w:r w:rsidRPr="008451C5">
        <w:rPr>
          <w:rFonts w:ascii="Arial" w:hAnsi="Arial" w:cs="Arial"/>
          <w:color w:val="000000"/>
          <w:sz w:val="20"/>
          <w:szCs w:val="20"/>
          <w:lang w:eastAsia="es-CO"/>
        </w:rPr>
        <w:t>Plazo de ejecución.</w:t>
      </w:r>
    </w:p>
    <w:p w14:paraId="19D6DED5" w14:textId="77777777" w:rsidR="00FB3387" w:rsidRPr="00443E8A" w:rsidRDefault="00FB3387" w:rsidP="00FB3387">
      <w:pPr>
        <w:jc w:val="both"/>
        <w:rPr>
          <w:rFonts w:ascii="Arial" w:hAnsi="Arial" w:cs="Arial"/>
          <w:color w:val="000000"/>
          <w:sz w:val="20"/>
          <w:szCs w:val="20"/>
          <w:lang w:eastAsia="es-CO"/>
        </w:rPr>
      </w:pPr>
    </w:p>
    <w:p w14:paraId="632F478D" w14:textId="77777777" w:rsidR="00FB3387" w:rsidRPr="008451C5" w:rsidRDefault="00FB3387" w:rsidP="00FB3387">
      <w:pPr>
        <w:jc w:val="both"/>
        <w:rPr>
          <w:rFonts w:ascii="Arial" w:hAnsi="Arial" w:cs="Arial"/>
          <w:color w:val="000000"/>
          <w:sz w:val="20"/>
          <w:szCs w:val="20"/>
          <w:lang w:eastAsia="es-CO"/>
        </w:rPr>
      </w:pPr>
      <w:r w:rsidRPr="008451C5">
        <w:rPr>
          <w:rFonts w:ascii="Arial" w:hAnsi="Arial" w:cs="Arial"/>
          <w:color w:val="000000"/>
          <w:sz w:val="20"/>
          <w:szCs w:val="20"/>
          <w:lang w:eastAsia="es-CO"/>
        </w:rPr>
        <w:t>En el evento que las certificaciones no contengan todos los datos solicitados, se podrá aportar copia del contrato o del acta de liquidación, con el fin de constatar toda la información requerida por la Universidad.</w:t>
      </w:r>
    </w:p>
    <w:p w14:paraId="27D8D294" w14:textId="77777777" w:rsidR="00FB3387" w:rsidRPr="00443E8A" w:rsidRDefault="00FB3387" w:rsidP="00FB3387">
      <w:pPr>
        <w:jc w:val="both"/>
        <w:rPr>
          <w:rFonts w:ascii="Arial" w:hAnsi="Arial" w:cs="Arial"/>
          <w:color w:val="000000"/>
          <w:sz w:val="20"/>
          <w:szCs w:val="20"/>
          <w:lang w:eastAsia="es-CO"/>
        </w:rPr>
      </w:pPr>
    </w:p>
    <w:p w14:paraId="44132FE3" w14:textId="77777777" w:rsidR="00FB3387" w:rsidRPr="008451C5" w:rsidRDefault="00FB3387" w:rsidP="00FB3387">
      <w:pPr>
        <w:jc w:val="both"/>
        <w:rPr>
          <w:rFonts w:ascii="Arial" w:hAnsi="Arial" w:cs="Arial"/>
          <w:color w:val="000000"/>
          <w:sz w:val="20"/>
          <w:szCs w:val="20"/>
          <w:lang w:eastAsia="es-CO"/>
        </w:rPr>
      </w:pPr>
      <w:r w:rsidRPr="008451C5">
        <w:rPr>
          <w:rFonts w:ascii="Arial" w:hAnsi="Arial" w:cs="Arial"/>
          <w:color w:val="000000"/>
          <w:sz w:val="20"/>
          <w:szCs w:val="20"/>
          <w:lang w:eastAsia="es-CO"/>
        </w:rPr>
        <w:t>La Universidad Militar Nueva Granada se reserva el derecho de verificar, la información y soportes que considere convenientes para constatar los datos de experiencia aportados.</w:t>
      </w:r>
    </w:p>
    <w:p w14:paraId="2F20F32E" w14:textId="77777777" w:rsidR="00FB3387" w:rsidRPr="00443E8A" w:rsidRDefault="00FB3387" w:rsidP="00FB3387">
      <w:pPr>
        <w:jc w:val="both"/>
        <w:rPr>
          <w:rFonts w:ascii="Arial" w:hAnsi="Arial" w:cs="Arial"/>
          <w:color w:val="000000"/>
          <w:sz w:val="20"/>
          <w:szCs w:val="20"/>
          <w:lang w:eastAsia="es-CO"/>
        </w:rPr>
      </w:pPr>
    </w:p>
    <w:p w14:paraId="1E1DEBC7" w14:textId="77777777" w:rsidR="00FB3387" w:rsidRPr="008451C5" w:rsidRDefault="00FB3387" w:rsidP="00FB3387">
      <w:pPr>
        <w:jc w:val="both"/>
        <w:rPr>
          <w:rFonts w:ascii="Arial" w:hAnsi="Arial" w:cs="Arial"/>
          <w:color w:val="000000"/>
          <w:sz w:val="20"/>
          <w:szCs w:val="20"/>
          <w:lang w:eastAsia="es-CO"/>
        </w:rPr>
      </w:pPr>
      <w:r w:rsidRPr="008451C5">
        <w:rPr>
          <w:rFonts w:ascii="Arial" w:hAnsi="Arial" w:cs="Arial"/>
          <w:color w:val="000000"/>
          <w:sz w:val="20"/>
          <w:szCs w:val="20"/>
          <w:lang w:eastAsia="es-CO"/>
        </w:rPr>
        <w:t xml:space="preserve">En caso de presentarse más de </w:t>
      </w:r>
      <w:r>
        <w:rPr>
          <w:rFonts w:ascii="Arial" w:hAnsi="Arial" w:cs="Arial"/>
          <w:color w:val="000000"/>
          <w:sz w:val="20"/>
          <w:szCs w:val="20"/>
          <w:lang w:eastAsia="es-CO"/>
        </w:rPr>
        <w:t>cuatro</w:t>
      </w:r>
      <w:r w:rsidRPr="008451C5">
        <w:rPr>
          <w:rFonts w:ascii="Arial" w:hAnsi="Arial" w:cs="Arial"/>
          <w:color w:val="000000"/>
          <w:sz w:val="20"/>
          <w:szCs w:val="20"/>
          <w:lang w:eastAsia="es-CO"/>
        </w:rPr>
        <w:t xml:space="preserve"> (</w:t>
      </w:r>
      <w:r>
        <w:rPr>
          <w:rFonts w:ascii="Arial" w:hAnsi="Arial" w:cs="Arial"/>
          <w:color w:val="000000"/>
          <w:sz w:val="20"/>
          <w:szCs w:val="20"/>
          <w:lang w:eastAsia="es-CO"/>
        </w:rPr>
        <w:t>4</w:t>
      </w:r>
      <w:r w:rsidRPr="008451C5">
        <w:rPr>
          <w:rFonts w:ascii="Arial" w:hAnsi="Arial" w:cs="Arial"/>
          <w:color w:val="000000"/>
          <w:sz w:val="20"/>
          <w:szCs w:val="20"/>
          <w:lang w:eastAsia="es-CO"/>
        </w:rPr>
        <w:t xml:space="preserve">) certificaciones, se tendrán en cuenta las primeras </w:t>
      </w:r>
      <w:r>
        <w:rPr>
          <w:rFonts w:ascii="Arial" w:hAnsi="Arial" w:cs="Arial"/>
          <w:color w:val="000000"/>
          <w:sz w:val="20"/>
          <w:szCs w:val="20"/>
          <w:lang w:eastAsia="es-CO"/>
        </w:rPr>
        <w:t>cuatro</w:t>
      </w:r>
      <w:r w:rsidRPr="008451C5">
        <w:rPr>
          <w:rFonts w:ascii="Arial" w:hAnsi="Arial" w:cs="Arial"/>
          <w:color w:val="000000"/>
          <w:sz w:val="20"/>
          <w:szCs w:val="20"/>
          <w:lang w:eastAsia="es-CO"/>
        </w:rPr>
        <w:t xml:space="preserve"> (</w:t>
      </w:r>
      <w:r>
        <w:rPr>
          <w:rFonts w:ascii="Arial" w:hAnsi="Arial" w:cs="Arial"/>
          <w:color w:val="000000"/>
          <w:sz w:val="20"/>
          <w:szCs w:val="20"/>
          <w:lang w:eastAsia="es-CO"/>
        </w:rPr>
        <w:t>4</w:t>
      </w:r>
      <w:r w:rsidRPr="008451C5">
        <w:rPr>
          <w:rFonts w:ascii="Arial" w:hAnsi="Arial" w:cs="Arial"/>
          <w:color w:val="000000"/>
          <w:sz w:val="20"/>
          <w:szCs w:val="20"/>
          <w:lang w:eastAsia="es-CO"/>
        </w:rPr>
        <w:t>) según orden cronológico, de la más actual a la más antigua.</w:t>
      </w:r>
    </w:p>
    <w:p w14:paraId="7CEAF061" w14:textId="77777777" w:rsidR="00FB3387" w:rsidRPr="00443E8A" w:rsidRDefault="00FB3387" w:rsidP="00FB3387">
      <w:pPr>
        <w:jc w:val="both"/>
        <w:rPr>
          <w:rFonts w:ascii="Arial" w:hAnsi="Arial" w:cs="Arial"/>
          <w:color w:val="000000"/>
          <w:sz w:val="20"/>
          <w:szCs w:val="20"/>
          <w:lang w:eastAsia="es-CO"/>
        </w:rPr>
      </w:pPr>
    </w:p>
    <w:p w14:paraId="5C14B731" w14:textId="77777777" w:rsidR="00FB3387" w:rsidRPr="008451C5" w:rsidRDefault="00FB3387" w:rsidP="00A300EA">
      <w:pPr>
        <w:numPr>
          <w:ilvl w:val="0"/>
          <w:numId w:val="57"/>
        </w:numPr>
        <w:jc w:val="both"/>
        <w:rPr>
          <w:rFonts w:ascii="Arial" w:hAnsi="Arial" w:cs="Arial"/>
          <w:color w:val="000000"/>
          <w:sz w:val="20"/>
          <w:szCs w:val="20"/>
          <w:lang w:eastAsia="es-CO"/>
        </w:rPr>
      </w:pPr>
      <w:r w:rsidRPr="008451C5">
        <w:rPr>
          <w:rFonts w:ascii="Arial" w:hAnsi="Arial" w:cs="Arial"/>
          <w:color w:val="000000"/>
          <w:sz w:val="20"/>
          <w:szCs w:val="20"/>
          <w:lang w:eastAsia="es-CO"/>
        </w:rPr>
        <w:t>No se tendrán en cuenta contratos en ejecución.</w:t>
      </w:r>
    </w:p>
    <w:p w14:paraId="21C4B9AE" w14:textId="77777777" w:rsidR="00FB3387" w:rsidRPr="008451C5" w:rsidRDefault="00FB3387" w:rsidP="00A300EA">
      <w:pPr>
        <w:numPr>
          <w:ilvl w:val="0"/>
          <w:numId w:val="57"/>
        </w:numPr>
        <w:jc w:val="both"/>
        <w:rPr>
          <w:rFonts w:ascii="Arial" w:hAnsi="Arial" w:cs="Arial"/>
          <w:color w:val="000000"/>
          <w:sz w:val="20"/>
          <w:szCs w:val="20"/>
          <w:lang w:eastAsia="es-CO"/>
        </w:rPr>
      </w:pPr>
      <w:r w:rsidRPr="008451C5">
        <w:rPr>
          <w:rFonts w:ascii="Arial" w:hAnsi="Arial" w:cs="Arial"/>
          <w:color w:val="000000"/>
          <w:sz w:val="20"/>
          <w:szCs w:val="20"/>
          <w:lang w:eastAsia="es-CO"/>
        </w:rPr>
        <w:t>Las certificaciones sin firma o en las que no sea posible determinar los períodos de experiencia no serán tenidas en cuenta.</w:t>
      </w:r>
    </w:p>
    <w:p w14:paraId="63271DF8" w14:textId="77777777" w:rsidR="001A4A7E" w:rsidRPr="00FB3387" w:rsidRDefault="001A4A7E" w:rsidP="00C6337B">
      <w:pPr>
        <w:ind w:hanging="2"/>
        <w:rPr>
          <w:rFonts w:ascii="Arial" w:eastAsia="Arial" w:hAnsi="Arial" w:cs="Arial"/>
          <w:b/>
          <w:color w:val="000000" w:themeColor="text1"/>
          <w:sz w:val="20"/>
          <w:szCs w:val="20"/>
        </w:rPr>
      </w:pPr>
    </w:p>
    <w:p w14:paraId="11429E91" w14:textId="0267CCC4" w:rsidR="00C6337B" w:rsidRPr="00FB3387" w:rsidRDefault="00C6337B" w:rsidP="00C6337B">
      <w:pPr>
        <w:ind w:hanging="2"/>
        <w:rPr>
          <w:rFonts w:ascii="Arial" w:eastAsia="Arial" w:hAnsi="Arial" w:cs="Arial"/>
          <w:color w:val="000000" w:themeColor="text1"/>
          <w:sz w:val="20"/>
          <w:szCs w:val="20"/>
        </w:rPr>
      </w:pPr>
      <w:r w:rsidRPr="00FB3387">
        <w:rPr>
          <w:rFonts w:ascii="Arial" w:eastAsia="Arial" w:hAnsi="Arial" w:cs="Arial"/>
          <w:b/>
          <w:color w:val="000000" w:themeColor="text1"/>
          <w:sz w:val="20"/>
          <w:szCs w:val="20"/>
        </w:rPr>
        <w:t>Requisitos para la conversión de contratos tasados en moneda extranjera</w:t>
      </w:r>
    </w:p>
    <w:p w14:paraId="43C9E203" w14:textId="77777777" w:rsidR="00C6337B" w:rsidRPr="00FB3387" w:rsidRDefault="00C6337B" w:rsidP="00C6337B">
      <w:pPr>
        <w:ind w:hanging="2"/>
        <w:rPr>
          <w:rFonts w:ascii="Arial" w:eastAsia="Arial" w:hAnsi="Arial" w:cs="Arial"/>
          <w:color w:val="000000" w:themeColor="text1"/>
          <w:sz w:val="20"/>
          <w:szCs w:val="20"/>
        </w:rPr>
      </w:pPr>
    </w:p>
    <w:p w14:paraId="32F075EA" w14:textId="6885E113" w:rsidR="00C6337B" w:rsidRPr="00FB3387" w:rsidRDefault="00C6337B" w:rsidP="00C6337B">
      <w:pPr>
        <w:ind w:hanging="2"/>
        <w:jc w:val="both"/>
        <w:rPr>
          <w:rFonts w:ascii="Arial" w:eastAsia="Arial" w:hAnsi="Arial" w:cs="Arial"/>
          <w:color w:val="000000" w:themeColor="text1"/>
          <w:sz w:val="20"/>
          <w:szCs w:val="20"/>
        </w:rPr>
      </w:pPr>
      <w:r w:rsidRPr="00FB3387">
        <w:rPr>
          <w:rFonts w:ascii="Arial" w:eastAsia="Arial" w:hAnsi="Arial" w:cs="Arial"/>
          <w:color w:val="000000" w:themeColor="text1"/>
          <w:sz w:val="20"/>
          <w:szCs w:val="20"/>
        </w:rPr>
        <w:t xml:space="preserve">Cuando los valores de los contratos aportados estén expresados en monedas extranjeras deberán convertirse a </w:t>
      </w:r>
      <w:r w:rsidR="00572B9B" w:rsidRPr="00FB3387">
        <w:rPr>
          <w:rFonts w:ascii="Arial" w:eastAsia="Arial" w:hAnsi="Arial" w:cs="Arial"/>
          <w:color w:val="000000" w:themeColor="text1"/>
          <w:sz w:val="20"/>
          <w:szCs w:val="20"/>
        </w:rPr>
        <w:t>pesos colombianos</w:t>
      </w:r>
      <w:r w:rsidRPr="00FB3387">
        <w:rPr>
          <w:rFonts w:ascii="Arial" w:eastAsia="Arial" w:hAnsi="Arial" w:cs="Arial"/>
          <w:color w:val="000000" w:themeColor="text1"/>
          <w:sz w:val="20"/>
          <w:szCs w:val="20"/>
        </w:rPr>
        <w:t>, siguiendo el procedimiento que a continuación se describe:</w:t>
      </w:r>
    </w:p>
    <w:p w14:paraId="4DE87044" w14:textId="77777777" w:rsidR="00C6337B" w:rsidRPr="00FB3387" w:rsidRDefault="00C6337B" w:rsidP="00C6337B">
      <w:pPr>
        <w:ind w:hanging="2"/>
        <w:rPr>
          <w:rFonts w:ascii="Arial" w:eastAsia="Arial" w:hAnsi="Arial" w:cs="Arial"/>
          <w:color w:val="000000" w:themeColor="text1"/>
          <w:sz w:val="20"/>
          <w:szCs w:val="20"/>
        </w:rPr>
      </w:pPr>
    </w:p>
    <w:p w14:paraId="6927CDDF" w14:textId="77777777" w:rsidR="00C6337B" w:rsidRPr="00FB3387" w:rsidRDefault="00C6337B" w:rsidP="00B95D97">
      <w:pPr>
        <w:pStyle w:val="Prrafodelista"/>
        <w:numPr>
          <w:ilvl w:val="0"/>
          <w:numId w:val="31"/>
        </w:numPr>
        <w:suppressAutoHyphens/>
        <w:spacing w:after="0" w:line="1" w:lineRule="atLeast"/>
        <w:jc w:val="both"/>
        <w:textDirection w:val="btLr"/>
        <w:textAlignment w:val="top"/>
        <w:outlineLvl w:val="0"/>
        <w:rPr>
          <w:rFonts w:ascii="Arial" w:eastAsia="Arial" w:hAnsi="Arial" w:cs="Arial"/>
          <w:color w:val="000000" w:themeColor="text1"/>
          <w:sz w:val="20"/>
          <w:szCs w:val="20"/>
        </w:rPr>
      </w:pPr>
      <w:r w:rsidRPr="00FB3387">
        <w:rPr>
          <w:rFonts w:ascii="Arial" w:eastAsia="Arial" w:hAnsi="Arial" w:cs="Arial"/>
          <w:color w:val="000000" w:themeColor="text1"/>
          <w:sz w:val="20"/>
          <w:szCs w:val="20"/>
        </w:rPr>
        <w:t xml:space="preserve">Si está expresado originalmente en </w:t>
      </w:r>
      <w:proofErr w:type="gramStart"/>
      <w:r w:rsidRPr="00FB3387">
        <w:rPr>
          <w:rFonts w:ascii="Arial" w:eastAsia="Arial" w:hAnsi="Arial" w:cs="Arial"/>
          <w:color w:val="000000" w:themeColor="text1"/>
          <w:sz w:val="20"/>
          <w:szCs w:val="20"/>
        </w:rPr>
        <w:t>Dólares</w:t>
      </w:r>
      <w:proofErr w:type="gramEnd"/>
      <w:r w:rsidRPr="00FB3387">
        <w:rPr>
          <w:rFonts w:ascii="Arial" w:eastAsia="Arial" w:hAnsi="Arial" w:cs="Arial"/>
          <w:color w:val="000000" w:themeColor="text1"/>
          <w:sz w:val="20"/>
          <w:szCs w:val="20"/>
        </w:rPr>
        <w:t xml:space="preserve"> de los Estados Unidos de Norte América, los valores se convertirán a pesos Colombianos, utilizando para ello el valor correspondiente al promedio de las tasas representativas del mercado, certificadas por el Banco de la República, a las fechas de inicio y de terminación del contrato, para lo cual el proponente deberá indicar la tasa representativa del mercado utilizada para la conversión.</w:t>
      </w:r>
    </w:p>
    <w:p w14:paraId="3711D6CD" w14:textId="77777777" w:rsidR="00C6337B" w:rsidRPr="00FB3387" w:rsidRDefault="00C6337B" w:rsidP="00C6337B">
      <w:pPr>
        <w:pStyle w:val="Prrafodelista"/>
        <w:jc w:val="both"/>
        <w:rPr>
          <w:rFonts w:ascii="Arial" w:eastAsia="Arial" w:hAnsi="Arial" w:cs="Arial"/>
          <w:color w:val="000000" w:themeColor="text1"/>
          <w:sz w:val="20"/>
          <w:szCs w:val="20"/>
        </w:rPr>
      </w:pPr>
    </w:p>
    <w:p w14:paraId="426A5ACD" w14:textId="77777777" w:rsidR="00C6337B" w:rsidRPr="00FB3387" w:rsidRDefault="00C6337B" w:rsidP="00B95D97">
      <w:pPr>
        <w:pStyle w:val="Prrafodelista"/>
        <w:numPr>
          <w:ilvl w:val="0"/>
          <w:numId w:val="31"/>
        </w:numPr>
        <w:suppressAutoHyphens/>
        <w:spacing w:after="0" w:line="1" w:lineRule="atLeast"/>
        <w:jc w:val="both"/>
        <w:textDirection w:val="btLr"/>
        <w:textAlignment w:val="top"/>
        <w:outlineLvl w:val="0"/>
        <w:rPr>
          <w:rFonts w:ascii="Arial" w:eastAsia="Arial" w:hAnsi="Arial" w:cs="Arial"/>
          <w:color w:val="000000" w:themeColor="text1"/>
          <w:sz w:val="20"/>
          <w:szCs w:val="20"/>
        </w:rPr>
      </w:pPr>
      <w:r w:rsidRPr="00FB3387">
        <w:rPr>
          <w:rFonts w:ascii="Arial" w:eastAsia="Arial" w:hAnsi="Arial" w:cs="Arial"/>
          <w:color w:val="000000" w:themeColor="text1"/>
          <w:sz w:val="20"/>
          <w:szCs w:val="20"/>
        </w:rPr>
        <w:t>Si está expresado originalmente en una moneda o unidad de cuenta diferente a Dólares de los Estados Unidos de Norte América, deberá convertirse a esta moneda, utilizando para ello el valor correspondiente al promedio de las tasas de cambio vigentes entre el dólar y dicha moneda (utilizando para tal efecto un Conversor de Divisas, a las fechas de inicio y de terminación del contrato. Hecho esto se procederá en la forma que señala el numeral anterior. El proponente deberá indicar la página Web del conversor utilizado)</w:t>
      </w:r>
    </w:p>
    <w:p w14:paraId="052A4CA2" w14:textId="77777777" w:rsidR="00C6337B" w:rsidRPr="00FB3387" w:rsidRDefault="00C6337B" w:rsidP="00C6337B">
      <w:pPr>
        <w:ind w:hanging="2"/>
        <w:rPr>
          <w:rFonts w:ascii="Arial" w:eastAsia="Arial" w:hAnsi="Arial" w:cs="Arial"/>
          <w:color w:val="000000" w:themeColor="text1"/>
          <w:sz w:val="20"/>
          <w:szCs w:val="20"/>
        </w:rPr>
      </w:pPr>
    </w:p>
    <w:p w14:paraId="42CA9461" w14:textId="77777777" w:rsidR="00C6337B" w:rsidRPr="00FB3387" w:rsidRDefault="00C6337B" w:rsidP="00C6337B">
      <w:pPr>
        <w:ind w:hanging="2"/>
        <w:jc w:val="both"/>
        <w:rPr>
          <w:rFonts w:ascii="Arial" w:eastAsia="Arial" w:hAnsi="Arial" w:cs="Arial"/>
          <w:color w:val="000000" w:themeColor="text1"/>
          <w:sz w:val="20"/>
          <w:szCs w:val="20"/>
        </w:rPr>
      </w:pPr>
      <w:r w:rsidRPr="00FB3387">
        <w:rPr>
          <w:rFonts w:ascii="Arial" w:eastAsia="Arial" w:hAnsi="Arial" w:cs="Arial"/>
          <w:b/>
          <w:color w:val="000000" w:themeColor="text1"/>
          <w:sz w:val="20"/>
          <w:szCs w:val="20"/>
        </w:rPr>
        <w:t>NOTA:</w:t>
      </w:r>
      <w:r w:rsidRPr="00FB3387">
        <w:rPr>
          <w:rFonts w:ascii="Arial" w:eastAsia="Arial" w:hAnsi="Arial" w:cs="Arial"/>
          <w:color w:val="000000" w:themeColor="text1"/>
          <w:sz w:val="20"/>
          <w:szCs w:val="20"/>
        </w:rPr>
        <w:t xml:space="preserve"> Si los certificados no indican el día de inicio y terminación, se tomará el último día del mes del inicio y el último día del mes de terminación de cada contrato para el cálculo de los promedios de las tasas de conversión; las tasas se tomarán de las fuentes indicadas anteriormente.</w:t>
      </w:r>
    </w:p>
    <w:p w14:paraId="70AB298C" w14:textId="77777777" w:rsidR="00C6337B" w:rsidRPr="00325334" w:rsidRDefault="00C6337B" w:rsidP="00C6337B">
      <w:pPr>
        <w:ind w:hanging="2"/>
        <w:jc w:val="both"/>
        <w:rPr>
          <w:rFonts w:ascii="Arial" w:eastAsia="Arial" w:hAnsi="Arial" w:cs="Arial"/>
          <w:color w:val="000000" w:themeColor="text1"/>
          <w:sz w:val="20"/>
          <w:szCs w:val="20"/>
          <w:highlight w:val="yellow"/>
        </w:rPr>
      </w:pPr>
    </w:p>
    <w:p w14:paraId="22F99748" w14:textId="77777777" w:rsidR="001D7293" w:rsidRPr="0097202E" w:rsidRDefault="001D7293" w:rsidP="001D7293">
      <w:pPr>
        <w:keepNext/>
        <w:outlineLvl w:val="0"/>
        <w:rPr>
          <w:rFonts w:ascii="Arial" w:hAnsi="Arial" w:cs="Arial"/>
          <w:b/>
          <w:bCs/>
          <w:color w:val="000000" w:themeColor="text1"/>
          <w:sz w:val="20"/>
          <w:szCs w:val="20"/>
        </w:rPr>
      </w:pPr>
      <w:bookmarkStart w:id="11" w:name="OLE_LINK23"/>
      <w:bookmarkStart w:id="12" w:name="OLE_LINK24"/>
      <w:r w:rsidRPr="0097202E">
        <w:rPr>
          <w:rFonts w:ascii="Arial" w:hAnsi="Arial" w:cs="Arial"/>
          <w:b/>
          <w:bCs/>
          <w:color w:val="000000" w:themeColor="text1"/>
          <w:sz w:val="20"/>
          <w:szCs w:val="20"/>
        </w:rPr>
        <w:lastRenderedPageBreak/>
        <w:t xml:space="preserve">EVALUACIÓN TÉCNICA: </w:t>
      </w:r>
    </w:p>
    <w:p w14:paraId="5403974E" w14:textId="77777777" w:rsidR="001D7293" w:rsidRPr="0097202E" w:rsidRDefault="001D7293" w:rsidP="001D7293">
      <w:pPr>
        <w:keepNext/>
        <w:outlineLvl w:val="0"/>
        <w:rPr>
          <w:rFonts w:ascii="Arial" w:hAnsi="Arial" w:cs="Arial"/>
          <w:color w:val="000000" w:themeColor="text1"/>
          <w:sz w:val="20"/>
          <w:szCs w:val="20"/>
        </w:rPr>
      </w:pPr>
    </w:p>
    <w:p w14:paraId="3990DA3C" w14:textId="77777777" w:rsidR="001D7293" w:rsidRPr="0097202E" w:rsidRDefault="001D7293" w:rsidP="00A300EA">
      <w:pPr>
        <w:pStyle w:val="Prrafodelista"/>
        <w:keepNext/>
        <w:numPr>
          <w:ilvl w:val="0"/>
          <w:numId w:val="37"/>
        </w:numPr>
        <w:ind w:left="426"/>
        <w:outlineLvl w:val="0"/>
        <w:rPr>
          <w:rFonts w:ascii="Arial" w:hAnsi="Arial" w:cs="Arial"/>
          <w:color w:val="000000" w:themeColor="text1"/>
          <w:sz w:val="20"/>
          <w:szCs w:val="20"/>
        </w:rPr>
      </w:pPr>
      <w:r w:rsidRPr="0097202E">
        <w:rPr>
          <w:rFonts w:ascii="Arial" w:hAnsi="Arial" w:cs="Arial"/>
          <w:color w:val="000000" w:themeColor="text1"/>
          <w:sz w:val="20"/>
          <w:szCs w:val="20"/>
        </w:rPr>
        <w:t xml:space="preserve">Cumplimiento de la experiencia especifica mínima requerida en el pliego de condiciones. </w:t>
      </w:r>
    </w:p>
    <w:p w14:paraId="17371573" w14:textId="702AEB46" w:rsidR="001D7293" w:rsidRDefault="001D7293" w:rsidP="00A300EA">
      <w:pPr>
        <w:pStyle w:val="Prrafodelista"/>
        <w:keepNext/>
        <w:numPr>
          <w:ilvl w:val="0"/>
          <w:numId w:val="37"/>
        </w:numPr>
        <w:ind w:left="426"/>
        <w:outlineLvl w:val="0"/>
        <w:rPr>
          <w:rFonts w:ascii="Arial" w:hAnsi="Arial" w:cs="Arial"/>
          <w:color w:val="000000" w:themeColor="text1"/>
          <w:sz w:val="20"/>
          <w:szCs w:val="20"/>
        </w:rPr>
      </w:pPr>
      <w:r w:rsidRPr="0097202E">
        <w:rPr>
          <w:rFonts w:ascii="Arial" w:hAnsi="Arial" w:cs="Arial"/>
          <w:color w:val="000000" w:themeColor="text1"/>
          <w:sz w:val="20"/>
          <w:szCs w:val="20"/>
        </w:rPr>
        <w:t xml:space="preserve">Cumplimiento de las especificaciones técnicas mínimas obligatorias. </w:t>
      </w:r>
    </w:p>
    <w:p w14:paraId="2FCE796D" w14:textId="77777777" w:rsidR="0097202E" w:rsidRPr="0097202E" w:rsidRDefault="0097202E" w:rsidP="0097202E">
      <w:pPr>
        <w:pStyle w:val="Prrafodelista"/>
        <w:keepNext/>
        <w:ind w:left="426"/>
        <w:outlineLvl w:val="0"/>
        <w:rPr>
          <w:rFonts w:ascii="Arial" w:hAnsi="Arial" w:cs="Arial"/>
          <w:color w:val="000000" w:themeColor="text1"/>
          <w:sz w:val="20"/>
          <w:szCs w:val="20"/>
        </w:rPr>
      </w:pPr>
    </w:p>
    <w:p w14:paraId="04508D55" w14:textId="4AED569D" w:rsidR="003C7AFD" w:rsidRPr="00BC61A2" w:rsidRDefault="00066401" w:rsidP="00A300EA">
      <w:pPr>
        <w:pStyle w:val="Prrafodelista"/>
        <w:keepNext/>
        <w:numPr>
          <w:ilvl w:val="1"/>
          <w:numId w:val="42"/>
        </w:numPr>
        <w:pBdr>
          <w:top w:val="nil"/>
          <w:left w:val="nil"/>
          <w:bottom w:val="nil"/>
          <w:right w:val="nil"/>
          <w:between w:val="nil"/>
        </w:pBdr>
        <w:tabs>
          <w:tab w:val="left" w:pos="144"/>
          <w:tab w:val="left" w:pos="709"/>
          <w:tab w:val="left" w:pos="2160"/>
          <w:tab w:val="left" w:pos="2880"/>
          <w:tab w:val="left" w:pos="3600"/>
          <w:tab w:val="left" w:pos="4320"/>
          <w:tab w:val="left" w:pos="5040"/>
          <w:tab w:val="left" w:pos="5760"/>
          <w:tab w:val="left" w:pos="6480"/>
          <w:tab w:val="left" w:pos="7200"/>
        </w:tabs>
        <w:autoSpaceDE w:val="0"/>
        <w:autoSpaceDN w:val="0"/>
        <w:adjustRightInd w:val="0"/>
        <w:jc w:val="both"/>
        <w:outlineLvl w:val="0"/>
        <w:rPr>
          <w:rFonts w:ascii="Arial" w:eastAsia="Arial" w:hAnsi="Arial" w:cs="Arial"/>
          <w:b/>
          <w:color w:val="000000" w:themeColor="text1"/>
          <w:sz w:val="20"/>
          <w:szCs w:val="20"/>
        </w:rPr>
      </w:pPr>
      <w:r w:rsidRPr="00BC61A2">
        <w:rPr>
          <w:rFonts w:ascii="Arial" w:eastAsia="Arial" w:hAnsi="Arial" w:cs="Arial"/>
          <w:b/>
          <w:color w:val="000000" w:themeColor="text1"/>
          <w:sz w:val="20"/>
          <w:szCs w:val="20"/>
        </w:rPr>
        <w:t xml:space="preserve">CRITERIOS DE </w:t>
      </w:r>
      <w:r w:rsidR="003C7AFD" w:rsidRPr="00BC61A2">
        <w:rPr>
          <w:rFonts w:ascii="Arial" w:eastAsia="Arial" w:hAnsi="Arial" w:cs="Arial"/>
          <w:b/>
          <w:color w:val="000000" w:themeColor="text1"/>
          <w:sz w:val="20"/>
          <w:szCs w:val="20"/>
        </w:rPr>
        <w:t>ASIGNACIÓN</w:t>
      </w:r>
      <w:r w:rsidR="003C7AFD" w:rsidRPr="00BC61A2">
        <w:rPr>
          <w:rFonts w:ascii="Arial" w:eastAsia="Times New Roman" w:hAnsi="Arial" w:cs="Arial"/>
          <w:b/>
          <w:bCs/>
          <w:color w:val="000000" w:themeColor="text1"/>
          <w:spacing w:val="5"/>
          <w:sz w:val="20"/>
          <w:szCs w:val="20"/>
          <w:lang w:val="x-none" w:eastAsia="x-none"/>
        </w:rPr>
        <w:t xml:space="preserve"> DE PUNTAJE (</w:t>
      </w:r>
      <w:r w:rsidR="00372B0E" w:rsidRPr="00BC61A2">
        <w:rPr>
          <w:rFonts w:ascii="Arial" w:eastAsia="Times New Roman" w:hAnsi="Arial" w:cs="Arial"/>
          <w:b/>
          <w:bCs/>
          <w:color w:val="000000" w:themeColor="text1"/>
          <w:spacing w:val="5"/>
          <w:sz w:val="20"/>
          <w:szCs w:val="20"/>
          <w:lang w:eastAsia="x-none"/>
        </w:rPr>
        <w:t>500</w:t>
      </w:r>
      <w:r w:rsidR="003C7AFD" w:rsidRPr="00BC61A2">
        <w:rPr>
          <w:rFonts w:ascii="Arial" w:eastAsia="Times New Roman" w:hAnsi="Arial" w:cs="Arial"/>
          <w:b/>
          <w:bCs/>
          <w:color w:val="000000" w:themeColor="text1"/>
          <w:spacing w:val="5"/>
          <w:sz w:val="20"/>
          <w:szCs w:val="20"/>
          <w:lang w:val="x-none" w:eastAsia="x-none"/>
        </w:rPr>
        <w:t xml:space="preserve"> PUNTOS): </w:t>
      </w:r>
    </w:p>
    <w:p w14:paraId="012E4586" w14:textId="77777777" w:rsidR="00EC6751" w:rsidRPr="00161194" w:rsidRDefault="00EC6751" w:rsidP="00EC6751">
      <w:pPr>
        <w:ind w:hanging="2"/>
        <w:jc w:val="both"/>
        <w:rPr>
          <w:rFonts w:ascii="Arial" w:eastAsia="Arial" w:hAnsi="Arial" w:cs="Arial"/>
          <w:color w:val="000000" w:themeColor="text1"/>
          <w:sz w:val="20"/>
          <w:szCs w:val="20"/>
        </w:rPr>
      </w:pPr>
      <w:r w:rsidRPr="00161194">
        <w:rPr>
          <w:rFonts w:ascii="Arial" w:eastAsia="Arial" w:hAnsi="Arial" w:cs="Arial"/>
          <w:color w:val="000000" w:themeColor="text1"/>
          <w:sz w:val="20"/>
          <w:szCs w:val="20"/>
        </w:rPr>
        <w:t>Una vez se establezca que el (los) proponente (s) cumple (n) con los requisitos de admisibilidad, se procederá a realizar la asignación de puntaje.</w:t>
      </w:r>
    </w:p>
    <w:p w14:paraId="672DCAEB" w14:textId="77777777" w:rsidR="00EC6751" w:rsidRPr="00161194" w:rsidRDefault="00EC6751" w:rsidP="00EC6751">
      <w:pPr>
        <w:ind w:hanging="2"/>
        <w:rPr>
          <w:rFonts w:ascii="Arial" w:eastAsia="Arial" w:hAnsi="Arial" w:cs="Arial"/>
          <w:color w:val="000000" w:themeColor="text1"/>
          <w:sz w:val="20"/>
          <w:szCs w:val="20"/>
        </w:rPr>
      </w:pPr>
      <w:bookmarkStart w:id="13" w:name="_heading=h.3znysh7" w:colFirst="0" w:colLast="0"/>
      <w:bookmarkEnd w:id="13"/>
    </w:p>
    <w:p w14:paraId="62CE7DC6" w14:textId="77777777" w:rsidR="00EC6751" w:rsidRPr="00161194" w:rsidRDefault="00EC6751" w:rsidP="00EC6751">
      <w:pPr>
        <w:ind w:hanging="2"/>
        <w:jc w:val="both"/>
        <w:rPr>
          <w:rFonts w:ascii="Arial" w:eastAsia="Arial" w:hAnsi="Arial" w:cs="Arial"/>
          <w:color w:val="000000" w:themeColor="text1"/>
          <w:sz w:val="20"/>
          <w:szCs w:val="20"/>
        </w:rPr>
      </w:pPr>
      <w:r w:rsidRPr="00161194">
        <w:rPr>
          <w:rFonts w:ascii="Arial" w:eastAsia="Arial" w:hAnsi="Arial" w:cs="Arial"/>
          <w:color w:val="000000" w:themeColor="text1"/>
          <w:sz w:val="20"/>
          <w:szCs w:val="20"/>
        </w:rPr>
        <w:t xml:space="preserve">En lo referente al ofrecimiento más favorable para la Universidad Militar Nueva Granada y los criterios para efectos de la evaluación de la Propuesta Técnica, se realizará la ponderación en los siguientes aspectos sobre los cuales se obtendrá un máximo de </w:t>
      </w:r>
      <w:r w:rsidRPr="00161194">
        <w:rPr>
          <w:rFonts w:ascii="Arial" w:eastAsia="Arial" w:hAnsi="Arial" w:cs="Arial"/>
          <w:b/>
          <w:color w:val="000000" w:themeColor="text1"/>
          <w:sz w:val="20"/>
          <w:szCs w:val="20"/>
          <w:u w:val="single"/>
        </w:rPr>
        <w:t>500 puntos</w:t>
      </w:r>
      <w:r w:rsidRPr="00161194">
        <w:rPr>
          <w:rFonts w:ascii="Arial" w:eastAsia="Arial" w:hAnsi="Arial" w:cs="Arial"/>
          <w:b/>
          <w:color w:val="000000" w:themeColor="text1"/>
          <w:sz w:val="20"/>
          <w:szCs w:val="20"/>
        </w:rPr>
        <w:t xml:space="preserve"> </w:t>
      </w:r>
      <w:r w:rsidRPr="00161194">
        <w:rPr>
          <w:rFonts w:ascii="Arial" w:eastAsia="Arial" w:hAnsi="Arial" w:cs="Arial"/>
          <w:color w:val="000000" w:themeColor="text1"/>
          <w:sz w:val="20"/>
          <w:szCs w:val="20"/>
        </w:rPr>
        <w:t>así:</w:t>
      </w:r>
    </w:p>
    <w:p w14:paraId="64731E88" w14:textId="77777777" w:rsidR="00094EE8" w:rsidRPr="00161194" w:rsidRDefault="00094EE8" w:rsidP="00EC6751">
      <w:pPr>
        <w:ind w:hanging="2"/>
        <w:rPr>
          <w:rFonts w:ascii="Arial" w:eastAsia="Arial" w:hAnsi="Arial" w:cs="Arial"/>
          <w:color w:val="000000" w:themeColor="text1"/>
          <w:sz w:val="20"/>
          <w:szCs w:val="20"/>
        </w:rPr>
      </w:pPr>
    </w:p>
    <w:p w14:paraId="16C5FF12" w14:textId="1AB591F3" w:rsidR="00EC6751" w:rsidRPr="00161194" w:rsidRDefault="00BA61E4" w:rsidP="00A300EA">
      <w:pPr>
        <w:pStyle w:val="Prrafodelista"/>
        <w:numPr>
          <w:ilvl w:val="2"/>
          <w:numId w:val="38"/>
        </w:numPr>
        <w:jc w:val="both"/>
        <w:rPr>
          <w:rFonts w:ascii="Arial" w:eastAsia="Arial" w:hAnsi="Arial" w:cs="Arial"/>
          <w:color w:val="000000" w:themeColor="text1"/>
          <w:sz w:val="20"/>
          <w:szCs w:val="20"/>
        </w:rPr>
      </w:pPr>
      <w:r>
        <w:rPr>
          <w:rFonts w:ascii="Arial" w:eastAsia="Arial" w:hAnsi="Arial" w:cs="Arial"/>
          <w:b/>
          <w:color w:val="000000" w:themeColor="text1"/>
          <w:sz w:val="20"/>
          <w:szCs w:val="20"/>
        </w:rPr>
        <w:t xml:space="preserve">PUNTAJE POR </w:t>
      </w:r>
      <w:r w:rsidR="00EC6751" w:rsidRPr="00161194">
        <w:rPr>
          <w:rFonts w:ascii="Arial" w:eastAsia="Arial" w:hAnsi="Arial" w:cs="Arial"/>
          <w:b/>
          <w:color w:val="000000" w:themeColor="text1"/>
          <w:sz w:val="20"/>
          <w:szCs w:val="20"/>
        </w:rPr>
        <w:t>EXPERIENCIA ESPECÍFICA ADICIONAL DEL PROPONENTE (</w:t>
      </w:r>
      <w:r w:rsidR="00161194" w:rsidRPr="00161194">
        <w:rPr>
          <w:rFonts w:ascii="Arial" w:eastAsia="Arial" w:hAnsi="Arial" w:cs="Arial"/>
          <w:b/>
          <w:color w:val="000000" w:themeColor="text1"/>
          <w:sz w:val="20"/>
          <w:szCs w:val="20"/>
        </w:rPr>
        <w:t>300</w:t>
      </w:r>
      <w:r w:rsidR="00EC6751" w:rsidRPr="00161194">
        <w:rPr>
          <w:rFonts w:ascii="Arial" w:eastAsia="Arial" w:hAnsi="Arial" w:cs="Arial"/>
          <w:b/>
          <w:color w:val="000000" w:themeColor="text1"/>
          <w:sz w:val="20"/>
          <w:szCs w:val="20"/>
        </w:rPr>
        <w:t xml:space="preserve"> PUNTOS)</w:t>
      </w:r>
    </w:p>
    <w:p w14:paraId="133D16CF" w14:textId="77777777" w:rsidR="00A94549" w:rsidRPr="00A94549" w:rsidRDefault="00A94549" w:rsidP="00A94549">
      <w:pPr>
        <w:ind w:hanging="2"/>
        <w:jc w:val="both"/>
        <w:rPr>
          <w:rFonts w:ascii="Arial" w:eastAsia="Arial" w:hAnsi="Arial" w:cs="Arial"/>
          <w:color w:val="000000" w:themeColor="text1"/>
          <w:sz w:val="20"/>
          <w:szCs w:val="20"/>
        </w:rPr>
      </w:pPr>
      <w:r w:rsidRPr="00A94549">
        <w:rPr>
          <w:rFonts w:ascii="Arial" w:eastAsia="Arial" w:hAnsi="Arial" w:cs="Arial"/>
          <w:color w:val="000000" w:themeColor="text1"/>
          <w:sz w:val="20"/>
          <w:szCs w:val="20"/>
        </w:rPr>
        <w:t>Se verificará el cumplimiento de los requisitos de experiencia solicitados y para aquellas propuestas que los cumplan se asignará el puntaje de la siguiente manera: Por cada 1000 SMLMV adicionales al requisito mínimo, se asignarán 60 puntos hasta un máximo de 300 puntos por concepto de experiencia específica en SMLMV.</w:t>
      </w:r>
    </w:p>
    <w:p w14:paraId="29A0BE05" w14:textId="77777777" w:rsidR="00A94549" w:rsidRPr="00A94549" w:rsidRDefault="00A94549" w:rsidP="00A94549">
      <w:pPr>
        <w:ind w:hanging="2"/>
        <w:rPr>
          <w:rFonts w:ascii="Arial" w:eastAsia="Arial" w:hAnsi="Arial" w:cs="Arial"/>
          <w:color w:val="000000" w:themeColor="text1"/>
          <w:sz w:val="20"/>
          <w:szCs w:val="20"/>
        </w:rPr>
      </w:pPr>
    </w:p>
    <w:p w14:paraId="0231FAFD" w14:textId="16A68FD9" w:rsidR="00EC6751" w:rsidRPr="00782EBF" w:rsidRDefault="00A94549" w:rsidP="00A94549">
      <w:pPr>
        <w:ind w:hanging="2"/>
        <w:jc w:val="both"/>
        <w:rPr>
          <w:rFonts w:ascii="Arial" w:eastAsia="Arial" w:hAnsi="Arial" w:cs="Arial"/>
          <w:color w:val="000000" w:themeColor="text1"/>
          <w:sz w:val="20"/>
          <w:szCs w:val="20"/>
          <w:highlight w:val="yellow"/>
        </w:rPr>
      </w:pPr>
      <w:r w:rsidRPr="00A94549">
        <w:rPr>
          <w:rFonts w:ascii="Arial" w:eastAsia="Arial" w:hAnsi="Arial" w:cs="Arial"/>
          <w:color w:val="000000" w:themeColor="text1"/>
          <w:sz w:val="20"/>
          <w:szCs w:val="20"/>
        </w:rPr>
        <w:t>En todo caso el puntaje máximo asignado por experiencia específica será de 300 puntos.</w:t>
      </w:r>
    </w:p>
    <w:p w14:paraId="0F4D687C" w14:textId="77777777" w:rsidR="00ED0D8D" w:rsidRPr="00782EBF" w:rsidRDefault="00ED0D8D" w:rsidP="00755BF1">
      <w:pPr>
        <w:pStyle w:val="Prrafodelista"/>
        <w:rPr>
          <w:rFonts w:ascii="Arial" w:eastAsia="Arial" w:hAnsi="Arial" w:cs="Arial"/>
          <w:color w:val="000000" w:themeColor="text1"/>
          <w:sz w:val="20"/>
          <w:szCs w:val="20"/>
          <w:highlight w:val="yellow"/>
        </w:rPr>
      </w:pPr>
    </w:p>
    <w:p w14:paraId="2265B41E" w14:textId="1CC3BD41" w:rsidR="00EC6751" w:rsidRPr="00E424CD" w:rsidRDefault="00BA61E4" w:rsidP="00A300EA">
      <w:pPr>
        <w:pStyle w:val="Prrafodelista"/>
        <w:numPr>
          <w:ilvl w:val="2"/>
          <w:numId w:val="38"/>
        </w:numPr>
        <w:rPr>
          <w:rFonts w:ascii="Arial" w:eastAsia="Arial" w:hAnsi="Arial" w:cs="Arial"/>
          <w:color w:val="000000" w:themeColor="text1"/>
          <w:sz w:val="20"/>
          <w:szCs w:val="20"/>
        </w:rPr>
      </w:pPr>
      <w:r>
        <w:rPr>
          <w:rFonts w:ascii="Arial" w:eastAsia="Arial" w:hAnsi="Arial" w:cs="Arial"/>
          <w:b/>
          <w:color w:val="000000" w:themeColor="text1"/>
          <w:sz w:val="20"/>
          <w:szCs w:val="20"/>
        </w:rPr>
        <w:t xml:space="preserve">PUNTAJE </w:t>
      </w:r>
      <w:r w:rsidR="00EC6751" w:rsidRPr="00E424CD">
        <w:rPr>
          <w:rFonts w:ascii="Arial" w:eastAsia="Arial" w:hAnsi="Arial" w:cs="Arial"/>
          <w:b/>
          <w:color w:val="000000" w:themeColor="text1"/>
          <w:sz w:val="20"/>
          <w:szCs w:val="20"/>
        </w:rPr>
        <w:t>ECONÓMIC</w:t>
      </w:r>
      <w:r>
        <w:rPr>
          <w:rFonts w:ascii="Arial" w:eastAsia="Arial" w:hAnsi="Arial" w:cs="Arial"/>
          <w:b/>
          <w:color w:val="000000" w:themeColor="text1"/>
          <w:sz w:val="20"/>
          <w:szCs w:val="20"/>
        </w:rPr>
        <w:t>O</w:t>
      </w:r>
      <w:r w:rsidR="00EC6751" w:rsidRPr="00E424CD">
        <w:rPr>
          <w:rFonts w:ascii="Arial" w:eastAsia="Arial" w:hAnsi="Arial" w:cs="Arial"/>
          <w:b/>
          <w:color w:val="000000" w:themeColor="text1"/>
          <w:sz w:val="20"/>
          <w:szCs w:val="20"/>
        </w:rPr>
        <w:t xml:space="preserve"> (</w:t>
      </w:r>
      <w:r w:rsidR="00B91684" w:rsidRPr="00E424CD">
        <w:rPr>
          <w:rFonts w:ascii="Arial" w:eastAsia="Arial" w:hAnsi="Arial" w:cs="Arial"/>
          <w:b/>
          <w:color w:val="000000" w:themeColor="text1"/>
          <w:sz w:val="20"/>
          <w:szCs w:val="20"/>
        </w:rPr>
        <w:t>19</w:t>
      </w:r>
      <w:r w:rsidR="007C2258" w:rsidRPr="00E424CD">
        <w:rPr>
          <w:rFonts w:ascii="Arial" w:eastAsia="Arial" w:hAnsi="Arial" w:cs="Arial"/>
          <w:b/>
          <w:color w:val="000000" w:themeColor="text1"/>
          <w:sz w:val="20"/>
          <w:szCs w:val="20"/>
        </w:rPr>
        <w:t>8,75</w:t>
      </w:r>
      <w:r w:rsidR="00EC6751" w:rsidRPr="00E424CD">
        <w:rPr>
          <w:rFonts w:ascii="Arial" w:eastAsia="Arial" w:hAnsi="Arial" w:cs="Arial"/>
          <w:b/>
          <w:color w:val="000000" w:themeColor="text1"/>
          <w:sz w:val="20"/>
          <w:szCs w:val="20"/>
        </w:rPr>
        <w:t xml:space="preserve"> PUNTOS)</w:t>
      </w:r>
    </w:p>
    <w:bookmarkEnd w:id="11"/>
    <w:bookmarkEnd w:id="12"/>
    <w:p w14:paraId="2752C689" w14:textId="77777777" w:rsidR="00E424CD" w:rsidRPr="00443E8A" w:rsidRDefault="00E424CD" w:rsidP="00E424CD">
      <w:pPr>
        <w:autoSpaceDE w:val="0"/>
        <w:autoSpaceDN w:val="0"/>
        <w:adjustRightInd w:val="0"/>
        <w:jc w:val="both"/>
        <w:rPr>
          <w:rFonts w:ascii="Arial" w:hAnsi="Arial" w:cs="Arial"/>
          <w:bCs/>
          <w:sz w:val="20"/>
          <w:szCs w:val="20"/>
        </w:rPr>
      </w:pPr>
      <w:r w:rsidRPr="00443E8A">
        <w:rPr>
          <w:rFonts w:ascii="Arial" w:hAnsi="Arial" w:cs="Arial"/>
          <w:bCs/>
          <w:sz w:val="20"/>
          <w:szCs w:val="20"/>
        </w:rPr>
        <w:t xml:space="preserve">La asignación de puntaje a la propuesta económica se realizará en Audiencia Pública de Adjudicación. </w:t>
      </w:r>
    </w:p>
    <w:p w14:paraId="2D9735E9" w14:textId="77777777" w:rsidR="00E424CD" w:rsidRPr="00443E8A" w:rsidRDefault="00E424CD" w:rsidP="00E424CD">
      <w:pPr>
        <w:autoSpaceDE w:val="0"/>
        <w:autoSpaceDN w:val="0"/>
        <w:adjustRightInd w:val="0"/>
        <w:jc w:val="both"/>
        <w:rPr>
          <w:rFonts w:ascii="Arial" w:hAnsi="Arial" w:cs="Arial"/>
          <w:bCs/>
          <w:sz w:val="20"/>
          <w:szCs w:val="20"/>
        </w:rPr>
      </w:pPr>
    </w:p>
    <w:p w14:paraId="1CFBF1B4" w14:textId="77777777" w:rsidR="00E424CD" w:rsidRDefault="00E424CD" w:rsidP="00E424CD">
      <w:pPr>
        <w:autoSpaceDE w:val="0"/>
        <w:autoSpaceDN w:val="0"/>
        <w:adjustRightInd w:val="0"/>
        <w:jc w:val="both"/>
        <w:rPr>
          <w:rFonts w:ascii="Arial" w:hAnsi="Arial" w:cs="Arial"/>
          <w:bCs/>
          <w:sz w:val="20"/>
          <w:szCs w:val="20"/>
        </w:rPr>
      </w:pPr>
      <w:r w:rsidRPr="00443E8A">
        <w:rPr>
          <w:rFonts w:ascii="Arial" w:hAnsi="Arial" w:cs="Arial"/>
          <w:bCs/>
          <w:sz w:val="20"/>
          <w:szCs w:val="20"/>
        </w:rPr>
        <w:t xml:space="preserve">Durante el desarrollo de la Audiencia se escogerá una </w:t>
      </w:r>
      <w:r w:rsidRPr="00564DB0">
        <w:rPr>
          <w:rFonts w:ascii="Arial" w:hAnsi="Arial" w:cs="Arial"/>
          <w:bCs/>
          <w:sz w:val="20"/>
          <w:szCs w:val="20"/>
        </w:rPr>
        <w:t>balota por sorteo,</w:t>
      </w:r>
      <w:r w:rsidRPr="00443E8A">
        <w:rPr>
          <w:rFonts w:ascii="Arial" w:hAnsi="Arial" w:cs="Arial"/>
          <w:bCs/>
          <w:sz w:val="20"/>
          <w:szCs w:val="20"/>
        </w:rPr>
        <w:t xml:space="preserve"> que indicará cuál es el sistema de calificación, se escoge una de tres posibles alternativas: </w:t>
      </w:r>
    </w:p>
    <w:p w14:paraId="087459DD" w14:textId="77777777" w:rsidR="00E424CD" w:rsidRDefault="00E424CD" w:rsidP="00E424CD">
      <w:pPr>
        <w:autoSpaceDE w:val="0"/>
        <w:autoSpaceDN w:val="0"/>
        <w:adjustRightInd w:val="0"/>
        <w:jc w:val="both"/>
        <w:rPr>
          <w:rFonts w:ascii="Arial" w:hAnsi="Arial" w:cs="Arial"/>
          <w:bCs/>
          <w:sz w:val="20"/>
          <w:szCs w:val="20"/>
        </w:rPr>
      </w:pPr>
    </w:p>
    <w:p w14:paraId="72A83418" w14:textId="77777777" w:rsidR="00E424CD" w:rsidRPr="00564DB0" w:rsidRDefault="00E424CD" w:rsidP="00A300EA">
      <w:pPr>
        <w:numPr>
          <w:ilvl w:val="0"/>
          <w:numId w:val="58"/>
        </w:numPr>
        <w:rPr>
          <w:rFonts w:ascii="Arial" w:hAnsi="Arial" w:cs="Arial"/>
          <w:b/>
          <w:bCs/>
          <w:sz w:val="20"/>
          <w:szCs w:val="20"/>
        </w:rPr>
      </w:pPr>
      <w:r w:rsidRPr="00564DB0">
        <w:rPr>
          <w:rFonts w:ascii="Arial" w:hAnsi="Arial" w:cs="Arial"/>
          <w:b/>
          <w:bCs/>
          <w:sz w:val="20"/>
          <w:szCs w:val="20"/>
        </w:rPr>
        <w:t xml:space="preserve">Media Geométrica </w:t>
      </w:r>
    </w:p>
    <w:p w14:paraId="39E3817E" w14:textId="77777777" w:rsidR="00E424CD" w:rsidRDefault="00E424CD" w:rsidP="00E424CD">
      <w:pPr>
        <w:ind w:left="720"/>
        <w:rPr>
          <w:rFonts w:ascii="Arial" w:hAnsi="Arial" w:cs="Arial"/>
          <w:bCs/>
          <w:sz w:val="20"/>
          <w:szCs w:val="20"/>
        </w:rPr>
      </w:pPr>
    </w:p>
    <w:p w14:paraId="67EB9384"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 xml:space="preserve">Se realizará aplicando el sistema de calificación correspondiente a Media Geométrica a las propuestas que se encuentren habilitadas, con el fin de asignar el puntaje por concepto de evaluación económica. </w:t>
      </w:r>
    </w:p>
    <w:p w14:paraId="53871980" w14:textId="77777777" w:rsidR="00E424CD" w:rsidRPr="00564DB0" w:rsidRDefault="00E424CD" w:rsidP="00E424CD">
      <w:pPr>
        <w:rPr>
          <w:rFonts w:ascii="Arial" w:hAnsi="Arial" w:cs="Arial"/>
          <w:bCs/>
          <w:sz w:val="20"/>
          <w:szCs w:val="20"/>
        </w:rPr>
      </w:pPr>
    </w:p>
    <w:p w14:paraId="00EA2895"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El valor de la media geométrica se calculará así:</w:t>
      </w:r>
    </w:p>
    <w:p w14:paraId="322390E1" w14:textId="77777777" w:rsidR="00E424CD" w:rsidRPr="00564DB0" w:rsidRDefault="00E424CD" w:rsidP="00E424CD">
      <w:pPr>
        <w:jc w:val="both"/>
        <w:rPr>
          <w:rFonts w:ascii="Arial" w:hAnsi="Arial" w:cs="Arial"/>
          <w:bCs/>
          <w:sz w:val="20"/>
          <w:szCs w:val="20"/>
        </w:rPr>
      </w:pPr>
    </w:p>
    <w:p w14:paraId="1979DCC9" w14:textId="77777777" w:rsidR="00E424CD" w:rsidRPr="00564DB0" w:rsidRDefault="00E424CD" w:rsidP="00E424CD">
      <w:pPr>
        <w:jc w:val="both"/>
        <w:rPr>
          <w:rFonts w:ascii="Arial" w:hAnsi="Arial" w:cs="Arial"/>
          <w:bCs/>
          <w:sz w:val="20"/>
          <w:szCs w:val="20"/>
        </w:rPr>
      </w:pPr>
      <w:r>
        <w:rPr>
          <w:rFonts w:ascii="Arial" w:hAnsi="Arial" w:cs="Arial"/>
          <w:bCs/>
          <w:sz w:val="20"/>
          <w:szCs w:val="20"/>
        </w:rPr>
        <w:t>G = ((Po *</w:t>
      </w:r>
      <w:r w:rsidRPr="00564DB0">
        <w:rPr>
          <w:rFonts w:ascii="Arial" w:hAnsi="Arial" w:cs="Arial"/>
          <w:bCs/>
          <w:sz w:val="20"/>
          <w:szCs w:val="20"/>
        </w:rPr>
        <w:t xml:space="preserve">X1 * X2 * X3 *… * </w:t>
      </w:r>
      <w:proofErr w:type="spellStart"/>
      <w:r w:rsidRPr="00564DB0">
        <w:rPr>
          <w:rFonts w:ascii="Arial" w:hAnsi="Arial" w:cs="Arial"/>
          <w:bCs/>
          <w:sz w:val="20"/>
          <w:szCs w:val="20"/>
        </w:rPr>
        <w:t>Xn</w:t>
      </w:r>
      <w:proofErr w:type="spellEnd"/>
      <w:r w:rsidRPr="00564DB0">
        <w:rPr>
          <w:rFonts w:ascii="Arial" w:hAnsi="Arial" w:cs="Arial"/>
          <w:bCs/>
          <w:sz w:val="20"/>
          <w:szCs w:val="20"/>
        </w:rPr>
        <w:t>) ˆ (1/(n+1))</w:t>
      </w:r>
    </w:p>
    <w:p w14:paraId="7317D037"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Dónde:</w:t>
      </w:r>
    </w:p>
    <w:p w14:paraId="739BB138" w14:textId="77777777" w:rsidR="00E424CD" w:rsidRPr="00564DB0" w:rsidRDefault="00E424CD" w:rsidP="00E424CD">
      <w:pPr>
        <w:jc w:val="both"/>
        <w:rPr>
          <w:rFonts w:ascii="Arial" w:hAnsi="Arial" w:cs="Arial"/>
          <w:bCs/>
          <w:sz w:val="20"/>
          <w:szCs w:val="20"/>
        </w:rPr>
      </w:pPr>
    </w:p>
    <w:p w14:paraId="36EAB4D8"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G = Media geométrica de los valores de las propuestas hábiles.</w:t>
      </w:r>
    </w:p>
    <w:p w14:paraId="652893EA" w14:textId="77777777" w:rsidR="00E424CD" w:rsidRPr="00564DB0" w:rsidRDefault="00E424CD" w:rsidP="00E424CD">
      <w:pPr>
        <w:jc w:val="both"/>
        <w:rPr>
          <w:rFonts w:ascii="Arial" w:hAnsi="Arial" w:cs="Arial"/>
          <w:bCs/>
          <w:sz w:val="20"/>
          <w:szCs w:val="20"/>
        </w:rPr>
      </w:pPr>
      <w:proofErr w:type="spellStart"/>
      <w:r w:rsidRPr="00564DB0">
        <w:rPr>
          <w:rFonts w:ascii="Arial" w:hAnsi="Arial" w:cs="Arial"/>
          <w:bCs/>
          <w:sz w:val="20"/>
          <w:szCs w:val="20"/>
        </w:rPr>
        <w:t>Xn</w:t>
      </w:r>
      <w:proofErr w:type="spellEnd"/>
      <w:r w:rsidRPr="00564DB0">
        <w:rPr>
          <w:rFonts w:ascii="Arial" w:hAnsi="Arial" w:cs="Arial"/>
          <w:bCs/>
          <w:sz w:val="20"/>
          <w:szCs w:val="20"/>
        </w:rPr>
        <w:t xml:space="preserve"> = Valor de cada propuesta hábil.</w:t>
      </w:r>
    </w:p>
    <w:p w14:paraId="60BF62DB"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Po = Presupuesto Oficial</w:t>
      </w:r>
    </w:p>
    <w:p w14:paraId="29404626"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lastRenderedPageBreak/>
        <w:t xml:space="preserve">n = Número de propuestas hábiles </w:t>
      </w:r>
    </w:p>
    <w:p w14:paraId="21CFEA6F" w14:textId="77777777" w:rsidR="00E424CD" w:rsidRPr="00564DB0" w:rsidRDefault="00E424CD" w:rsidP="00E424CD">
      <w:pPr>
        <w:jc w:val="both"/>
        <w:rPr>
          <w:rFonts w:ascii="Arial" w:hAnsi="Arial" w:cs="Arial"/>
          <w:bCs/>
          <w:sz w:val="20"/>
          <w:szCs w:val="20"/>
        </w:rPr>
      </w:pPr>
    </w:p>
    <w:p w14:paraId="40617ADE"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Obtenido el valor de la media geométrica se asignará el puntaje de la siguiente manera:</w:t>
      </w:r>
    </w:p>
    <w:p w14:paraId="76B3689E" w14:textId="77777777" w:rsidR="00E424CD" w:rsidRPr="00564DB0" w:rsidRDefault="00E424CD" w:rsidP="00E424CD">
      <w:pPr>
        <w:jc w:val="both"/>
        <w:rPr>
          <w:rFonts w:ascii="Arial" w:hAnsi="Arial" w:cs="Arial"/>
          <w:bCs/>
          <w:sz w:val="20"/>
          <w:szCs w:val="20"/>
        </w:rPr>
      </w:pPr>
    </w:p>
    <w:p w14:paraId="5BC16AA9"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La propuesta que presente el precio más cercano por debajo del valor de la media geo</w:t>
      </w:r>
      <w:r>
        <w:rPr>
          <w:rFonts w:ascii="Arial" w:hAnsi="Arial" w:cs="Arial"/>
          <w:bCs/>
          <w:sz w:val="20"/>
          <w:szCs w:val="20"/>
        </w:rPr>
        <w:t>métrica obtendrá ciento noventa y ocho con setenta y cinco (198,75</w:t>
      </w:r>
      <w:r w:rsidRPr="00564DB0">
        <w:rPr>
          <w:rFonts w:ascii="Arial" w:hAnsi="Arial" w:cs="Arial"/>
          <w:bCs/>
          <w:sz w:val="20"/>
          <w:szCs w:val="20"/>
        </w:rPr>
        <w:t>) puntos.</w:t>
      </w:r>
    </w:p>
    <w:p w14:paraId="2625B993" w14:textId="77777777" w:rsidR="00E424CD" w:rsidRPr="00564DB0" w:rsidRDefault="00E424CD" w:rsidP="00E424CD">
      <w:pPr>
        <w:jc w:val="both"/>
        <w:rPr>
          <w:rFonts w:ascii="Arial" w:hAnsi="Arial" w:cs="Arial"/>
          <w:bCs/>
          <w:sz w:val="20"/>
          <w:szCs w:val="20"/>
        </w:rPr>
      </w:pPr>
    </w:p>
    <w:p w14:paraId="104D10A0"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Si ninguna oferta se encontrare por debajo de la media geométr</w:t>
      </w:r>
      <w:r>
        <w:rPr>
          <w:rFonts w:ascii="Arial" w:hAnsi="Arial" w:cs="Arial"/>
          <w:bCs/>
          <w:sz w:val="20"/>
          <w:szCs w:val="20"/>
        </w:rPr>
        <w:t>ica se asignarán ciento noventa y ocho con setenta y cinco (198,75</w:t>
      </w:r>
      <w:r w:rsidRPr="00564DB0">
        <w:rPr>
          <w:rFonts w:ascii="Arial" w:hAnsi="Arial" w:cs="Arial"/>
          <w:bCs/>
          <w:sz w:val="20"/>
          <w:szCs w:val="20"/>
        </w:rPr>
        <w:t>) puntos, a la oferta más cercana a la media geométrica por encima.</w:t>
      </w:r>
    </w:p>
    <w:p w14:paraId="778383E4" w14:textId="77777777" w:rsidR="00E424CD" w:rsidRPr="00564DB0" w:rsidRDefault="00E424CD" w:rsidP="00E424CD">
      <w:pPr>
        <w:jc w:val="both"/>
        <w:rPr>
          <w:rFonts w:ascii="Arial" w:hAnsi="Arial" w:cs="Arial"/>
          <w:bCs/>
          <w:sz w:val="20"/>
          <w:szCs w:val="20"/>
        </w:rPr>
      </w:pPr>
    </w:p>
    <w:p w14:paraId="0B67C3C2"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Aquellas ofertas que se encuentren por debajo de la media geométrica se les asignarán el puntaje según la siguiente fórmula:</w:t>
      </w:r>
    </w:p>
    <w:p w14:paraId="26CD9BC1" w14:textId="77777777" w:rsidR="00E424CD" w:rsidRPr="00564DB0" w:rsidRDefault="00E424CD" w:rsidP="00E424CD">
      <w:pPr>
        <w:jc w:val="both"/>
        <w:rPr>
          <w:rFonts w:ascii="Arial" w:hAnsi="Arial" w:cs="Arial"/>
          <w:bCs/>
          <w:sz w:val="20"/>
          <w:szCs w:val="20"/>
        </w:rPr>
      </w:pPr>
    </w:p>
    <w:p w14:paraId="38DD1062" w14:textId="77777777" w:rsidR="00E424CD" w:rsidRDefault="00E424CD" w:rsidP="00E424CD">
      <w:pPr>
        <w:jc w:val="both"/>
        <w:rPr>
          <w:rFonts w:ascii="Arial" w:hAnsi="Arial" w:cs="Arial"/>
          <w:bCs/>
          <w:sz w:val="20"/>
          <w:szCs w:val="20"/>
        </w:rPr>
      </w:pPr>
    </w:p>
    <w:p w14:paraId="13CA4E34" w14:textId="5B045CE1" w:rsidR="00E424CD" w:rsidRPr="00E424CD" w:rsidRDefault="00E424CD" w:rsidP="00E424CD">
      <w:pPr>
        <w:jc w:val="center"/>
        <w:rPr>
          <w:rFonts w:ascii="Arial" w:hAnsi="Arial" w:cs="Arial"/>
          <w:bCs/>
          <w:sz w:val="20"/>
          <w:szCs w:val="20"/>
        </w:rPr>
      </w:pPr>
      <m:oMathPara>
        <m:oMath>
          <m:r>
            <w:rPr>
              <w:rFonts w:ascii="Cambria Math" w:hAnsi="Cambria Math"/>
            </w:rPr>
            <m:t>Ppe=</m:t>
          </m:r>
          <m:f>
            <m:fPr>
              <m:ctrlPr>
                <w:rPr>
                  <w:rFonts w:ascii="Cambria Math" w:hAnsi="Cambria Math"/>
                  <w:i/>
                </w:rPr>
              </m:ctrlPr>
            </m:fPr>
            <m:num>
              <m:r>
                <w:rPr>
                  <w:rFonts w:ascii="Cambria Math" w:hAnsi="Cambria Math"/>
                </w:rPr>
                <m:t>Pe-mVp</m:t>
              </m:r>
            </m:num>
            <m:den>
              <m:r>
                <w:rPr>
                  <w:rFonts w:ascii="Cambria Math" w:hAnsi="Cambria Math"/>
                </w:rPr>
                <m:t>Pmg-mVp</m:t>
              </m:r>
            </m:den>
          </m:f>
          <m:r>
            <w:rPr>
              <w:rFonts w:ascii="Cambria Math" w:hAnsi="Cambria Math"/>
            </w:rPr>
            <m:t>*198,75</m:t>
          </m:r>
        </m:oMath>
      </m:oMathPara>
    </w:p>
    <w:p w14:paraId="5326E91F"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Donde:</w:t>
      </w:r>
    </w:p>
    <w:p w14:paraId="16CA2800" w14:textId="77777777" w:rsidR="00E424CD" w:rsidRPr="00564DB0" w:rsidRDefault="00E424CD" w:rsidP="00E424CD">
      <w:pPr>
        <w:jc w:val="both"/>
        <w:rPr>
          <w:rFonts w:ascii="Arial" w:hAnsi="Arial" w:cs="Arial"/>
          <w:bCs/>
          <w:sz w:val="20"/>
          <w:szCs w:val="20"/>
        </w:rPr>
      </w:pPr>
    </w:p>
    <w:p w14:paraId="646D4464"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ab/>
      </w:r>
      <w:proofErr w:type="spellStart"/>
      <w:r w:rsidRPr="00564DB0">
        <w:rPr>
          <w:rFonts w:ascii="Arial" w:hAnsi="Arial" w:cs="Arial"/>
          <w:bCs/>
          <w:sz w:val="20"/>
          <w:szCs w:val="20"/>
        </w:rPr>
        <w:t>Ppe</w:t>
      </w:r>
      <w:proofErr w:type="spellEnd"/>
      <w:r w:rsidRPr="00564DB0">
        <w:rPr>
          <w:rFonts w:ascii="Arial" w:hAnsi="Arial" w:cs="Arial"/>
          <w:bCs/>
          <w:sz w:val="20"/>
          <w:szCs w:val="20"/>
        </w:rPr>
        <w:tab/>
        <w:t>=</w:t>
      </w:r>
      <w:r w:rsidRPr="00564DB0">
        <w:rPr>
          <w:rFonts w:ascii="Arial" w:hAnsi="Arial" w:cs="Arial"/>
          <w:bCs/>
          <w:sz w:val="20"/>
          <w:szCs w:val="20"/>
        </w:rPr>
        <w:tab/>
        <w:t>Puntaje propuesta a evaluar</w:t>
      </w:r>
    </w:p>
    <w:p w14:paraId="4EE5999A"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ab/>
        <w:t>Pe</w:t>
      </w:r>
      <w:r w:rsidRPr="00564DB0">
        <w:rPr>
          <w:rFonts w:ascii="Arial" w:hAnsi="Arial" w:cs="Arial"/>
          <w:bCs/>
          <w:sz w:val="20"/>
          <w:szCs w:val="20"/>
        </w:rPr>
        <w:tab/>
        <w:t>=</w:t>
      </w:r>
      <w:r w:rsidRPr="00564DB0">
        <w:rPr>
          <w:rFonts w:ascii="Arial" w:hAnsi="Arial" w:cs="Arial"/>
          <w:bCs/>
          <w:sz w:val="20"/>
          <w:szCs w:val="20"/>
        </w:rPr>
        <w:tab/>
        <w:t>Precio de la propuesta a evaluar</w:t>
      </w:r>
    </w:p>
    <w:p w14:paraId="59428AA7" w14:textId="77777777" w:rsidR="00E424CD" w:rsidRPr="00564DB0" w:rsidRDefault="00E424CD" w:rsidP="00E424CD">
      <w:pPr>
        <w:jc w:val="both"/>
        <w:rPr>
          <w:rFonts w:ascii="Arial" w:hAnsi="Arial" w:cs="Arial"/>
          <w:bCs/>
          <w:sz w:val="20"/>
          <w:szCs w:val="20"/>
        </w:rPr>
      </w:pPr>
      <w:r w:rsidRPr="00564DB0">
        <w:rPr>
          <w:rFonts w:ascii="Arial" w:hAnsi="Arial" w:cs="Arial"/>
          <w:bCs/>
          <w:sz w:val="20"/>
          <w:szCs w:val="20"/>
        </w:rPr>
        <w:tab/>
      </w:r>
      <w:proofErr w:type="spellStart"/>
      <w:r w:rsidRPr="00BC4BB3">
        <w:rPr>
          <w:rFonts w:ascii="Arial" w:hAnsi="Arial" w:cs="Arial"/>
          <w:bCs/>
          <w:sz w:val="20"/>
          <w:szCs w:val="20"/>
        </w:rPr>
        <w:t>mVp</w:t>
      </w:r>
      <w:proofErr w:type="spellEnd"/>
      <w:r w:rsidRPr="00BC4BB3">
        <w:rPr>
          <w:rFonts w:ascii="Arial" w:hAnsi="Arial" w:cs="Arial"/>
          <w:bCs/>
          <w:sz w:val="20"/>
          <w:szCs w:val="20"/>
        </w:rPr>
        <w:tab/>
        <w:t>=</w:t>
      </w:r>
      <w:r w:rsidRPr="00BC4BB3">
        <w:rPr>
          <w:rFonts w:ascii="Arial" w:hAnsi="Arial" w:cs="Arial"/>
          <w:bCs/>
          <w:sz w:val="20"/>
          <w:szCs w:val="20"/>
        </w:rPr>
        <w:tab/>
        <w:t>Valor del presupuesto oficial</w:t>
      </w:r>
    </w:p>
    <w:p w14:paraId="68CDFD1C" w14:textId="77777777" w:rsidR="00E424CD" w:rsidRPr="00564DB0" w:rsidRDefault="00E424CD" w:rsidP="00E424CD">
      <w:pPr>
        <w:ind w:firstLine="708"/>
        <w:jc w:val="both"/>
        <w:rPr>
          <w:rFonts w:ascii="Arial" w:hAnsi="Arial" w:cs="Arial"/>
          <w:bCs/>
          <w:sz w:val="20"/>
          <w:szCs w:val="20"/>
        </w:rPr>
      </w:pPr>
      <w:proofErr w:type="spellStart"/>
      <w:r w:rsidRPr="00564DB0">
        <w:rPr>
          <w:rFonts w:ascii="Arial" w:hAnsi="Arial" w:cs="Arial"/>
          <w:bCs/>
          <w:sz w:val="20"/>
          <w:szCs w:val="20"/>
        </w:rPr>
        <w:t>Pmg</w:t>
      </w:r>
      <w:proofErr w:type="spellEnd"/>
      <w:r w:rsidRPr="00564DB0">
        <w:rPr>
          <w:rFonts w:ascii="Arial" w:hAnsi="Arial" w:cs="Arial"/>
          <w:bCs/>
          <w:sz w:val="20"/>
          <w:szCs w:val="20"/>
        </w:rPr>
        <w:tab/>
        <w:t>=</w:t>
      </w:r>
      <w:r w:rsidRPr="00564DB0">
        <w:rPr>
          <w:rFonts w:ascii="Arial" w:hAnsi="Arial" w:cs="Arial"/>
          <w:bCs/>
          <w:sz w:val="20"/>
          <w:szCs w:val="20"/>
        </w:rPr>
        <w:tab/>
        <w:t>Precio de la propuesta más cercana por debajo a la media</w:t>
      </w:r>
      <w:r>
        <w:rPr>
          <w:rFonts w:ascii="Arial" w:hAnsi="Arial" w:cs="Arial"/>
          <w:bCs/>
          <w:sz w:val="20"/>
          <w:szCs w:val="20"/>
        </w:rPr>
        <w:t xml:space="preserve"> </w:t>
      </w:r>
      <w:r w:rsidRPr="00564DB0">
        <w:rPr>
          <w:rFonts w:ascii="Arial" w:hAnsi="Arial" w:cs="Arial"/>
          <w:bCs/>
          <w:sz w:val="20"/>
          <w:szCs w:val="20"/>
        </w:rPr>
        <w:t>Geométrica</w:t>
      </w:r>
    </w:p>
    <w:p w14:paraId="41741036" w14:textId="77777777" w:rsidR="00E424CD" w:rsidRPr="00564DB0" w:rsidRDefault="00E424CD" w:rsidP="00E424CD">
      <w:pPr>
        <w:rPr>
          <w:rFonts w:ascii="Arial" w:hAnsi="Arial" w:cs="Arial"/>
          <w:bCs/>
          <w:sz w:val="20"/>
          <w:szCs w:val="20"/>
        </w:rPr>
      </w:pPr>
    </w:p>
    <w:p w14:paraId="1C9EB6D2" w14:textId="77777777" w:rsidR="00E424CD" w:rsidRPr="00564DB0" w:rsidRDefault="00E424CD" w:rsidP="00E424CD">
      <w:pPr>
        <w:rPr>
          <w:rFonts w:ascii="Arial" w:hAnsi="Arial" w:cs="Arial"/>
          <w:bCs/>
          <w:sz w:val="20"/>
          <w:szCs w:val="20"/>
        </w:rPr>
      </w:pPr>
      <w:r w:rsidRPr="00564DB0">
        <w:rPr>
          <w:rFonts w:ascii="Arial" w:hAnsi="Arial" w:cs="Arial"/>
          <w:bCs/>
          <w:sz w:val="20"/>
          <w:szCs w:val="20"/>
        </w:rPr>
        <w:t>Aquellas ofertas que se encuentren por encima de la media geométrica se les asignarán el puntaje según la siguiente fórmula:</w:t>
      </w:r>
    </w:p>
    <w:p w14:paraId="0FD8498B" w14:textId="77777777" w:rsidR="00E424CD" w:rsidRPr="00564DB0" w:rsidRDefault="00E424CD" w:rsidP="00E424CD">
      <w:pPr>
        <w:rPr>
          <w:rFonts w:ascii="Arial" w:hAnsi="Arial" w:cs="Arial"/>
          <w:bCs/>
          <w:sz w:val="20"/>
          <w:szCs w:val="20"/>
        </w:rPr>
      </w:pPr>
    </w:p>
    <w:p w14:paraId="778A1643" w14:textId="77777777" w:rsidR="00E424CD" w:rsidRDefault="00E424CD" w:rsidP="00E424CD">
      <w:pPr>
        <w:rPr>
          <w:rFonts w:ascii="Arial" w:hAnsi="Arial" w:cs="Arial"/>
          <w:bCs/>
          <w:sz w:val="20"/>
          <w:szCs w:val="20"/>
        </w:rPr>
      </w:pPr>
    </w:p>
    <w:p w14:paraId="0784EE19" w14:textId="0C303262" w:rsidR="00E424CD" w:rsidRPr="00E424CD" w:rsidRDefault="00E424CD" w:rsidP="00E424CD">
      <w:pPr>
        <w:jc w:val="center"/>
        <w:rPr>
          <w:rFonts w:ascii="Arial" w:hAnsi="Arial" w:cs="Arial"/>
          <w:bCs/>
          <w:sz w:val="20"/>
          <w:szCs w:val="20"/>
        </w:rPr>
      </w:pPr>
      <m:oMathPara>
        <m:oMath>
          <m:r>
            <w:rPr>
              <w:rFonts w:ascii="Cambria Math" w:hAnsi="Cambria Math"/>
            </w:rPr>
            <m:t>Ppe=</m:t>
          </m:r>
          <m:f>
            <m:fPr>
              <m:ctrlPr>
                <w:rPr>
                  <w:rFonts w:ascii="Cambria Math" w:hAnsi="Cambria Math"/>
                  <w:i/>
                </w:rPr>
              </m:ctrlPr>
            </m:fPr>
            <m:num>
              <m:r>
                <w:rPr>
                  <w:rFonts w:ascii="Cambria Math" w:hAnsi="Cambria Math"/>
                </w:rPr>
                <m:t>MaVp-Pe</m:t>
              </m:r>
            </m:num>
            <m:den>
              <m:r>
                <w:rPr>
                  <w:rFonts w:ascii="Cambria Math" w:hAnsi="Cambria Math"/>
                </w:rPr>
                <m:t>MaVp-Pmg</m:t>
              </m:r>
            </m:den>
          </m:f>
          <m:r>
            <w:rPr>
              <w:rFonts w:ascii="Cambria Math" w:hAnsi="Cambria Math"/>
            </w:rPr>
            <m:t>*178,75</m:t>
          </m:r>
        </m:oMath>
      </m:oMathPara>
    </w:p>
    <w:p w14:paraId="11AEDBF9" w14:textId="77777777" w:rsidR="00E424CD" w:rsidRDefault="00E424CD" w:rsidP="00E424CD">
      <w:pPr>
        <w:rPr>
          <w:rFonts w:ascii="Arial" w:hAnsi="Arial" w:cs="Arial"/>
          <w:bCs/>
          <w:sz w:val="20"/>
          <w:szCs w:val="20"/>
        </w:rPr>
      </w:pPr>
      <w:r>
        <w:rPr>
          <w:rFonts w:ascii="Arial" w:hAnsi="Arial" w:cs="Arial"/>
          <w:bCs/>
          <w:sz w:val="20"/>
          <w:szCs w:val="20"/>
        </w:rPr>
        <w:tab/>
      </w:r>
    </w:p>
    <w:p w14:paraId="7C399D58" w14:textId="77777777" w:rsidR="00E424CD" w:rsidRPr="00564DB0" w:rsidRDefault="00E424CD" w:rsidP="00E424CD">
      <w:pPr>
        <w:rPr>
          <w:rFonts w:ascii="Arial" w:hAnsi="Arial" w:cs="Arial"/>
          <w:bCs/>
          <w:sz w:val="20"/>
          <w:szCs w:val="20"/>
        </w:rPr>
      </w:pPr>
      <w:r w:rsidRPr="00564DB0">
        <w:rPr>
          <w:rFonts w:ascii="Arial" w:hAnsi="Arial" w:cs="Arial"/>
          <w:bCs/>
          <w:sz w:val="20"/>
          <w:szCs w:val="20"/>
        </w:rPr>
        <w:t>Donde:</w:t>
      </w:r>
    </w:p>
    <w:p w14:paraId="49563A85" w14:textId="77777777" w:rsidR="00E424CD" w:rsidRPr="00564DB0" w:rsidRDefault="00E424CD" w:rsidP="00E424CD">
      <w:pPr>
        <w:rPr>
          <w:rFonts w:ascii="Arial" w:hAnsi="Arial" w:cs="Arial"/>
          <w:bCs/>
          <w:sz w:val="20"/>
          <w:szCs w:val="20"/>
        </w:rPr>
      </w:pPr>
    </w:p>
    <w:p w14:paraId="0C0FDC68" w14:textId="77777777" w:rsidR="00E424CD" w:rsidRPr="00564DB0" w:rsidRDefault="00E424CD" w:rsidP="00E424CD">
      <w:pPr>
        <w:rPr>
          <w:rFonts w:ascii="Arial" w:hAnsi="Arial" w:cs="Arial"/>
          <w:bCs/>
          <w:sz w:val="20"/>
          <w:szCs w:val="20"/>
        </w:rPr>
      </w:pPr>
      <w:r w:rsidRPr="00564DB0">
        <w:rPr>
          <w:rFonts w:ascii="Arial" w:hAnsi="Arial" w:cs="Arial"/>
          <w:bCs/>
          <w:sz w:val="20"/>
          <w:szCs w:val="20"/>
        </w:rPr>
        <w:tab/>
      </w:r>
      <w:proofErr w:type="spellStart"/>
      <w:r w:rsidRPr="00564DB0">
        <w:rPr>
          <w:rFonts w:ascii="Arial" w:hAnsi="Arial" w:cs="Arial"/>
          <w:bCs/>
          <w:sz w:val="20"/>
          <w:szCs w:val="20"/>
        </w:rPr>
        <w:t>Ppe</w:t>
      </w:r>
      <w:proofErr w:type="spellEnd"/>
      <w:r w:rsidRPr="00564DB0">
        <w:rPr>
          <w:rFonts w:ascii="Arial" w:hAnsi="Arial" w:cs="Arial"/>
          <w:bCs/>
          <w:sz w:val="20"/>
          <w:szCs w:val="20"/>
        </w:rPr>
        <w:tab/>
        <w:t>=</w:t>
      </w:r>
      <w:r w:rsidRPr="00564DB0">
        <w:rPr>
          <w:rFonts w:ascii="Arial" w:hAnsi="Arial" w:cs="Arial"/>
          <w:bCs/>
          <w:sz w:val="20"/>
          <w:szCs w:val="20"/>
        </w:rPr>
        <w:tab/>
        <w:t>Puntaje propuesta a evaluar</w:t>
      </w:r>
    </w:p>
    <w:p w14:paraId="57873E52" w14:textId="77777777" w:rsidR="00E424CD" w:rsidRPr="00564DB0" w:rsidRDefault="00E424CD" w:rsidP="00E424CD">
      <w:pPr>
        <w:rPr>
          <w:rFonts w:ascii="Arial" w:hAnsi="Arial" w:cs="Arial"/>
          <w:bCs/>
          <w:sz w:val="20"/>
          <w:szCs w:val="20"/>
        </w:rPr>
      </w:pPr>
      <w:r w:rsidRPr="00564DB0">
        <w:rPr>
          <w:rFonts w:ascii="Arial" w:hAnsi="Arial" w:cs="Arial"/>
          <w:bCs/>
          <w:sz w:val="20"/>
          <w:szCs w:val="20"/>
        </w:rPr>
        <w:tab/>
        <w:t>Pe</w:t>
      </w:r>
      <w:r w:rsidRPr="00564DB0">
        <w:rPr>
          <w:rFonts w:ascii="Arial" w:hAnsi="Arial" w:cs="Arial"/>
          <w:bCs/>
          <w:sz w:val="20"/>
          <w:szCs w:val="20"/>
        </w:rPr>
        <w:tab/>
        <w:t>=</w:t>
      </w:r>
      <w:r w:rsidRPr="00564DB0">
        <w:rPr>
          <w:rFonts w:ascii="Arial" w:hAnsi="Arial" w:cs="Arial"/>
          <w:bCs/>
          <w:sz w:val="20"/>
          <w:szCs w:val="20"/>
        </w:rPr>
        <w:tab/>
        <w:t>Precio de la propuesta a evaluar</w:t>
      </w:r>
    </w:p>
    <w:p w14:paraId="7A6EC6FF" w14:textId="77777777" w:rsidR="00E424CD" w:rsidRPr="00564DB0" w:rsidRDefault="00E424CD" w:rsidP="00E424CD">
      <w:pPr>
        <w:rPr>
          <w:rFonts w:ascii="Arial" w:hAnsi="Arial" w:cs="Arial"/>
          <w:bCs/>
          <w:sz w:val="20"/>
          <w:szCs w:val="20"/>
        </w:rPr>
      </w:pPr>
      <w:r w:rsidRPr="00564DB0">
        <w:rPr>
          <w:rFonts w:ascii="Arial" w:hAnsi="Arial" w:cs="Arial"/>
          <w:bCs/>
          <w:sz w:val="20"/>
          <w:szCs w:val="20"/>
        </w:rPr>
        <w:tab/>
      </w:r>
      <w:proofErr w:type="spellStart"/>
      <w:r w:rsidRPr="00564DB0">
        <w:rPr>
          <w:rFonts w:ascii="Arial" w:hAnsi="Arial" w:cs="Arial"/>
          <w:bCs/>
          <w:sz w:val="20"/>
          <w:szCs w:val="20"/>
        </w:rPr>
        <w:t>MaVp</w:t>
      </w:r>
      <w:proofErr w:type="spellEnd"/>
      <w:r w:rsidRPr="00564DB0">
        <w:rPr>
          <w:rFonts w:ascii="Arial" w:hAnsi="Arial" w:cs="Arial"/>
          <w:bCs/>
          <w:sz w:val="20"/>
          <w:szCs w:val="20"/>
        </w:rPr>
        <w:tab/>
        <w:t>=</w:t>
      </w:r>
      <w:r w:rsidRPr="00564DB0">
        <w:rPr>
          <w:rFonts w:ascii="Arial" w:hAnsi="Arial" w:cs="Arial"/>
          <w:bCs/>
          <w:sz w:val="20"/>
          <w:szCs w:val="20"/>
        </w:rPr>
        <w:tab/>
        <w:t>Valor del presupuesto oficial</w:t>
      </w:r>
    </w:p>
    <w:p w14:paraId="06D52478" w14:textId="77777777" w:rsidR="00E424CD" w:rsidRDefault="00E424CD" w:rsidP="00E424CD">
      <w:pPr>
        <w:ind w:firstLine="708"/>
        <w:rPr>
          <w:rFonts w:ascii="Arial" w:hAnsi="Arial" w:cs="Arial"/>
          <w:bCs/>
          <w:sz w:val="20"/>
          <w:szCs w:val="20"/>
        </w:rPr>
      </w:pPr>
      <w:proofErr w:type="spellStart"/>
      <w:r w:rsidRPr="00564DB0">
        <w:rPr>
          <w:rFonts w:ascii="Arial" w:hAnsi="Arial" w:cs="Arial"/>
          <w:bCs/>
          <w:sz w:val="20"/>
          <w:szCs w:val="20"/>
        </w:rPr>
        <w:t>Pmg</w:t>
      </w:r>
      <w:proofErr w:type="spellEnd"/>
      <w:r w:rsidRPr="00564DB0">
        <w:rPr>
          <w:rFonts w:ascii="Arial" w:hAnsi="Arial" w:cs="Arial"/>
          <w:bCs/>
          <w:sz w:val="20"/>
          <w:szCs w:val="20"/>
        </w:rPr>
        <w:tab/>
        <w:t>=</w:t>
      </w:r>
      <w:r w:rsidRPr="00564DB0">
        <w:rPr>
          <w:rFonts w:ascii="Arial" w:hAnsi="Arial" w:cs="Arial"/>
          <w:bCs/>
          <w:sz w:val="20"/>
          <w:szCs w:val="20"/>
        </w:rPr>
        <w:tab/>
        <w:t>Precio de la propuesta más cercana por debajo a la media</w:t>
      </w:r>
      <w:r>
        <w:rPr>
          <w:rFonts w:ascii="Arial" w:hAnsi="Arial" w:cs="Arial"/>
          <w:bCs/>
          <w:sz w:val="20"/>
          <w:szCs w:val="20"/>
        </w:rPr>
        <w:t xml:space="preserve"> </w:t>
      </w:r>
      <w:r w:rsidRPr="00564DB0">
        <w:rPr>
          <w:rFonts w:ascii="Arial" w:hAnsi="Arial" w:cs="Arial"/>
          <w:bCs/>
          <w:sz w:val="20"/>
          <w:szCs w:val="20"/>
        </w:rPr>
        <w:t>Geométrica</w:t>
      </w:r>
    </w:p>
    <w:p w14:paraId="39E4BE93" w14:textId="77777777" w:rsidR="00E424CD" w:rsidRPr="00564DB0" w:rsidRDefault="00E424CD" w:rsidP="00E424CD">
      <w:pPr>
        <w:rPr>
          <w:rFonts w:ascii="Arial" w:hAnsi="Arial" w:cs="Arial"/>
          <w:bCs/>
          <w:sz w:val="20"/>
          <w:szCs w:val="20"/>
        </w:rPr>
      </w:pPr>
    </w:p>
    <w:p w14:paraId="176FE2F9" w14:textId="77777777" w:rsidR="00E424CD" w:rsidRDefault="00E424CD" w:rsidP="00A300EA">
      <w:pPr>
        <w:numPr>
          <w:ilvl w:val="0"/>
          <w:numId w:val="58"/>
        </w:numPr>
        <w:autoSpaceDE w:val="0"/>
        <w:autoSpaceDN w:val="0"/>
        <w:adjustRightInd w:val="0"/>
        <w:jc w:val="both"/>
        <w:rPr>
          <w:rFonts w:ascii="Arial" w:hAnsi="Arial" w:cs="Arial"/>
          <w:bCs/>
          <w:sz w:val="20"/>
          <w:szCs w:val="20"/>
        </w:rPr>
      </w:pPr>
      <w:r w:rsidRPr="00564DB0">
        <w:rPr>
          <w:rFonts w:ascii="Arial" w:hAnsi="Arial" w:cs="Arial"/>
          <w:b/>
          <w:bCs/>
          <w:sz w:val="20"/>
          <w:szCs w:val="20"/>
        </w:rPr>
        <w:t xml:space="preserve">Media </w:t>
      </w:r>
      <w:r>
        <w:rPr>
          <w:rFonts w:ascii="Arial" w:hAnsi="Arial" w:cs="Arial"/>
          <w:b/>
          <w:bCs/>
          <w:sz w:val="20"/>
          <w:szCs w:val="20"/>
        </w:rPr>
        <w:t>Aritmét</w:t>
      </w:r>
      <w:r w:rsidRPr="00564DB0">
        <w:rPr>
          <w:rFonts w:ascii="Arial" w:hAnsi="Arial" w:cs="Arial"/>
          <w:b/>
          <w:bCs/>
          <w:sz w:val="20"/>
          <w:szCs w:val="20"/>
        </w:rPr>
        <w:t>ica</w:t>
      </w:r>
    </w:p>
    <w:p w14:paraId="3A632E91" w14:textId="77777777" w:rsidR="00E424CD" w:rsidRDefault="00E424CD" w:rsidP="00E424CD">
      <w:pPr>
        <w:autoSpaceDE w:val="0"/>
        <w:autoSpaceDN w:val="0"/>
        <w:adjustRightInd w:val="0"/>
        <w:jc w:val="both"/>
        <w:rPr>
          <w:rFonts w:ascii="Arial" w:hAnsi="Arial" w:cs="Arial"/>
          <w:bCs/>
          <w:sz w:val="20"/>
          <w:szCs w:val="20"/>
        </w:rPr>
      </w:pPr>
    </w:p>
    <w:p w14:paraId="09FE4ECA" w14:textId="77777777" w:rsidR="00E424CD" w:rsidRPr="00723E0D" w:rsidRDefault="00E424CD" w:rsidP="00E424CD">
      <w:pPr>
        <w:pStyle w:val="Prrafodelista"/>
        <w:autoSpaceDE w:val="0"/>
        <w:autoSpaceDN w:val="0"/>
        <w:adjustRightInd w:val="0"/>
        <w:jc w:val="both"/>
        <w:rPr>
          <w:rFonts w:ascii="Arial" w:hAnsi="Arial" w:cs="Arial"/>
          <w:bCs/>
          <w:sz w:val="20"/>
          <w:szCs w:val="20"/>
        </w:rPr>
      </w:pPr>
      <w:r w:rsidRPr="00723E0D">
        <w:rPr>
          <w:rFonts w:ascii="Arial" w:hAnsi="Arial" w:cs="Arial"/>
          <w:bCs/>
          <w:sz w:val="20"/>
          <w:szCs w:val="20"/>
        </w:rPr>
        <w:t>El valor de la media aritmética se calculará así:</w:t>
      </w:r>
    </w:p>
    <w:p w14:paraId="7C215440" w14:textId="77777777" w:rsidR="00E424CD" w:rsidRPr="00723E0D" w:rsidRDefault="00E424CD" w:rsidP="00E424CD">
      <w:pPr>
        <w:autoSpaceDE w:val="0"/>
        <w:autoSpaceDN w:val="0"/>
        <w:adjustRightInd w:val="0"/>
        <w:jc w:val="both"/>
        <w:rPr>
          <w:rFonts w:ascii="Arial" w:hAnsi="Arial" w:cs="Arial"/>
          <w:bCs/>
          <w:sz w:val="20"/>
          <w:szCs w:val="20"/>
        </w:rPr>
      </w:pPr>
    </w:p>
    <w:p w14:paraId="25AA1649" w14:textId="77777777" w:rsidR="00E424CD" w:rsidRPr="00723E0D" w:rsidRDefault="00E424CD" w:rsidP="00E424CD">
      <w:pPr>
        <w:autoSpaceDE w:val="0"/>
        <w:autoSpaceDN w:val="0"/>
        <w:adjustRightInd w:val="0"/>
        <w:jc w:val="center"/>
        <w:rPr>
          <w:rFonts w:ascii="Arial" w:hAnsi="Arial" w:cs="Arial"/>
          <w:bCs/>
          <w:sz w:val="20"/>
          <w:szCs w:val="20"/>
        </w:rPr>
      </w:pPr>
      <w:r w:rsidRPr="00723E0D">
        <w:rPr>
          <w:rFonts w:ascii="Arial" w:hAnsi="Arial" w:cs="Arial"/>
          <w:bCs/>
          <w:sz w:val="20"/>
          <w:szCs w:val="20"/>
        </w:rPr>
        <w:t xml:space="preserve">Ma = (Po + X1 + X2 + X3 +… + </w:t>
      </w:r>
      <w:proofErr w:type="spellStart"/>
      <w:r w:rsidRPr="00723E0D">
        <w:rPr>
          <w:rFonts w:ascii="Arial" w:hAnsi="Arial" w:cs="Arial"/>
          <w:bCs/>
          <w:sz w:val="20"/>
          <w:szCs w:val="20"/>
        </w:rPr>
        <w:t>Xn</w:t>
      </w:r>
      <w:proofErr w:type="spellEnd"/>
      <w:r w:rsidRPr="00723E0D">
        <w:rPr>
          <w:rFonts w:ascii="Arial" w:hAnsi="Arial" w:cs="Arial"/>
          <w:bCs/>
          <w:sz w:val="20"/>
          <w:szCs w:val="20"/>
        </w:rPr>
        <w:t>) / (n+1)</w:t>
      </w:r>
    </w:p>
    <w:p w14:paraId="0925ABE4"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Donde:</w:t>
      </w:r>
    </w:p>
    <w:p w14:paraId="053FF43E"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Ma</w:t>
      </w:r>
      <w:r w:rsidRPr="00723E0D">
        <w:rPr>
          <w:rFonts w:ascii="Arial" w:hAnsi="Arial" w:cs="Arial"/>
          <w:bCs/>
          <w:sz w:val="20"/>
          <w:szCs w:val="20"/>
        </w:rPr>
        <w:tab/>
        <w:t xml:space="preserve">= </w:t>
      </w:r>
      <w:r w:rsidRPr="00723E0D">
        <w:rPr>
          <w:rFonts w:ascii="Arial" w:hAnsi="Arial" w:cs="Arial"/>
          <w:bCs/>
          <w:sz w:val="20"/>
          <w:szCs w:val="20"/>
        </w:rPr>
        <w:tab/>
        <w:t>Media aritmética de los valores de las propuestas hábiles.</w:t>
      </w:r>
    </w:p>
    <w:p w14:paraId="01899AA9" w14:textId="77777777" w:rsidR="00E424CD" w:rsidRPr="00723E0D" w:rsidRDefault="00E424CD" w:rsidP="00E424CD">
      <w:pPr>
        <w:autoSpaceDE w:val="0"/>
        <w:autoSpaceDN w:val="0"/>
        <w:adjustRightInd w:val="0"/>
        <w:ind w:left="709"/>
        <w:jc w:val="both"/>
        <w:rPr>
          <w:rFonts w:ascii="Arial" w:hAnsi="Arial" w:cs="Arial"/>
          <w:bCs/>
          <w:sz w:val="20"/>
          <w:szCs w:val="20"/>
        </w:rPr>
      </w:pPr>
      <w:proofErr w:type="spellStart"/>
      <w:r w:rsidRPr="00723E0D">
        <w:rPr>
          <w:rFonts w:ascii="Arial" w:hAnsi="Arial" w:cs="Arial"/>
          <w:bCs/>
          <w:sz w:val="20"/>
          <w:szCs w:val="20"/>
        </w:rPr>
        <w:t>Xn</w:t>
      </w:r>
      <w:proofErr w:type="spellEnd"/>
      <w:r w:rsidRPr="00723E0D">
        <w:rPr>
          <w:rFonts w:ascii="Arial" w:hAnsi="Arial" w:cs="Arial"/>
          <w:bCs/>
          <w:sz w:val="20"/>
          <w:szCs w:val="20"/>
        </w:rPr>
        <w:t xml:space="preserve"> </w:t>
      </w:r>
      <w:r w:rsidRPr="00723E0D">
        <w:rPr>
          <w:rFonts w:ascii="Arial" w:hAnsi="Arial" w:cs="Arial"/>
          <w:bCs/>
          <w:sz w:val="20"/>
          <w:szCs w:val="20"/>
        </w:rPr>
        <w:tab/>
        <w:t xml:space="preserve">= </w:t>
      </w:r>
      <w:r w:rsidRPr="00723E0D">
        <w:rPr>
          <w:rFonts w:ascii="Arial" w:hAnsi="Arial" w:cs="Arial"/>
          <w:bCs/>
          <w:sz w:val="20"/>
          <w:szCs w:val="20"/>
        </w:rPr>
        <w:tab/>
        <w:t>Valor de cada propuesta hábil</w:t>
      </w:r>
    </w:p>
    <w:p w14:paraId="16FEF859"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lastRenderedPageBreak/>
        <w:t xml:space="preserve">Po </w:t>
      </w:r>
      <w:r w:rsidRPr="00723E0D">
        <w:rPr>
          <w:rFonts w:ascii="Arial" w:hAnsi="Arial" w:cs="Arial"/>
          <w:bCs/>
          <w:sz w:val="20"/>
          <w:szCs w:val="20"/>
        </w:rPr>
        <w:tab/>
        <w:t xml:space="preserve">= </w:t>
      </w:r>
      <w:r w:rsidRPr="00723E0D">
        <w:rPr>
          <w:rFonts w:ascii="Arial" w:hAnsi="Arial" w:cs="Arial"/>
          <w:bCs/>
          <w:sz w:val="20"/>
          <w:szCs w:val="20"/>
        </w:rPr>
        <w:tab/>
        <w:t>Presupuesto Oficial</w:t>
      </w:r>
    </w:p>
    <w:p w14:paraId="4E8A3597"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 xml:space="preserve">n </w:t>
      </w:r>
      <w:r w:rsidRPr="00723E0D">
        <w:rPr>
          <w:rFonts w:ascii="Arial" w:hAnsi="Arial" w:cs="Arial"/>
          <w:bCs/>
          <w:sz w:val="20"/>
          <w:szCs w:val="20"/>
        </w:rPr>
        <w:tab/>
        <w:t xml:space="preserve">= </w:t>
      </w:r>
      <w:r w:rsidRPr="00723E0D">
        <w:rPr>
          <w:rFonts w:ascii="Arial" w:hAnsi="Arial" w:cs="Arial"/>
          <w:bCs/>
          <w:sz w:val="20"/>
          <w:szCs w:val="20"/>
        </w:rPr>
        <w:tab/>
        <w:t>Número de propuestas hábiles</w:t>
      </w:r>
    </w:p>
    <w:p w14:paraId="2736BD3B" w14:textId="77777777" w:rsidR="00E424CD" w:rsidRPr="00723E0D" w:rsidRDefault="00E424CD" w:rsidP="00E424CD">
      <w:pPr>
        <w:autoSpaceDE w:val="0"/>
        <w:autoSpaceDN w:val="0"/>
        <w:adjustRightInd w:val="0"/>
        <w:ind w:left="709"/>
        <w:jc w:val="both"/>
        <w:rPr>
          <w:rFonts w:ascii="Arial" w:hAnsi="Arial" w:cs="Arial"/>
          <w:bCs/>
          <w:sz w:val="20"/>
          <w:szCs w:val="20"/>
        </w:rPr>
      </w:pPr>
    </w:p>
    <w:p w14:paraId="7A065AA5"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Obtenido el valor de la media aritmética se asignará el puntaje de la siguiente manera:</w:t>
      </w:r>
    </w:p>
    <w:p w14:paraId="60D06074"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 xml:space="preserve">La propuesta que presente el precio más cercano por debajo del valor de la media aritmética obtendrá </w:t>
      </w:r>
      <w:r>
        <w:rPr>
          <w:rFonts w:ascii="Arial" w:hAnsi="Arial" w:cs="Arial"/>
          <w:bCs/>
          <w:sz w:val="20"/>
          <w:szCs w:val="20"/>
        </w:rPr>
        <w:t>ciento noventa y ocho con setenta y cinco</w:t>
      </w:r>
      <w:r w:rsidRPr="00723E0D">
        <w:rPr>
          <w:rFonts w:ascii="Arial" w:hAnsi="Arial" w:cs="Arial"/>
          <w:bCs/>
          <w:sz w:val="20"/>
          <w:szCs w:val="20"/>
        </w:rPr>
        <w:t xml:space="preserve"> (198,75) puntos.</w:t>
      </w:r>
    </w:p>
    <w:p w14:paraId="35112D5D" w14:textId="77777777" w:rsidR="00E424CD" w:rsidRPr="00723E0D" w:rsidRDefault="00E424CD" w:rsidP="00E424CD">
      <w:pPr>
        <w:autoSpaceDE w:val="0"/>
        <w:autoSpaceDN w:val="0"/>
        <w:adjustRightInd w:val="0"/>
        <w:ind w:left="709"/>
        <w:jc w:val="both"/>
        <w:rPr>
          <w:rFonts w:ascii="Arial" w:hAnsi="Arial" w:cs="Arial"/>
          <w:bCs/>
          <w:sz w:val="20"/>
          <w:szCs w:val="20"/>
        </w:rPr>
      </w:pPr>
    </w:p>
    <w:p w14:paraId="6F061FD9" w14:textId="77777777" w:rsidR="00E424C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Aquellas ofertas que se encuentren por debajo de la media aritmética se les asignarán el puntaje según la siguiente fórmula:</w:t>
      </w:r>
    </w:p>
    <w:p w14:paraId="5900CA95" w14:textId="77777777" w:rsidR="00E424CD" w:rsidRPr="00723E0D" w:rsidRDefault="00E424CD" w:rsidP="00E424CD">
      <w:pPr>
        <w:autoSpaceDE w:val="0"/>
        <w:autoSpaceDN w:val="0"/>
        <w:adjustRightInd w:val="0"/>
        <w:ind w:left="709"/>
        <w:jc w:val="both"/>
        <w:rPr>
          <w:rFonts w:ascii="Arial" w:hAnsi="Arial" w:cs="Arial"/>
          <w:bCs/>
          <w:sz w:val="20"/>
          <w:szCs w:val="20"/>
        </w:rPr>
      </w:pPr>
    </w:p>
    <w:p w14:paraId="0E688E9F" w14:textId="3D4B1C9B" w:rsidR="00E424CD" w:rsidRPr="00E424CD" w:rsidRDefault="00E424CD" w:rsidP="00E424CD">
      <w:pPr>
        <w:autoSpaceDE w:val="0"/>
        <w:autoSpaceDN w:val="0"/>
        <w:adjustRightInd w:val="0"/>
        <w:ind w:left="709"/>
        <w:jc w:val="center"/>
        <w:rPr>
          <w:rFonts w:ascii="Arial" w:hAnsi="Arial" w:cs="Arial"/>
          <w:bCs/>
          <w:sz w:val="20"/>
          <w:szCs w:val="20"/>
        </w:rPr>
      </w:pPr>
      <m:oMathPara>
        <m:oMath>
          <m:r>
            <w:rPr>
              <w:rFonts w:ascii="Cambria Math" w:hAnsi="Cambria Math"/>
            </w:rPr>
            <m:t>Ppe=</m:t>
          </m:r>
          <m:f>
            <m:fPr>
              <m:ctrlPr>
                <w:rPr>
                  <w:rFonts w:ascii="Cambria Math" w:hAnsi="Cambria Math"/>
                  <w:i/>
                </w:rPr>
              </m:ctrlPr>
            </m:fPr>
            <m:num>
              <m:r>
                <w:rPr>
                  <w:rFonts w:ascii="Cambria Math" w:hAnsi="Cambria Math"/>
                </w:rPr>
                <m:t>Pe-mVp</m:t>
              </m:r>
            </m:num>
            <m:den>
              <m:r>
                <w:rPr>
                  <w:rFonts w:ascii="Cambria Math" w:hAnsi="Cambria Math"/>
                </w:rPr>
                <m:t>Pma-mVp</m:t>
              </m:r>
            </m:den>
          </m:f>
          <m:r>
            <w:rPr>
              <w:rFonts w:ascii="Cambria Math" w:hAnsi="Cambria Math"/>
            </w:rPr>
            <m:t>*198,75</m:t>
          </m:r>
        </m:oMath>
      </m:oMathPara>
    </w:p>
    <w:p w14:paraId="5C343118"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Donde:</w:t>
      </w:r>
    </w:p>
    <w:p w14:paraId="594C3C8F" w14:textId="77777777" w:rsidR="00E424CD" w:rsidRPr="00723E0D" w:rsidRDefault="00E424CD" w:rsidP="00E424CD">
      <w:pPr>
        <w:autoSpaceDE w:val="0"/>
        <w:autoSpaceDN w:val="0"/>
        <w:adjustRightInd w:val="0"/>
        <w:ind w:left="709"/>
        <w:jc w:val="both"/>
        <w:rPr>
          <w:rFonts w:ascii="Arial" w:hAnsi="Arial" w:cs="Arial"/>
          <w:bCs/>
          <w:sz w:val="20"/>
          <w:szCs w:val="20"/>
        </w:rPr>
      </w:pPr>
      <w:proofErr w:type="spellStart"/>
      <w:r w:rsidRPr="00723E0D">
        <w:rPr>
          <w:rFonts w:ascii="Arial" w:hAnsi="Arial" w:cs="Arial"/>
          <w:bCs/>
          <w:sz w:val="20"/>
          <w:szCs w:val="20"/>
        </w:rPr>
        <w:t>Ppe</w:t>
      </w:r>
      <w:proofErr w:type="spellEnd"/>
      <w:r w:rsidRPr="00723E0D">
        <w:rPr>
          <w:rFonts w:ascii="Arial" w:hAnsi="Arial" w:cs="Arial"/>
          <w:bCs/>
          <w:sz w:val="20"/>
          <w:szCs w:val="20"/>
        </w:rPr>
        <w:tab/>
        <w:t>=</w:t>
      </w:r>
      <w:r w:rsidRPr="00723E0D">
        <w:rPr>
          <w:rFonts w:ascii="Arial" w:hAnsi="Arial" w:cs="Arial"/>
          <w:bCs/>
          <w:sz w:val="20"/>
          <w:szCs w:val="20"/>
        </w:rPr>
        <w:tab/>
        <w:t>Puntaje propuesta a evaluar</w:t>
      </w:r>
    </w:p>
    <w:p w14:paraId="5CBC27CB"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Pe</w:t>
      </w:r>
      <w:r w:rsidRPr="00723E0D">
        <w:rPr>
          <w:rFonts w:ascii="Arial" w:hAnsi="Arial" w:cs="Arial"/>
          <w:bCs/>
          <w:sz w:val="20"/>
          <w:szCs w:val="20"/>
        </w:rPr>
        <w:tab/>
        <w:t>=</w:t>
      </w:r>
      <w:r w:rsidRPr="00723E0D">
        <w:rPr>
          <w:rFonts w:ascii="Arial" w:hAnsi="Arial" w:cs="Arial"/>
          <w:bCs/>
          <w:sz w:val="20"/>
          <w:szCs w:val="20"/>
        </w:rPr>
        <w:tab/>
        <w:t>Precio de la propuesta a evaluar</w:t>
      </w:r>
    </w:p>
    <w:p w14:paraId="394F7B86" w14:textId="77777777" w:rsidR="00E424CD" w:rsidRPr="00723E0D" w:rsidRDefault="00E424CD" w:rsidP="00E424CD">
      <w:pPr>
        <w:autoSpaceDE w:val="0"/>
        <w:autoSpaceDN w:val="0"/>
        <w:adjustRightInd w:val="0"/>
        <w:ind w:left="709"/>
        <w:jc w:val="both"/>
        <w:rPr>
          <w:rFonts w:ascii="Arial" w:hAnsi="Arial" w:cs="Arial"/>
          <w:bCs/>
          <w:sz w:val="20"/>
          <w:szCs w:val="20"/>
        </w:rPr>
      </w:pPr>
      <w:proofErr w:type="spellStart"/>
      <w:r w:rsidRPr="00083D55">
        <w:rPr>
          <w:rFonts w:ascii="Arial" w:hAnsi="Arial" w:cs="Arial"/>
          <w:bCs/>
          <w:sz w:val="20"/>
          <w:szCs w:val="20"/>
        </w:rPr>
        <w:t>mVp</w:t>
      </w:r>
      <w:proofErr w:type="spellEnd"/>
      <w:r w:rsidRPr="00083D55">
        <w:rPr>
          <w:rFonts w:ascii="Arial" w:hAnsi="Arial" w:cs="Arial"/>
          <w:bCs/>
          <w:sz w:val="20"/>
          <w:szCs w:val="20"/>
        </w:rPr>
        <w:tab/>
        <w:t>=</w:t>
      </w:r>
      <w:r w:rsidRPr="00083D55">
        <w:rPr>
          <w:rFonts w:ascii="Arial" w:hAnsi="Arial" w:cs="Arial"/>
          <w:bCs/>
          <w:sz w:val="20"/>
          <w:szCs w:val="20"/>
        </w:rPr>
        <w:tab/>
        <w:t>Valor del presupuesto oficial</w:t>
      </w:r>
    </w:p>
    <w:p w14:paraId="3942A948" w14:textId="77777777" w:rsidR="00E424CD" w:rsidRPr="00723E0D" w:rsidRDefault="00E424CD" w:rsidP="00E424CD">
      <w:pPr>
        <w:autoSpaceDE w:val="0"/>
        <w:autoSpaceDN w:val="0"/>
        <w:adjustRightInd w:val="0"/>
        <w:ind w:left="709"/>
        <w:jc w:val="both"/>
        <w:rPr>
          <w:rFonts w:ascii="Arial" w:hAnsi="Arial" w:cs="Arial"/>
          <w:bCs/>
          <w:sz w:val="20"/>
          <w:szCs w:val="20"/>
        </w:rPr>
      </w:pPr>
      <w:proofErr w:type="spellStart"/>
      <w:r w:rsidRPr="00723E0D">
        <w:rPr>
          <w:rFonts w:ascii="Arial" w:hAnsi="Arial" w:cs="Arial"/>
          <w:bCs/>
          <w:sz w:val="20"/>
          <w:szCs w:val="20"/>
        </w:rPr>
        <w:t>Pma</w:t>
      </w:r>
      <w:proofErr w:type="spellEnd"/>
      <w:r w:rsidRPr="00723E0D">
        <w:rPr>
          <w:rFonts w:ascii="Arial" w:hAnsi="Arial" w:cs="Arial"/>
          <w:bCs/>
          <w:sz w:val="20"/>
          <w:szCs w:val="20"/>
        </w:rPr>
        <w:tab/>
        <w:t>=</w:t>
      </w:r>
      <w:r w:rsidRPr="00723E0D">
        <w:rPr>
          <w:rFonts w:ascii="Arial" w:hAnsi="Arial" w:cs="Arial"/>
          <w:bCs/>
          <w:sz w:val="20"/>
          <w:szCs w:val="20"/>
        </w:rPr>
        <w:tab/>
        <w:t>Precio de la propuesta más cercana por debajo a la media aritmética</w:t>
      </w:r>
    </w:p>
    <w:p w14:paraId="4D6514AF" w14:textId="77777777" w:rsidR="00E424CD" w:rsidRDefault="00E424CD" w:rsidP="00E424CD">
      <w:pPr>
        <w:autoSpaceDE w:val="0"/>
        <w:autoSpaceDN w:val="0"/>
        <w:adjustRightInd w:val="0"/>
        <w:ind w:left="709"/>
        <w:jc w:val="both"/>
        <w:rPr>
          <w:rFonts w:ascii="Arial" w:hAnsi="Arial" w:cs="Arial"/>
          <w:bCs/>
          <w:sz w:val="20"/>
          <w:szCs w:val="20"/>
        </w:rPr>
      </w:pPr>
    </w:p>
    <w:p w14:paraId="39D75C22" w14:textId="77777777" w:rsidR="00E424C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Aquellas ofertas que se encuentren por encima de la media aritmética se les asignarán el puntaje según la siguiente fórmula:</w:t>
      </w:r>
    </w:p>
    <w:p w14:paraId="15F66709" w14:textId="77777777" w:rsidR="00E424CD" w:rsidRPr="00723E0D" w:rsidRDefault="00E424CD" w:rsidP="00E424CD">
      <w:pPr>
        <w:autoSpaceDE w:val="0"/>
        <w:autoSpaceDN w:val="0"/>
        <w:adjustRightInd w:val="0"/>
        <w:ind w:left="709"/>
        <w:jc w:val="both"/>
        <w:rPr>
          <w:rFonts w:ascii="Arial" w:hAnsi="Arial" w:cs="Arial"/>
          <w:bCs/>
          <w:sz w:val="20"/>
          <w:szCs w:val="20"/>
        </w:rPr>
      </w:pPr>
    </w:p>
    <w:p w14:paraId="28DB8037" w14:textId="4D8622FA" w:rsidR="00E424CD" w:rsidRPr="00E424CD" w:rsidRDefault="00E424CD" w:rsidP="00E424CD">
      <w:pPr>
        <w:autoSpaceDE w:val="0"/>
        <w:autoSpaceDN w:val="0"/>
        <w:adjustRightInd w:val="0"/>
        <w:ind w:left="709"/>
        <w:jc w:val="center"/>
        <w:rPr>
          <w:rFonts w:ascii="Arial" w:hAnsi="Arial" w:cs="Arial"/>
          <w:bCs/>
          <w:sz w:val="20"/>
          <w:szCs w:val="20"/>
        </w:rPr>
      </w:pPr>
      <m:oMathPara>
        <m:oMath>
          <m:r>
            <w:rPr>
              <w:rFonts w:ascii="Cambria Math" w:hAnsi="Cambria Math"/>
            </w:rPr>
            <m:t>Ppe=</m:t>
          </m:r>
          <m:f>
            <m:fPr>
              <m:ctrlPr>
                <w:rPr>
                  <w:rFonts w:ascii="Cambria Math" w:hAnsi="Cambria Math"/>
                  <w:i/>
                </w:rPr>
              </m:ctrlPr>
            </m:fPr>
            <m:num>
              <m:r>
                <w:rPr>
                  <w:rFonts w:ascii="Cambria Math" w:hAnsi="Cambria Math"/>
                </w:rPr>
                <m:t>MaVp-Pe</m:t>
              </m:r>
            </m:num>
            <m:den>
              <m:r>
                <w:rPr>
                  <w:rFonts w:ascii="Cambria Math" w:hAnsi="Cambria Math"/>
                </w:rPr>
                <m:t>MaVp-Pma</m:t>
              </m:r>
            </m:den>
          </m:f>
          <m:r>
            <w:rPr>
              <w:rFonts w:ascii="Cambria Math" w:hAnsi="Cambria Math"/>
            </w:rPr>
            <m:t>*178,75</m:t>
          </m:r>
        </m:oMath>
      </m:oMathPara>
    </w:p>
    <w:p w14:paraId="07D27D73"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Donde:</w:t>
      </w:r>
    </w:p>
    <w:p w14:paraId="3123527C" w14:textId="77777777" w:rsidR="00E424CD" w:rsidRPr="00723E0D" w:rsidRDefault="00E424CD" w:rsidP="00E424CD">
      <w:pPr>
        <w:autoSpaceDE w:val="0"/>
        <w:autoSpaceDN w:val="0"/>
        <w:adjustRightInd w:val="0"/>
        <w:ind w:left="709"/>
        <w:jc w:val="both"/>
        <w:rPr>
          <w:rFonts w:ascii="Arial" w:hAnsi="Arial" w:cs="Arial"/>
          <w:bCs/>
          <w:sz w:val="20"/>
          <w:szCs w:val="20"/>
        </w:rPr>
      </w:pPr>
      <w:proofErr w:type="spellStart"/>
      <w:r w:rsidRPr="00723E0D">
        <w:rPr>
          <w:rFonts w:ascii="Arial" w:hAnsi="Arial" w:cs="Arial"/>
          <w:bCs/>
          <w:sz w:val="20"/>
          <w:szCs w:val="20"/>
        </w:rPr>
        <w:t>Ppe</w:t>
      </w:r>
      <w:proofErr w:type="spellEnd"/>
      <w:r w:rsidRPr="00723E0D">
        <w:rPr>
          <w:rFonts w:ascii="Arial" w:hAnsi="Arial" w:cs="Arial"/>
          <w:bCs/>
          <w:sz w:val="20"/>
          <w:szCs w:val="20"/>
        </w:rPr>
        <w:tab/>
        <w:t>=</w:t>
      </w:r>
      <w:r w:rsidRPr="00723E0D">
        <w:rPr>
          <w:rFonts w:ascii="Arial" w:hAnsi="Arial" w:cs="Arial"/>
          <w:bCs/>
          <w:sz w:val="20"/>
          <w:szCs w:val="20"/>
        </w:rPr>
        <w:tab/>
        <w:t>Puntaje propuesta a evaluar</w:t>
      </w:r>
    </w:p>
    <w:p w14:paraId="3320313F"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Pe</w:t>
      </w:r>
      <w:r w:rsidRPr="00723E0D">
        <w:rPr>
          <w:rFonts w:ascii="Arial" w:hAnsi="Arial" w:cs="Arial"/>
          <w:bCs/>
          <w:sz w:val="20"/>
          <w:szCs w:val="20"/>
        </w:rPr>
        <w:tab/>
        <w:t>=</w:t>
      </w:r>
      <w:r w:rsidRPr="00723E0D">
        <w:rPr>
          <w:rFonts w:ascii="Arial" w:hAnsi="Arial" w:cs="Arial"/>
          <w:bCs/>
          <w:sz w:val="20"/>
          <w:szCs w:val="20"/>
        </w:rPr>
        <w:tab/>
        <w:t>Precio de la propuesta a evaluar</w:t>
      </w:r>
    </w:p>
    <w:p w14:paraId="750DFB53" w14:textId="77777777" w:rsidR="00E424CD" w:rsidRPr="00723E0D" w:rsidRDefault="00E424CD" w:rsidP="00E424CD">
      <w:pPr>
        <w:autoSpaceDE w:val="0"/>
        <w:autoSpaceDN w:val="0"/>
        <w:adjustRightInd w:val="0"/>
        <w:ind w:left="709"/>
        <w:jc w:val="both"/>
        <w:rPr>
          <w:rFonts w:ascii="Arial" w:hAnsi="Arial" w:cs="Arial"/>
          <w:bCs/>
          <w:sz w:val="20"/>
          <w:szCs w:val="20"/>
        </w:rPr>
      </w:pPr>
      <w:proofErr w:type="spellStart"/>
      <w:r w:rsidRPr="00723E0D">
        <w:rPr>
          <w:rFonts w:ascii="Arial" w:hAnsi="Arial" w:cs="Arial"/>
          <w:bCs/>
          <w:sz w:val="20"/>
          <w:szCs w:val="20"/>
        </w:rPr>
        <w:t>MaVp</w:t>
      </w:r>
      <w:proofErr w:type="spellEnd"/>
      <w:r w:rsidRPr="00723E0D">
        <w:rPr>
          <w:rFonts w:ascii="Arial" w:hAnsi="Arial" w:cs="Arial"/>
          <w:bCs/>
          <w:sz w:val="20"/>
          <w:szCs w:val="20"/>
        </w:rPr>
        <w:tab/>
        <w:t>=</w:t>
      </w:r>
      <w:r w:rsidRPr="00723E0D">
        <w:rPr>
          <w:rFonts w:ascii="Arial" w:hAnsi="Arial" w:cs="Arial"/>
          <w:bCs/>
          <w:sz w:val="20"/>
          <w:szCs w:val="20"/>
        </w:rPr>
        <w:tab/>
        <w:t>Valor del presupuesto oficial</w:t>
      </w:r>
    </w:p>
    <w:p w14:paraId="346F9D42" w14:textId="77777777" w:rsidR="00E424CD" w:rsidRPr="00723E0D" w:rsidRDefault="00E424CD" w:rsidP="00E424CD">
      <w:pPr>
        <w:autoSpaceDE w:val="0"/>
        <w:autoSpaceDN w:val="0"/>
        <w:adjustRightInd w:val="0"/>
        <w:ind w:left="709"/>
        <w:jc w:val="both"/>
        <w:rPr>
          <w:rFonts w:ascii="Arial" w:hAnsi="Arial" w:cs="Arial"/>
          <w:bCs/>
          <w:sz w:val="20"/>
          <w:szCs w:val="20"/>
        </w:rPr>
      </w:pPr>
      <w:proofErr w:type="spellStart"/>
      <w:r w:rsidRPr="00723E0D">
        <w:rPr>
          <w:rFonts w:ascii="Arial" w:hAnsi="Arial" w:cs="Arial"/>
          <w:bCs/>
          <w:sz w:val="20"/>
          <w:szCs w:val="20"/>
        </w:rPr>
        <w:t>Pma</w:t>
      </w:r>
      <w:proofErr w:type="spellEnd"/>
      <w:r w:rsidRPr="00723E0D">
        <w:rPr>
          <w:rFonts w:ascii="Arial" w:hAnsi="Arial" w:cs="Arial"/>
          <w:bCs/>
          <w:sz w:val="20"/>
          <w:szCs w:val="20"/>
        </w:rPr>
        <w:tab/>
        <w:t>=</w:t>
      </w:r>
      <w:r w:rsidRPr="00723E0D">
        <w:rPr>
          <w:rFonts w:ascii="Arial" w:hAnsi="Arial" w:cs="Arial"/>
          <w:bCs/>
          <w:sz w:val="20"/>
          <w:szCs w:val="20"/>
        </w:rPr>
        <w:tab/>
        <w:t>Precio de la propuesta más cercana por debajo a la media aritmética</w:t>
      </w:r>
    </w:p>
    <w:p w14:paraId="38F0BB6D" w14:textId="77777777" w:rsidR="00E424CD" w:rsidRDefault="00E424CD" w:rsidP="00E424CD">
      <w:pPr>
        <w:autoSpaceDE w:val="0"/>
        <w:autoSpaceDN w:val="0"/>
        <w:adjustRightInd w:val="0"/>
        <w:jc w:val="both"/>
        <w:rPr>
          <w:rFonts w:ascii="Arial" w:hAnsi="Arial" w:cs="Arial"/>
          <w:bCs/>
          <w:sz w:val="20"/>
          <w:szCs w:val="20"/>
        </w:rPr>
      </w:pPr>
    </w:p>
    <w:p w14:paraId="06532542" w14:textId="77777777" w:rsidR="00E424CD" w:rsidRPr="00564DB0" w:rsidRDefault="00E424CD" w:rsidP="00A300EA">
      <w:pPr>
        <w:numPr>
          <w:ilvl w:val="0"/>
          <w:numId w:val="58"/>
        </w:numPr>
        <w:autoSpaceDE w:val="0"/>
        <w:autoSpaceDN w:val="0"/>
        <w:adjustRightInd w:val="0"/>
        <w:jc w:val="both"/>
        <w:rPr>
          <w:rFonts w:ascii="Arial" w:hAnsi="Arial" w:cs="Arial"/>
          <w:b/>
          <w:bCs/>
          <w:sz w:val="20"/>
          <w:szCs w:val="20"/>
        </w:rPr>
      </w:pPr>
      <w:r w:rsidRPr="00564DB0">
        <w:rPr>
          <w:rFonts w:ascii="Arial" w:hAnsi="Arial" w:cs="Arial"/>
          <w:b/>
          <w:bCs/>
          <w:sz w:val="20"/>
          <w:szCs w:val="20"/>
        </w:rPr>
        <w:t xml:space="preserve">Propuesta </w:t>
      </w:r>
      <w:r>
        <w:rPr>
          <w:rFonts w:ascii="Arial" w:hAnsi="Arial" w:cs="Arial"/>
          <w:b/>
          <w:bCs/>
          <w:sz w:val="20"/>
          <w:szCs w:val="20"/>
        </w:rPr>
        <w:t xml:space="preserve">más </w:t>
      </w:r>
      <w:r w:rsidRPr="00564DB0">
        <w:rPr>
          <w:rFonts w:ascii="Arial" w:hAnsi="Arial" w:cs="Arial"/>
          <w:b/>
          <w:bCs/>
          <w:sz w:val="20"/>
          <w:szCs w:val="20"/>
        </w:rPr>
        <w:t>Económica</w:t>
      </w:r>
    </w:p>
    <w:p w14:paraId="3EC91497" w14:textId="77777777" w:rsidR="00E424CD" w:rsidRDefault="00E424CD" w:rsidP="00E424CD">
      <w:pPr>
        <w:autoSpaceDE w:val="0"/>
        <w:autoSpaceDN w:val="0"/>
        <w:adjustRightInd w:val="0"/>
        <w:jc w:val="both"/>
        <w:rPr>
          <w:rFonts w:ascii="Arial" w:hAnsi="Arial" w:cs="Arial"/>
          <w:bCs/>
          <w:sz w:val="20"/>
          <w:szCs w:val="20"/>
        </w:rPr>
      </w:pPr>
    </w:p>
    <w:p w14:paraId="4327C6DD" w14:textId="77777777" w:rsidR="00E424CD" w:rsidRPr="00723E0D" w:rsidRDefault="00E424CD" w:rsidP="00E424CD">
      <w:pPr>
        <w:autoSpaceDE w:val="0"/>
        <w:autoSpaceDN w:val="0"/>
        <w:adjustRightInd w:val="0"/>
        <w:jc w:val="both"/>
        <w:rPr>
          <w:rFonts w:ascii="Arial" w:hAnsi="Arial" w:cs="Arial"/>
          <w:bCs/>
          <w:sz w:val="20"/>
          <w:szCs w:val="20"/>
        </w:rPr>
      </w:pPr>
      <w:r w:rsidRPr="00723E0D">
        <w:rPr>
          <w:rFonts w:ascii="Arial" w:hAnsi="Arial" w:cs="Arial"/>
          <w:bCs/>
          <w:sz w:val="20"/>
          <w:szCs w:val="20"/>
        </w:rPr>
        <w:t xml:space="preserve">La propuesta hábil que presente el precio más económico, </w:t>
      </w:r>
      <w:r>
        <w:rPr>
          <w:rFonts w:ascii="Arial" w:hAnsi="Arial" w:cs="Arial"/>
          <w:bCs/>
          <w:sz w:val="20"/>
          <w:szCs w:val="20"/>
        </w:rPr>
        <w:t>de acuerdo con e</w:t>
      </w:r>
      <w:r w:rsidRPr="00723E0D">
        <w:rPr>
          <w:rFonts w:ascii="Arial" w:hAnsi="Arial" w:cs="Arial"/>
          <w:bCs/>
          <w:sz w:val="20"/>
          <w:szCs w:val="20"/>
        </w:rPr>
        <w:t xml:space="preserve">l presupuesto oficial, obtendrá </w:t>
      </w:r>
      <w:r>
        <w:rPr>
          <w:rFonts w:ascii="Arial" w:hAnsi="Arial" w:cs="Arial"/>
          <w:bCs/>
          <w:sz w:val="20"/>
          <w:szCs w:val="20"/>
        </w:rPr>
        <w:t>ciento noventa y ocho con setenta y cinco</w:t>
      </w:r>
      <w:r w:rsidRPr="00723E0D">
        <w:rPr>
          <w:rFonts w:ascii="Arial" w:hAnsi="Arial" w:cs="Arial"/>
          <w:bCs/>
          <w:sz w:val="20"/>
          <w:szCs w:val="20"/>
        </w:rPr>
        <w:t xml:space="preserve"> (198,75) puntos.</w:t>
      </w:r>
    </w:p>
    <w:p w14:paraId="6804D63D" w14:textId="77777777" w:rsidR="00E424CD" w:rsidRPr="00723E0D" w:rsidRDefault="00E424CD" w:rsidP="00E424CD">
      <w:pPr>
        <w:autoSpaceDE w:val="0"/>
        <w:autoSpaceDN w:val="0"/>
        <w:adjustRightInd w:val="0"/>
        <w:ind w:left="709"/>
        <w:jc w:val="both"/>
        <w:rPr>
          <w:rFonts w:ascii="Arial" w:hAnsi="Arial" w:cs="Arial"/>
          <w:bCs/>
          <w:sz w:val="20"/>
          <w:szCs w:val="20"/>
        </w:rPr>
      </w:pPr>
    </w:p>
    <w:p w14:paraId="1C9BC6B7" w14:textId="77777777" w:rsidR="00E424CD" w:rsidRPr="00723E0D" w:rsidRDefault="00E424CD" w:rsidP="00E424CD">
      <w:pPr>
        <w:autoSpaceDE w:val="0"/>
        <w:autoSpaceDN w:val="0"/>
        <w:adjustRightInd w:val="0"/>
        <w:jc w:val="both"/>
        <w:rPr>
          <w:rFonts w:ascii="Arial" w:hAnsi="Arial" w:cs="Arial"/>
          <w:bCs/>
          <w:sz w:val="20"/>
          <w:szCs w:val="20"/>
        </w:rPr>
      </w:pPr>
      <w:r w:rsidRPr="00723E0D">
        <w:rPr>
          <w:rFonts w:ascii="Arial" w:hAnsi="Arial" w:cs="Arial"/>
          <w:bCs/>
          <w:sz w:val="20"/>
          <w:szCs w:val="20"/>
        </w:rPr>
        <w:t>Aquellas ofertas hábiles que se encuentren por encima de la propuesta más económica se les asignará el puntaje según la siguiente fórmula:</w:t>
      </w:r>
    </w:p>
    <w:p w14:paraId="1F232B2E" w14:textId="77777777" w:rsidR="00E424CD" w:rsidRPr="00723E0D" w:rsidRDefault="00E424CD" w:rsidP="00E424CD">
      <w:pPr>
        <w:autoSpaceDE w:val="0"/>
        <w:autoSpaceDN w:val="0"/>
        <w:adjustRightInd w:val="0"/>
        <w:ind w:left="709"/>
        <w:jc w:val="both"/>
        <w:rPr>
          <w:rFonts w:ascii="Arial" w:hAnsi="Arial" w:cs="Arial"/>
          <w:bCs/>
          <w:sz w:val="20"/>
          <w:szCs w:val="20"/>
        </w:rPr>
      </w:pPr>
    </w:p>
    <w:p w14:paraId="233C4F3E" w14:textId="08D0DAE1" w:rsidR="00E424CD" w:rsidRPr="00E424CD" w:rsidRDefault="00E424CD" w:rsidP="00E424CD">
      <w:pPr>
        <w:autoSpaceDE w:val="0"/>
        <w:autoSpaceDN w:val="0"/>
        <w:adjustRightInd w:val="0"/>
        <w:ind w:left="709"/>
        <w:jc w:val="center"/>
        <w:rPr>
          <w:rFonts w:ascii="Arial" w:hAnsi="Arial" w:cs="Arial"/>
          <w:bCs/>
          <w:sz w:val="20"/>
          <w:szCs w:val="20"/>
        </w:rPr>
      </w:pPr>
      <m:oMathPara>
        <m:oMath>
          <m:r>
            <w:rPr>
              <w:rFonts w:ascii="Cambria Math" w:hAnsi="Cambria Math"/>
            </w:rPr>
            <m:t>Ppe=</m:t>
          </m:r>
          <m:f>
            <m:fPr>
              <m:ctrlPr>
                <w:rPr>
                  <w:rFonts w:ascii="Cambria Math" w:hAnsi="Cambria Math"/>
                  <w:i/>
                </w:rPr>
              </m:ctrlPr>
            </m:fPr>
            <m:num>
              <m:r>
                <w:rPr>
                  <w:rFonts w:ascii="Cambria Math" w:hAnsi="Cambria Math"/>
                </w:rPr>
                <m:t>MaVp-Pe</m:t>
              </m:r>
            </m:num>
            <m:den>
              <m:r>
                <w:rPr>
                  <w:rFonts w:ascii="Cambria Math" w:hAnsi="Cambria Math"/>
                </w:rPr>
                <m:t>MaVp-Pme</m:t>
              </m:r>
            </m:den>
          </m:f>
          <m:r>
            <w:rPr>
              <w:rFonts w:ascii="Cambria Math" w:hAnsi="Cambria Math"/>
            </w:rPr>
            <m:t>*198,75</m:t>
          </m:r>
        </m:oMath>
      </m:oMathPara>
    </w:p>
    <w:p w14:paraId="5BB8B498" w14:textId="77777777" w:rsidR="00E424CD" w:rsidRDefault="00E424CD" w:rsidP="00E424CD">
      <w:pPr>
        <w:autoSpaceDE w:val="0"/>
        <w:autoSpaceDN w:val="0"/>
        <w:adjustRightInd w:val="0"/>
        <w:ind w:left="709"/>
        <w:jc w:val="both"/>
        <w:rPr>
          <w:rFonts w:ascii="Arial" w:hAnsi="Arial" w:cs="Arial"/>
          <w:bCs/>
          <w:sz w:val="20"/>
          <w:szCs w:val="20"/>
        </w:rPr>
      </w:pPr>
    </w:p>
    <w:p w14:paraId="57F51877"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Donde:</w:t>
      </w:r>
    </w:p>
    <w:p w14:paraId="70B8609F" w14:textId="77777777" w:rsidR="00E424CD" w:rsidRPr="00723E0D" w:rsidRDefault="00E424CD" w:rsidP="00E424CD">
      <w:pPr>
        <w:autoSpaceDE w:val="0"/>
        <w:autoSpaceDN w:val="0"/>
        <w:adjustRightInd w:val="0"/>
        <w:ind w:left="709"/>
        <w:jc w:val="both"/>
        <w:rPr>
          <w:rFonts w:ascii="Arial" w:hAnsi="Arial" w:cs="Arial"/>
          <w:bCs/>
          <w:sz w:val="20"/>
          <w:szCs w:val="20"/>
        </w:rPr>
      </w:pPr>
      <w:proofErr w:type="spellStart"/>
      <w:r w:rsidRPr="00723E0D">
        <w:rPr>
          <w:rFonts w:ascii="Arial" w:hAnsi="Arial" w:cs="Arial"/>
          <w:bCs/>
          <w:sz w:val="20"/>
          <w:szCs w:val="20"/>
        </w:rPr>
        <w:t>Ppe</w:t>
      </w:r>
      <w:proofErr w:type="spellEnd"/>
      <w:r w:rsidRPr="00723E0D">
        <w:rPr>
          <w:rFonts w:ascii="Arial" w:hAnsi="Arial" w:cs="Arial"/>
          <w:bCs/>
          <w:sz w:val="20"/>
          <w:szCs w:val="20"/>
        </w:rPr>
        <w:tab/>
        <w:t>=</w:t>
      </w:r>
      <w:r w:rsidRPr="00723E0D">
        <w:rPr>
          <w:rFonts w:ascii="Arial" w:hAnsi="Arial" w:cs="Arial"/>
          <w:bCs/>
          <w:sz w:val="20"/>
          <w:szCs w:val="20"/>
        </w:rPr>
        <w:tab/>
        <w:t>Puntaje propuesta a evaluar</w:t>
      </w:r>
    </w:p>
    <w:p w14:paraId="6C5FBA55" w14:textId="77777777" w:rsidR="00E424CD" w:rsidRPr="00723E0D" w:rsidRDefault="00E424CD" w:rsidP="00E424CD">
      <w:pPr>
        <w:autoSpaceDE w:val="0"/>
        <w:autoSpaceDN w:val="0"/>
        <w:adjustRightInd w:val="0"/>
        <w:ind w:left="709"/>
        <w:jc w:val="both"/>
        <w:rPr>
          <w:rFonts w:ascii="Arial" w:hAnsi="Arial" w:cs="Arial"/>
          <w:bCs/>
          <w:sz w:val="20"/>
          <w:szCs w:val="20"/>
        </w:rPr>
      </w:pPr>
      <w:r w:rsidRPr="00723E0D">
        <w:rPr>
          <w:rFonts w:ascii="Arial" w:hAnsi="Arial" w:cs="Arial"/>
          <w:bCs/>
          <w:sz w:val="20"/>
          <w:szCs w:val="20"/>
        </w:rPr>
        <w:t>Pe</w:t>
      </w:r>
      <w:r w:rsidRPr="00723E0D">
        <w:rPr>
          <w:rFonts w:ascii="Arial" w:hAnsi="Arial" w:cs="Arial"/>
          <w:bCs/>
          <w:sz w:val="20"/>
          <w:szCs w:val="20"/>
        </w:rPr>
        <w:tab/>
        <w:t>=</w:t>
      </w:r>
      <w:r w:rsidRPr="00723E0D">
        <w:rPr>
          <w:rFonts w:ascii="Arial" w:hAnsi="Arial" w:cs="Arial"/>
          <w:bCs/>
          <w:sz w:val="20"/>
          <w:szCs w:val="20"/>
        </w:rPr>
        <w:tab/>
        <w:t>Precio de la propuesta a evaluar</w:t>
      </w:r>
    </w:p>
    <w:p w14:paraId="2F7C3169" w14:textId="77777777" w:rsidR="00E424CD" w:rsidRPr="00723E0D" w:rsidRDefault="00E424CD" w:rsidP="00E424CD">
      <w:pPr>
        <w:autoSpaceDE w:val="0"/>
        <w:autoSpaceDN w:val="0"/>
        <w:adjustRightInd w:val="0"/>
        <w:ind w:left="709"/>
        <w:jc w:val="both"/>
        <w:rPr>
          <w:rFonts w:ascii="Arial" w:hAnsi="Arial" w:cs="Arial"/>
          <w:bCs/>
          <w:sz w:val="20"/>
          <w:szCs w:val="20"/>
        </w:rPr>
      </w:pPr>
      <w:proofErr w:type="spellStart"/>
      <w:r w:rsidRPr="00723E0D">
        <w:rPr>
          <w:rFonts w:ascii="Arial" w:hAnsi="Arial" w:cs="Arial"/>
          <w:bCs/>
          <w:sz w:val="20"/>
          <w:szCs w:val="20"/>
        </w:rPr>
        <w:t>MaVp</w:t>
      </w:r>
      <w:proofErr w:type="spellEnd"/>
      <w:r w:rsidRPr="00723E0D">
        <w:rPr>
          <w:rFonts w:ascii="Arial" w:hAnsi="Arial" w:cs="Arial"/>
          <w:bCs/>
          <w:sz w:val="20"/>
          <w:szCs w:val="20"/>
        </w:rPr>
        <w:tab/>
        <w:t>=</w:t>
      </w:r>
      <w:r w:rsidRPr="00723E0D">
        <w:rPr>
          <w:rFonts w:ascii="Arial" w:hAnsi="Arial" w:cs="Arial"/>
          <w:bCs/>
          <w:sz w:val="20"/>
          <w:szCs w:val="20"/>
        </w:rPr>
        <w:tab/>
        <w:t>Valor presupuesto oficial</w:t>
      </w:r>
    </w:p>
    <w:p w14:paraId="4A805D97" w14:textId="77777777" w:rsidR="00E424CD" w:rsidRPr="00723E0D" w:rsidRDefault="00E424CD" w:rsidP="00E424CD">
      <w:pPr>
        <w:autoSpaceDE w:val="0"/>
        <w:autoSpaceDN w:val="0"/>
        <w:adjustRightInd w:val="0"/>
        <w:ind w:left="709"/>
        <w:jc w:val="both"/>
        <w:rPr>
          <w:rFonts w:ascii="Arial" w:hAnsi="Arial" w:cs="Arial"/>
          <w:bCs/>
          <w:sz w:val="20"/>
          <w:szCs w:val="20"/>
        </w:rPr>
      </w:pPr>
      <w:proofErr w:type="spellStart"/>
      <w:r w:rsidRPr="00723E0D">
        <w:rPr>
          <w:rFonts w:ascii="Arial" w:hAnsi="Arial" w:cs="Arial"/>
          <w:bCs/>
          <w:sz w:val="20"/>
          <w:szCs w:val="20"/>
        </w:rPr>
        <w:t>Pme</w:t>
      </w:r>
      <w:proofErr w:type="spellEnd"/>
      <w:r w:rsidRPr="00723E0D">
        <w:rPr>
          <w:rFonts w:ascii="Arial" w:hAnsi="Arial" w:cs="Arial"/>
          <w:bCs/>
          <w:sz w:val="20"/>
          <w:szCs w:val="20"/>
        </w:rPr>
        <w:tab/>
        <w:t>=</w:t>
      </w:r>
      <w:r w:rsidRPr="00723E0D">
        <w:rPr>
          <w:rFonts w:ascii="Arial" w:hAnsi="Arial" w:cs="Arial"/>
          <w:bCs/>
          <w:sz w:val="20"/>
          <w:szCs w:val="20"/>
        </w:rPr>
        <w:tab/>
        <w:t>Precio de la propuesta más económica.</w:t>
      </w:r>
    </w:p>
    <w:p w14:paraId="39933888" w14:textId="77777777" w:rsidR="00E424CD" w:rsidRPr="00443E8A" w:rsidRDefault="00E424CD" w:rsidP="00E424CD">
      <w:pPr>
        <w:autoSpaceDE w:val="0"/>
        <w:autoSpaceDN w:val="0"/>
        <w:adjustRightInd w:val="0"/>
        <w:jc w:val="both"/>
        <w:rPr>
          <w:rFonts w:ascii="Arial" w:hAnsi="Arial" w:cs="Arial"/>
          <w:bCs/>
          <w:sz w:val="20"/>
          <w:szCs w:val="20"/>
        </w:rPr>
      </w:pPr>
    </w:p>
    <w:p w14:paraId="5FEC889B" w14:textId="77777777" w:rsidR="00E424CD" w:rsidRPr="00443E8A" w:rsidRDefault="00E424CD" w:rsidP="00E424CD">
      <w:pPr>
        <w:autoSpaceDE w:val="0"/>
        <w:autoSpaceDN w:val="0"/>
        <w:adjustRightInd w:val="0"/>
        <w:jc w:val="both"/>
        <w:rPr>
          <w:rFonts w:ascii="Arial" w:hAnsi="Arial" w:cs="Arial"/>
          <w:bCs/>
          <w:sz w:val="20"/>
          <w:szCs w:val="20"/>
        </w:rPr>
      </w:pPr>
      <w:r w:rsidRPr="00443E8A">
        <w:rPr>
          <w:rFonts w:ascii="Arial" w:hAnsi="Arial" w:cs="Arial"/>
          <w:bCs/>
          <w:sz w:val="20"/>
          <w:szCs w:val="20"/>
        </w:rPr>
        <w:lastRenderedPageBreak/>
        <w:t xml:space="preserve">Una vez definido el sistema seleccionado, se aplicará a las propuestas que se encuentren habilitadas, con el fin de asignar el puntaje por concepto de evaluación económica. </w:t>
      </w:r>
    </w:p>
    <w:p w14:paraId="10417BED" w14:textId="77777777" w:rsidR="00E424CD" w:rsidRDefault="00E424CD" w:rsidP="00E424CD">
      <w:pPr>
        <w:pStyle w:val="Encabezado"/>
        <w:tabs>
          <w:tab w:val="clear" w:pos="4419"/>
          <w:tab w:val="clear" w:pos="8838"/>
        </w:tabs>
        <w:rPr>
          <w:rFonts w:ascii="Arial" w:hAnsi="Arial" w:cs="Arial"/>
          <w:b/>
          <w:sz w:val="20"/>
          <w:szCs w:val="20"/>
        </w:rPr>
      </w:pPr>
    </w:p>
    <w:p w14:paraId="5DE09DEC" w14:textId="1A562301" w:rsidR="00716AE9" w:rsidRPr="00BA61E4" w:rsidRDefault="00BA61E4" w:rsidP="00A300EA">
      <w:pPr>
        <w:pStyle w:val="Prrafodelista"/>
        <w:numPr>
          <w:ilvl w:val="2"/>
          <w:numId w:val="38"/>
        </w:numPr>
        <w:rPr>
          <w:rFonts w:ascii="Arial" w:eastAsia="Arial" w:hAnsi="Arial" w:cs="Arial"/>
          <w:color w:val="000000" w:themeColor="text1"/>
          <w:sz w:val="20"/>
          <w:szCs w:val="20"/>
        </w:rPr>
      </w:pPr>
      <w:r w:rsidRPr="00BA61E4">
        <w:rPr>
          <w:rFonts w:ascii="Arial" w:eastAsia="Arial" w:hAnsi="Arial" w:cs="Arial"/>
          <w:b/>
          <w:color w:val="000000" w:themeColor="text1"/>
          <w:sz w:val="20"/>
          <w:szCs w:val="20"/>
        </w:rPr>
        <w:t>PUNTAJE POR</w:t>
      </w:r>
      <w:r w:rsidR="000976FA" w:rsidRPr="00BA61E4">
        <w:rPr>
          <w:rFonts w:ascii="Arial" w:hAnsi="Arial" w:cs="Arial"/>
          <w:b/>
          <w:color w:val="000000" w:themeColor="text1"/>
          <w:spacing w:val="1"/>
          <w:sz w:val="20"/>
        </w:rPr>
        <w:t xml:space="preserve"> </w:t>
      </w:r>
      <w:r w:rsidR="00945612" w:rsidRPr="00BA61E4">
        <w:rPr>
          <w:rFonts w:ascii="Arial" w:hAnsi="Arial" w:cs="Arial"/>
          <w:b/>
          <w:color w:val="000000" w:themeColor="text1"/>
          <w:sz w:val="20"/>
        </w:rPr>
        <w:t>EMPRENDIMIENTOS</w:t>
      </w:r>
      <w:r w:rsidR="000976FA" w:rsidRPr="00BA61E4">
        <w:rPr>
          <w:rFonts w:ascii="Arial" w:hAnsi="Arial" w:cs="Arial"/>
          <w:b/>
          <w:color w:val="000000" w:themeColor="text1"/>
          <w:sz w:val="20"/>
        </w:rPr>
        <w:t xml:space="preserve"> Y EMPRESAS DE</w:t>
      </w:r>
      <w:r w:rsidR="000976FA" w:rsidRPr="00BA61E4">
        <w:rPr>
          <w:rFonts w:ascii="Arial" w:hAnsi="Arial" w:cs="Arial"/>
          <w:b/>
          <w:color w:val="000000" w:themeColor="text1"/>
          <w:spacing w:val="1"/>
          <w:sz w:val="20"/>
        </w:rPr>
        <w:t xml:space="preserve"> </w:t>
      </w:r>
      <w:r w:rsidR="000976FA" w:rsidRPr="00BA61E4">
        <w:rPr>
          <w:rFonts w:ascii="Arial" w:hAnsi="Arial" w:cs="Arial"/>
          <w:b/>
          <w:color w:val="000000" w:themeColor="text1"/>
          <w:sz w:val="20"/>
        </w:rPr>
        <w:t>MUJERES</w:t>
      </w:r>
      <w:r w:rsidR="000976FA" w:rsidRPr="00BA61E4">
        <w:rPr>
          <w:rFonts w:ascii="Arial" w:eastAsia="Arial" w:hAnsi="Arial" w:cs="Arial"/>
          <w:b/>
          <w:color w:val="000000" w:themeColor="text1"/>
          <w:sz w:val="20"/>
          <w:szCs w:val="20"/>
        </w:rPr>
        <w:t xml:space="preserve"> </w:t>
      </w:r>
      <w:r w:rsidR="00716AE9" w:rsidRPr="00BA61E4">
        <w:rPr>
          <w:rFonts w:ascii="Arial" w:eastAsia="Arial" w:hAnsi="Arial" w:cs="Arial"/>
          <w:b/>
          <w:color w:val="000000" w:themeColor="text1"/>
          <w:sz w:val="20"/>
          <w:szCs w:val="20"/>
        </w:rPr>
        <w:t>(</w:t>
      </w:r>
      <w:r w:rsidR="000976FA" w:rsidRPr="00BA61E4">
        <w:rPr>
          <w:rFonts w:ascii="Arial" w:eastAsia="Arial" w:hAnsi="Arial" w:cs="Arial"/>
          <w:b/>
          <w:color w:val="000000" w:themeColor="text1"/>
          <w:sz w:val="20"/>
          <w:szCs w:val="20"/>
        </w:rPr>
        <w:t>1</w:t>
      </w:r>
      <w:r w:rsidRPr="00BA61E4">
        <w:rPr>
          <w:rFonts w:ascii="Arial" w:eastAsia="Arial" w:hAnsi="Arial" w:cs="Arial"/>
          <w:b/>
          <w:color w:val="000000" w:themeColor="text1"/>
          <w:sz w:val="20"/>
          <w:szCs w:val="20"/>
        </w:rPr>
        <w:t>,25</w:t>
      </w:r>
      <w:r w:rsidR="00716AE9" w:rsidRPr="00BA61E4">
        <w:rPr>
          <w:rFonts w:ascii="Arial" w:eastAsia="Arial" w:hAnsi="Arial" w:cs="Arial"/>
          <w:b/>
          <w:color w:val="000000" w:themeColor="text1"/>
          <w:sz w:val="20"/>
          <w:szCs w:val="20"/>
        </w:rPr>
        <w:t xml:space="preserve"> PUNTOS)</w:t>
      </w:r>
    </w:p>
    <w:p w14:paraId="642D985A" w14:textId="77777777" w:rsidR="00864C20" w:rsidRPr="00864C20" w:rsidRDefault="00864C20" w:rsidP="00864C20">
      <w:pPr>
        <w:jc w:val="both"/>
        <w:rPr>
          <w:rFonts w:ascii="Arial" w:hAnsi="Arial" w:cs="Arial"/>
          <w:color w:val="000000" w:themeColor="text1"/>
          <w:sz w:val="20"/>
        </w:rPr>
      </w:pPr>
      <w:r w:rsidRPr="00864C20">
        <w:rPr>
          <w:rFonts w:ascii="Arial" w:hAnsi="Arial" w:cs="Arial"/>
          <w:color w:val="000000" w:themeColor="text1"/>
          <w:sz w:val="20"/>
        </w:rPr>
        <w:t>Se le otorgará un total de 1,25 puntos al proponente que acredite alguno de los supuestos del artículo 2.2.1.2.4.2.14 del Decreto 1860 de 2021.</w:t>
      </w:r>
    </w:p>
    <w:p w14:paraId="443A96C7" w14:textId="77777777" w:rsidR="00864C20" w:rsidRPr="00864C20" w:rsidRDefault="00864C20" w:rsidP="00864C20">
      <w:pPr>
        <w:jc w:val="both"/>
        <w:rPr>
          <w:rFonts w:ascii="Arial" w:hAnsi="Arial" w:cs="Arial"/>
          <w:color w:val="000000" w:themeColor="text1"/>
          <w:sz w:val="20"/>
        </w:rPr>
      </w:pPr>
    </w:p>
    <w:p w14:paraId="31912D19" w14:textId="16B72138" w:rsidR="00D604DB" w:rsidRDefault="00864C20" w:rsidP="00864C20">
      <w:pPr>
        <w:jc w:val="both"/>
        <w:rPr>
          <w:rFonts w:ascii="Arial" w:hAnsi="Arial" w:cs="Arial"/>
          <w:color w:val="000000" w:themeColor="text1"/>
          <w:sz w:val="20"/>
          <w:szCs w:val="20"/>
        </w:rPr>
      </w:pPr>
      <w:r w:rsidRPr="00864C20">
        <w:rPr>
          <w:rFonts w:ascii="Arial" w:hAnsi="Arial" w:cs="Arial"/>
          <w:b/>
          <w:bCs/>
          <w:color w:val="000000" w:themeColor="text1"/>
          <w:sz w:val="20"/>
        </w:rPr>
        <w:t>Nota:</w:t>
      </w:r>
      <w:r w:rsidRPr="00864C20">
        <w:rPr>
          <w:rFonts w:ascii="Arial" w:hAnsi="Arial" w:cs="Arial"/>
          <w:color w:val="000000" w:themeColor="text1"/>
          <w:sz w:val="20"/>
        </w:rPr>
        <w:t xml:space="preserve"> Si en el puntaje total se presentan decimales, se tomarán hasta dos números decimales sin redondeo.</w:t>
      </w:r>
    </w:p>
    <w:p w14:paraId="4FEF7706" w14:textId="77777777" w:rsidR="00572C54" w:rsidRPr="001E5CB7" w:rsidRDefault="00572C54" w:rsidP="00572C54">
      <w:pPr>
        <w:rPr>
          <w:rFonts w:ascii="Arial" w:eastAsia="Arial" w:hAnsi="Arial" w:cs="Arial"/>
          <w:color w:val="000000" w:themeColor="text1"/>
          <w:sz w:val="20"/>
          <w:szCs w:val="20"/>
        </w:rPr>
      </w:pPr>
    </w:p>
    <w:p w14:paraId="2C643577" w14:textId="2BFDC01A" w:rsidR="003C7AFD" w:rsidRPr="00093CF9" w:rsidRDefault="00A35407" w:rsidP="00A300EA">
      <w:pPr>
        <w:pStyle w:val="Prrafodelista"/>
        <w:numPr>
          <w:ilvl w:val="1"/>
          <w:numId w:val="38"/>
        </w:numPr>
        <w:tabs>
          <w:tab w:val="left" w:pos="284"/>
        </w:tabs>
        <w:jc w:val="both"/>
        <w:rPr>
          <w:rFonts w:ascii="Arial" w:eastAsia="MS Mincho" w:hAnsi="Arial" w:cs="Arial"/>
          <w:color w:val="000000" w:themeColor="text1"/>
          <w:sz w:val="20"/>
          <w:szCs w:val="20"/>
        </w:rPr>
      </w:pPr>
      <w:r>
        <w:rPr>
          <w:rFonts w:ascii="Arial" w:eastAsia="Times New Roman" w:hAnsi="Arial" w:cs="Arial"/>
          <w:b/>
          <w:bCs/>
          <w:color w:val="000000" w:themeColor="text1"/>
          <w:spacing w:val="5"/>
          <w:sz w:val="20"/>
          <w:szCs w:val="20"/>
          <w:lang w:val="x-none" w:eastAsia="x-none"/>
        </w:rPr>
        <w:t xml:space="preserve"> </w:t>
      </w:r>
      <w:r w:rsidR="003C7AFD" w:rsidRPr="00093CF9">
        <w:rPr>
          <w:rFonts w:ascii="Arial" w:eastAsia="Times New Roman" w:hAnsi="Arial" w:cs="Arial"/>
          <w:b/>
          <w:bCs/>
          <w:color w:val="000000" w:themeColor="text1"/>
          <w:spacing w:val="5"/>
          <w:sz w:val="20"/>
          <w:szCs w:val="20"/>
          <w:lang w:val="x-none" w:eastAsia="x-none"/>
        </w:rPr>
        <w:t xml:space="preserve">CRITERIOS DE DESEMPATE </w:t>
      </w:r>
    </w:p>
    <w:p w14:paraId="606C191E" w14:textId="2283E0CB" w:rsidR="0035440B" w:rsidRDefault="003C7AFD" w:rsidP="00CF10CF">
      <w:pPr>
        <w:autoSpaceDE w:val="0"/>
        <w:autoSpaceDN w:val="0"/>
        <w:adjustRightInd w:val="0"/>
        <w:contextualSpacing/>
        <w:jc w:val="both"/>
        <w:rPr>
          <w:rFonts w:ascii="Arial" w:eastAsia="Times New Roman" w:hAnsi="Arial" w:cs="Arial"/>
          <w:color w:val="000000" w:themeColor="text1"/>
          <w:sz w:val="20"/>
          <w:szCs w:val="20"/>
        </w:rPr>
      </w:pPr>
      <w:r w:rsidRPr="001E5CB7">
        <w:rPr>
          <w:rFonts w:ascii="Arial" w:eastAsia="Times New Roman" w:hAnsi="Arial" w:cs="Arial"/>
          <w:color w:val="000000" w:themeColor="text1"/>
          <w:sz w:val="20"/>
          <w:szCs w:val="20"/>
        </w:rPr>
        <w:t xml:space="preserve">En caso de empate en el puntaje total de dos o más ofertas, la Universidad aplicará los </w:t>
      </w:r>
      <w:r w:rsidR="00FC55CB" w:rsidRPr="001E5CB7">
        <w:rPr>
          <w:rFonts w:ascii="Arial" w:eastAsia="Times New Roman" w:hAnsi="Arial" w:cs="Arial"/>
          <w:color w:val="000000" w:themeColor="text1"/>
          <w:sz w:val="20"/>
          <w:szCs w:val="20"/>
        </w:rPr>
        <w:t>criterios de desempate, de conformidad con lo estipulado el artículo 35 de la Ley 2069 de 2020, modificado a su vez por el artículo 2.2.1.2.4.2.17. Factores de desempate y acreditación, del Decreto 1860 de 2021.</w:t>
      </w:r>
      <w:r w:rsidRPr="001E5CB7">
        <w:rPr>
          <w:rFonts w:ascii="Arial" w:eastAsia="Times New Roman" w:hAnsi="Arial" w:cs="Arial"/>
          <w:color w:val="000000" w:themeColor="text1"/>
          <w:sz w:val="20"/>
          <w:szCs w:val="20"/>
        </w:rPr>
        <w:cr/>
      </w:r>
    </w:p>
    <w:p w14:paraId="073BF3C9" w14:textId="77777777" w:rsidR="00F72DF1" w:rsidRPr="00F72DF1" w:rsidRDefault="00F72DF1" w:rsidP="00F72DF1">
      <w:pPr>
        <w:autoSpaceDE w:val="0"/>
        <w:autoSpaceDN w:val="0"/>
        <w:adjustRightInd w:val="0"/>
        <w:contextualSpacing/>
        <w:jc w:val="both"/>
        <w:rPr>
          <w:rFonts w:ascii="Arial" w:eastAsia="Times New Roman" w:hAnsi="Arial" w:cs="Arial"/>
          <w:bCs/>
          <w:color w:val="000000" w:themeColor="text1"/>
          <w:sz w:val="20"/>
          <w:szCs w:val="20"/>
          <w:lang w:val="es-ES"/>
        </w:rPr>
      </w:pPr>
      <w:r w:rsidRPr="00F72DF1">
        <w:rPr>
          <w:rFonts w:ascii="Arial" w:eastAsia="Times New Roman" w:hAnsi="Arial" w:cs="Arial"/>
          <w:bCs/>
          <w:color w:val="000000" w:themeColor="text1"/>
          <w:sz w:val="20"/>
          <w:szCs w:val="20"/>
          <w:lang w:val="es-ES"/>
        </w:rPr>
        <w:t>Si durante el agotamiento de los criterios de desempate se llega al método aleatorio, éste se aplicará como se describe a continuación:</w:t>
      </w:r>
    </w:p>
    <w:p w14:paraId="22042483" w14:textId="77777777" w:rsidR="00F72DF1" w:rsidRPr="00F72DF1" w:rsidRDefault="00F72DF1" w:rsidP="00F72DF1">
      <w:pPr>
        <w:autoSpaceDE w:val="0"/>
        <w:autoSpaceDN w:val="0"/>
        <w:adjustRightInd w:val="0"/>
        <w:contextualSpacing/>
        <w:jc w:val="both"/>
        <w:rPr>
          <w:rFonts w:ascii="Arial" w:eastAsia="Times New Roman" w:hAnsi="Arial" w:cs="Arial"/>
          <w:bCs/>
          <w:color w:val="000000" w:themeColor="text1"/>
          <w:sz w:val="20"/>
          <w:szCs w:val="20"/>
          <w:lang w:val="es-ES"/>
        </w:rPr>
      </w:pPr>
    </w:p>
    <w:p w14:paraId="13F97BCD" w14:textId="77777777" w:rsidR="00F72DF1" w:rsidRPr="00F72DF1" w:rsidRDefault="00F72DF1" w:rsidP="00F72DF1">
      <w:pPr>
        <w:autoSpaceDE w:val="0"/>
        <w:autoSpaceDN w:val="0"/>
        <w:adjustRightInd w:val="0"/>
        <w:contextualSpacing/>
        <w:jc w:val="both"/>
        <w:rPr>
          <w:rFonts w:ascii="Arial" w:eastAsia="Times New Roman" w:hAnsi="Arial" w:cs="Arial"/>
          <w:bCs/>
          <w:color w:val="000000" w:themeColor="text1"/>
          <w:sz w:val="20"/>
          <w:szCs w:val="20"/>
          <w:lang w:val="es-ES"/>
        </w:rPr>
      </w:pPr>
      <w:r w:rsidRPr="00F72DF1">
        <w:rPr>
          <w:rFonts w:ascii="Arial" w:eastAsia="Times New Roman" w:hAnsi="Arial" w:cs="Arial"/>
          <w:bCs/>
          <w:color w:val="000000" w:themeColor="text1"/>
          <w:sz w:val="20"/>
          <w:szCs w:val="20"/>
          <w:lang w:val="es-ES"/>
        </w:rPr>
        <w:t>Método aleatorio:</w:t>
      </w:r>
    </w:p>
    <w:p w14:paraId="650F2284" w14:textId="77777777" w:rsidR="00F72DF1" w:rsidRPr="00F72DF1" w:rsidRDefault="00F72DF1" w:rsidP="00F72DF1">
      <w:pPr>
        <w:autoSpaceDE w:val="0"/>
        <w:autoSpaceDN w:val="0"/>
        <w:adjustRightInd w:val="0"/>
        <w:contextualSpacing/>
        <w:jc w:val="both"/>
        <w:rPr>
          <w:rFonts w:ascii="Arial" w:eastAsia="Times New Roman" w:hAnsi="Arial" w:cs="Arial"/>
          <w:bCs/>
          <w:color w:val="000000" w:themeColor="text1"/>
          <w:sz w:val="20"/>
          <w:szCs w:val="20"/>
          <w:lang w:val="es-ES"/>
        </w:rPr>
      </w:pPr>
    </w:p>
    <w:p w14:paraId="10AC00E4" w14:textId="31F2D8B5" w:rsidR="00F72DF1" w:rsidRPr="00691870" w:rsidRDefault="00F72DF1" w:rsidP="00A300EA">
      <w:pPr>
        <w:pStyle w:val="Prrafodelista"/>
        <w:numPr>
          <w:ilvl w:val="1"/>
          <w:numId w:val="47"/>
        </w:numPr>
        <w:autoSpaceDE w:val="0"/>
        <w:autoSpaceDN w:val="0"/>
        <w:adjustRightInd w:val="0"/>
        <w:ind w:left="426" w:hanging="426"/>
        <w:jc w:val="both"/>
        <w:rPr>
          <w:rFonts w:ascii="Arial" w:eastAsia="Times New Roman" w:hAnsi="Arial" w:cs="Arial"/>
          <w:bCs/>
          <w:color w:val="000000" w:themeColor="text1"/>
          <w:sz w:val="20"/>
          <w:szCs w:val="20"/>
        </w:rPr>
      </w:pPr>
      <w:r w:rsidRPr="00691870">
        <w:rPr>
          <w:rFonts w:ascii="Arial" w:eastAsia="Times New Roman" w:hAnsi="Arial" w:cs="Arial"/>
          <w:bCs/>
          <w:color w:val="000000" w:themeColor="text1"/>
          <w:sz w:val="20"/>
          <w:szCs w:val="20"/>
        </w:rPr>
        <w:t>La Universidad ordenará a los proponentes empatados en orden alfabético según el acta de cierre del proceso. Una vez ordenados, la Universidad le asigna un número entero a cada uno de estos de forma ascendente, de tal manera que al primero de la lista le corresponde el número 1.</w:t>
      </w:r>
    </w:p>
    <w:p w14:paraId="31AAE3A0" w14:textId="568F1705" w:rsidR="00F72DF1" w:rsidRPr="00691870" w:rsidRDefault="00F72DF1" w:rsidP="00A300EA">
      <w:pPr>
        <w:pStyle w:val="Prrafodelista"/>
        <w:numPr>
          <w:ilvl w:val="1"/>
          <w:numId w:val="47"/>
        </w:numPr>
        <w:autoSpaceDE w:val="0"/>
        <w:autoSpaceDN w:val="0"/>
        <w:adjustRightInd w:val="0"/>
        <w:ind w:left="426" w:hanging="426"/>
        <w:jc w:val="both"/>
        <w:rPr>
          <w:rFonts w:ascii="Arial" w:eastAsia="Times New Roman" w:hAnsi="Arial" w:cs="Arial"/>
          <w:bCs/>
          <w:color w:val="000000" w:themeColor="text1"/>
          <w:sz w:val="20"/>
          <w:szCs w:val="20"/>
        </w:rPr>
      </w:pPr>
      <w:r w:rsidRPr="00691870">
        <w:rPr>
          <w:rFonts w:ascii="Arial" w:eastAsia="Times New Roman" w:hAnsi="Arial" w:cs="Arial"/>
          <w:bCs/>
          <w:color w:val="000000" w:themeColor="text1"/>
          <w:sz w:val="20"/>
          <w:szCs w:val="20"/>
        </w:rPr>
        <w:t>Posteriormente, la Universidad debe tomar la parte entera (números a la izquierda de la coma decimal) de la TRM del día del cierre de la invitación. La Universidad debe dividir esta parte entera entre el número total de proponentes en empate, para posteriormente tomar su residuo y utilizarlo en la selección final.</w:t>
      </w:r>
    </w:p>
    <w:p w14:paraId="03EB3ED4" w14:textId="4A759923" w:rsidR="00F72DF1" w:rsidRPr="00691870" w:rsidRDefault="00F72DF1" w:rsidP="00A300EA">
      <w:pPr>
        <w:pStyle w:val="Prrafodelista"/>
        <w:numPr>
          <w:ilvl w:val="1"/>
          <w:numId w:val="47"/>
        </w:numPr>
        <w:autoSpaceDE w:val="0"/>
        <w:autoSpaceDN w:val="0"/>
        <w:adjustRightInd w:val="0"/>
        <w:ind w:left="426" w:hanging="426"/>
        <w:jc w:val="both"/>
        <w:rPr>
          <w:rFonts w:ascii="Arial" w:eastAsia="Times New Roman" w:hAnsi="Arial" w:cs="Arial"/>
          <w:bCs/>
          <w:color w:val="000000" w:themeColor="text1"/>
          <w:sz w:val="20"/>
          <w:szCs w:val="20"/>
        </w:rPr>
      </w:pPr>
      <w:r w:rsidRPr="00691870">
        <w:rPr>
          <w:rFonts w:ascii="Arial" w:eastAsia="Times New Roman" w:hAnsi="Arial" w:cs="Arial"/>
          <w:bCs/>
          <w:color w:val="000000" w:themeColor="text1"/>
          <w:sz w:val="20"/>
          <w:szCs w:val="20"/>
        </w:rPr>
        <w:t>Realizados estos cálculos, la Universidad seleccionará a aquel proponente que presente coincidencia entre el número asignado y el residuo encontrado. En caso de que el residuo sea cero (0), la Universidad seleccionará al Proveedor con el mayor número asignado.</w:t>
      </w:r>
    </w:p>
    <w:p w14:paraId="72D60C5A" w14:textId="09A40152" w:rsidR="00F72DF1" w:rsidRPr="00691870" w:rsidRDefault="00F72DF1" w:rsidP="00A300EA">
      <w:pPr>
        <w:pStyle w:val="Prrafodelista"/>
        <w:numPr>
          <w:ilvl w:val="1"/>
          <w:numId w:val="47"/>
        </w:numPr>
        <w:autoSpaceDE w:val="0"/>
        <w:autoSpaceDN w:val="0"/>
        <w:adjustRightInd w:val="0"/>
        <w:ind w:left="426" w:hanging="426"/>
        <w:jc w:val="both"/>
        <w:rPr>
          <w:rFonts w:ascii="Arial" w:eastAsia="Times New Roman" w:hAnsi="Arial" w:cs="Arial"/>
          <w:bCs/>
          <w:color w:val="000000" w:themeColor="text1"/>
          <w:sz w:val="20"/>
          <w:szCs w:val="20"/>
        </w:rPr>
      </w:pPr>
      <w:r w:rsidRPr="00691870">
        <w:rPr>
          <w:rFonts w:ascii="Arial" w:eastAsia="Times New Roman" w:hAnsi="Arial" w:cs="Arial"/>
          <w:bCs/>
          <w:color w:val="000000" w:themeColor="text1"/>
          <w:sz w:val="20"/>
          <w:szCs w:val="20"/>
        </w:rPr>
        <w:t>La Universidad podrá citar de forma virtual a los proponentes para que asistan al desempate.</w:t>
      </w:r>
    </w:p>
    <w:p w14:paraId="75CF8043" w14:textId="77777777" w:rsidR="00F72DF1" w:rsidRPr="001E5CB7" w:rsidRDefault="00F72DF1" w:rsidP="00CF10CF">
      <w:pPr>
        <w:autoSpaceDE w:val="0"/>
        <w:autoSpaceDN w:val="0"/>
        <w:adjustRightInd w:val="0"/>
        <w:contextualSpacing/>
        <w:jc w:val="both"/>
        <w:rPr>
          <w:rFonts w:ascii="Arial" w:eastAsia="Times New Roman" w:hAnsi="Arial" w:cs="Arial"/>
          <w:color w:val="000000" w:themeColor="text1"/>
          <w:sz w:val="20"/>
          <w:szCs w:val="20"/>
        </w:rPr>
      </w:pPr>
    </w:p>
    <w:p w14:paraId="45B1C756" w14:textId="740732A1" w:rsidR="003C7AFD" w:rsidRPr="00093CF9" w:rsidRDefault="003C7AFD" w:rsidP="00A300EA">
      <w:pPr>
        <w:pStyle w:val="Prrafodelista"/>
        <w:numPr>
          <w:ilvl w:val="1"/>
          <w:numId w:val="38"/>
        </w:numPr>
        <w:tabs>
          <w:tab w:val="left" w:pos="284"/>
        </w:tabs>
        <w:jc w:val="both"/>
        <w:rPr>
          <w:rFonts w:ascii="Arial" w:eastAsia="Times New Roman" w:hAnsi="Arial" w:cs="Arial"/>
          <w:b/>
          <w:bCs/>
          <w:color w:val="000000" w:themeColor="text1"/>
          <w:spacing w:val="5"/>
          <w:sz w:val="20"/>
          <w:szCs w:val="20"/>
          <w:lang w:val="x-none" w:eastAsia="x-none"/>
        </w:rPr>
      </w:pPr>
      <w:r w:rsidRPr="00093CF9">
        <w:rPr>
          <w:rFonts w:ascii="Arial" w:eastAsia="Times New Roman" w:hAnsi="Arial" w:cs="Arial"/>
          <w:b/>
          <w:bCs/>
          <w:color w:val="000000" w:themeColor="text1"/>
          <w:spacing w:val="5"/>
          <w:sz w:val="20"/>
          <w:szCs w:val="20"/>
          <w:lang w:val="x-none" w:eastAsia="x-none"/>
        </w:rPr>
        <w:t>CAUSALES DE RECHAZO DE LA PROPUESTA</w:t>
      </w:r>
    </w:p>
    <w:p w14:paraId="503900BD"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Además de las establecidas en la ley y en la presente Invitación, son causales de rechazo de la propuesta las siguientes:</w:t>
      </w:r>
    </w:p>
    <w:p w14:paraId="35DE2BFA" w14:textId="77777777" w:rsidR="003C7AFD" w:rsidRPr="001E5CB7" w:rsidRDefault="003C7AFD" w:rsidP="00CF10CF">
      <w:pPr>
        <w:jc w:val="both"/>
        <w:rPr>
          <w:rFonts w:ascii="Arial" w:eastAsia="MS Mincho" w:hAnsi="Arial" w:cs="Arial"/>
          <w:color w:val="000000" w:themeColor="text1"/>
          <w:sz w:val="20"/>
          <w:szCs w:val="20"/>
        </w:rPr>
      </w:pPr>
    </w:p>
    <w:p w14:paraId="2749DD14" w14:textId="77777777" w:rsidR="003C7AFD" w:rsidRPr="001E5CB7" w:rsidRDefault="003C7AFD" w:rsidP="00F12393">
      <w:pPr>
        <w:pStyle w:val="Prrafodelista"/>
        <w:numPr>
          <w:ilvl w:val="0"/>
          <w:numId w:val="16"/>
        </w:numPr>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el proponente incumpla los requisitos y documentos exigidos en el pliego y estos no puedan subsanarse.</w:t>
      </w:r>
    </w:p>
    <w:p w14:paraId="57B31823"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el proponente, en forma individual o en el caso de consorcio o unión temporal, no acredite los requisitos habilitantes, o no subsane o aclare en debida forma dentro de los plazos establecidos por la Universidad.</w:t>
      </w:r>
    </w:p>
    <w:p w14:paraId="0CB1E8AF" w14:textId="77777777" w:rsidR="003C7AFD" w:rsidRPr="001E5CB7" w:rsidRDefault="003C7AFD" w:rsidP="00F12393">
      <w:pPr>
        <w:pStyle w:val="Prrafodelista"/>
        <w:numPr>
          <w:ilvl w:val="0"/>
          <w:numId w:val="16"/>
        </w:numPr>
        <w:tabs>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lastRenderedPageBreak/>
        <w:t>Cuando se establezca que en la propuesta económica se fijan condiciones económicas y de contratación artificialmente bajas.</w:t>
      </w:r>
    </w:p>
    <w:p w14:paraId="20383F9E"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el objeto social o actividad comercial del proponente en forma individual o de los integrantes en el caso de consorcio o unión temporal, no esté relacionada con el objeto del presente proceso.</w:t>
      </w:r>
    </w:p>
    <w:p w14:paraId="28ED5329" w14:textId="3776C056"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el proponente no oferte la totalidad de los ítems o cantidades requeridas</w:t>
      </w:r>
      <w:r w:rsidR="00B2088A" w:rsidRPr="001E5CB7">
        <w:rPr>
          <w:rFonts w:ascii="Arial" w:eastAsia="MS Mincho" w:hAnsi="Arial" w:cs="Arial"/>
          <w:color w:val="000000" w:themeColor="text1"/>
          <w:sz w:val="20"/>
          <w:szCs w:val="20"/>
        </w:rPr>
        <w:t>.</w:t>
      </w:r>
    </w:p>
    <w:p w14:paraId="339C1FAA"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Cuando en el caso de Consorcios o Uniones Temporales, el proponente </w:t>
      </w:r>
      <w:r w:rsidRPr="001E5CB7">
        <w:rPr>
          <w:rFonts w:ascii="Arial" w:eastAsia="Arial Unicode MS" w:hAnsi="Arial" w:cs="Arial"/>
          <w:color w:val="000000" w:themeColor="text1"/>
          <w:sz w:val="20"/>
          <w:szCs w:val="20"/>
          <w:lang w:eastAsia="es-ES_tradnl"/>
        </w:rPr>
        <w:t>adopte o use para denominar la unión temporal o consorcio el nombre total de la Universidad, o el nombre de sus sedes o de los proyectos al que han sido invitados o van a participar.</w:t>
      </w:r>
    </w:p>
    <w:p w14:paraId="07779973" w14:textId="77777777" w:rsidR="003C7AFD" w:rsidRPr="001E5CB7" w:rsidRDefault="003C7AFD" w:rsidP="00F12393">
      <w:pPr>
        <w:pStyle w:val="Prrafodelista"/>
        <w:numPr>
          <w:ilvl w:val="0"/>
          <w:numId w:val="16"/>
        </w:numPr>
        <w:tabs>
          <w:tab w:val="num" w:pos="426"/>
          <w:tab w:val="num" w:pos="5322"/>
        </w:tabs>
        <w:overflowPunct w:val="0"/>
        <w:autoSpaceDE w:val="0"/>
        <w:autoSpaceDN w:val="0"/>
        <w:adjustRightInd w:val="0"/>
        <w:spacing w:after="0" w:line="240" w:lineRule="auto"/>
        <w:jc w:val="both"/>
        <w:textAlignment w:val="baseline"/>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en el resultado de la evaluación se determine que la conformación económica de la propuesta no cumple con los requisitos exigidos en el pliego de condiciones.</w:t>
      </w:r>
    </w:p>
    <w:p w14:paraId="12467858" w14:textId="77777777" w:rsidR="003C7AFD" w:rsidRPr="001E5CB7" w:rsidRDefault="003C7AFD" w:rsidP="00F12393">
      <w:pPr>
        <w:pStyle w:val="Prrafodelista"/>
        <w:numPr>
          <w:ilvl w:val="0"/>
          <w:numId w:val="16"/>
        </w:numPr>
        <w:tabs>
          <w:tab w:val="num" w:pos="426"/>
          <w:tab w:val="num" w:pos="5322"/>
        </w:tabs>
        <w:overflowPunct w:val="0"/>
        <w:autoSpaceDE w:val="0"/>
        <w:autoSpaceDN w:val="0"/>
        <w:adjustRightInd w:val="0"/>
        <w:spacing w:after="0" w:line="240" w:lineRule="auto"/>
        <w:jc w:val="both"/>
        <w:textAlignment w:val="baseline"/>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el proponente no cumpla con la capacidad financiera requerida.</w:t>
      </w:r>
    </w:p>
    <w:p w14:paraId="348377D9"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existan varias propuestas presentadas por el mismo proponente, bajo el mismo nombre o nombres diferentes.</w:t>
      </w:r>
    </w:p>
    <w:p w14:paraId="32999C4B" w14:textId="2C19D367" w:rsidR="003C7AFD" w:rsidRPr="001E5CB7" w:rsidRDefault="003C7AFD" w:rsidP="00F12393">
      <w:pPr>
        <w:pStyle w:val="Prrafodelista"/>
        <w:numPr>
          <w:ilvl w:val="0"/>
          <w:numId w:val="16"/>
        </w:numPr>
        <w:tabs>
          <w:tab w:val="num" w:pos="426"/>
          <w:tab w:val="num" w:pos="5322"/>
        </w:tabs>
        <w:suppressAutoHyphens/>
        <w:spacing w:after="0" w:line="240" w:lineRule="auto"/>
        <w:ind w:right="51"/>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Cuando el proponente, persona jurídica, o su representante legal, </w:t>
      </w:r>
      <w:r w:rsidRPr="001E5CB7">
        <w:rPr>
          <w:rFonts w:ascii="Arial" w:eastAsia="Arial" w:hAnsi="Arial" w:cs="Arial"/>
          <w:color w:val="000000" w:themeColor="text1"/>
          <w:sz w:val="20"/>
          <w:szCs w:val="20"/>
        </w:rPr>
        <w:t>integrante del consorcio o unión temporal,</w:t>
      </w:r>
      <w:r w:rsidRPr="001E5CB7">
        <w:rPr>
          <w:rFonts w:ascii="Arial" w:eastAsia="MS Mincho" w:hAnsi="Arial" w:cs="Arial"/>
          <w:color w:val="000000" w:themeColor="text1"/>
          <w:sz w:val="20"/>
          <w:szCs w:val="20"/>
        </w:rPr>
        <w:t xml:space="preserve"> estén incursos en las causales de inhabilidad e incompatibilidad señaladas en la Constitución Política</w:t>
      </w:r>
      <w:r w:rsidR="00B741E1">
        <w:rPr>
          <w:rFonts w:ascii="Arial" w:eastAsia="MS Mincho" w:hAnsi="Arial" w:cs="Arial"/>
          <w:color w:val="000000" w:themeColor="text1"/>
          <w:sz w:val="20"/>
          <w:szCs w:val="20"/>
        </w:rPr>
        <w:t xml:space="preserve"> y</w:t>
      </w:r>
      <w:r w:rsidRPr="001E5CB7">
        <w:rPr>
          <w:rFonts w:ascii="Arial" w:eastAsia="MS Mincho" w:hAnsi="Arial" w:cs="Arial"/>
          <w:color w:val="000000" w:themeColor="text1"/>
          <w:sz w:val="20"/>
          <w:szCs w:val="20"/>
        </w:rPr>
        <w:t xml:space="preserve"> la </w:t>
      </w:r>
      <w:r w:rsidR="00B741E1">
        <w:rPr>
          <w:rFonts w:ascii="Arial" w:eastAsia="MS Mincho" w:hAnsi="Arial" w:cs="Arial"/>
          <w:color w:val="000000" w:themeColor="text1"/>
          <w:sz w:val="20"/>
          <w:szCs w:val="20"/>
        </w:rPr>
        <w:t>L</w:t>
      </w:r>
      <w:r w:rsidRPr="001E5CB7">
        <w:rPr>
          <w:rFonts w:ascii="Arial" w:eastAsia="MS Mincho" w:hAnsi="Arial" w:cs="Arial"/>
          <w:color w:val="000000" w:themeColor="text1"/>
          <w:sz w:val="20"/>
          <w:szCs w:val="20"/>
        </w:rPr>
        <w:t xml:space="preserve">ey. </w:t>
      </w:r>
    </w:p>
    <w:p w14:paraId="4A0DC8A1"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Cuando el proponente presente propuesta alternativa, excepciones técnicas o comerciales, o condiciones distintas a las establecidas en el pliego de condiciones. </w:t>
      </w:r>
    </w:p>
    <w:p w14:paraId="0DD6AB19"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el valor total de la propuesta presentada, verificada y/o corregida, supere el presupuesto oficial.</w:t>
      </w:r>
    </w:p>
    <w:p w14:paraId="500C6A09"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la Universidad Militar Nueva Granada, en cualquier estado del proceso de selección evidencie que alguno(s) de los documentos que conforman la propuesta contiene(n) información engañosa.</w:t>
      </w:r>
    </w:p>
    <w:p w14:paraId="074CAF1E"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la propuesta sea presentada luego de la fecha y hora exactas señaladas para el cierre del término para presentar propuestas.</w:t>
      </w:r>
    </w:p>
    <w:p w14:paraId="68A7549A" w14:textId="07ED0FFA"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Si en cualquier momento del proceso de selección y una vez verificados los índices financieros del (los) proponente (s), se establece que los mismos no se ajustan a los indicadores exigidos dentro de la presente Invitación. </w:t>
      </w:r>
    </w:p>
    <w:p w14:paraId="766594EC"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el proponente, se encuentre inhabilitado para contratar.</w:t>
      </w:r>
    </w:p>
    <w:p w14:paraId="320F210A"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Cuando el proponente carezca de capacidad para desarrollar el objeto de la presente contratación.</w:t>
      </w:r>
    </w:p>
    <w:p w14:paraId="0973477D"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Arial" w:hAnsi="Arial" w:cs="Arial"/>
          <w:color w:val="000000" w:themeColor="text1"/>
          <w:sz w:val="20"/>
          <w:szCs w:val="20"/>
        </w:rPr>
        <w:t>Cuando el proponente no presente la garantía de seriedad junto con la propuesta.</w:t>
      </w:r>
    </w:p>
    <w:p w14:paraId="268A4B7F" w14:textId="57FF648C"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Arial" w:hAnsi="Arial" w:cs="Arial"/>
          <w:color w:val="000000" w:themeColor="text1"/>
          <w:sz w:val="20"/>
          <w:szCs w:val="20"/>
        </w:rPr>
        <w:t xml:space="preserve">No presentar junto con la propuesta el </w:t>
      </w:r>
      <w:r w:rsidR="00DD6C8E" w:rsidRPr="001E5CB7">
        <w:rPr>
          <w:rFonts w:ascii="Arial" w:eastAsia="Arial" w:hAnsi="Arial" w:cs="Arial"/>
          <w:color w:val="000000" w:themeColor="text1"/>
          <w:sz w:val="20"/>
          <w:szCs w:val="20"/>
        </w:rPr>
        <w:t>a</w:t>
      </w:r>
      <w:r w:rsidRPr="001E5CB7">
        <w:rPr>
          <w:rFonts w:ascii="Arial" w:eastAsia="Arial" w:hAnsi="Arial" w:cs="Arial"/>
          <w:color w:val="000000" w:themeColor="text1"/>
          <w:sz w:val="20"/>
          <w:szCs w:val="20"/>
        </w:rPr>
        <w:t xml:space="preserve">nexo </w:t>
      </w:r>
      <w:proofErr w:type="spellStart"/>
      <w:r w:rsidR="00DD6C8E" w:rsidRPr="001E5CB7">
        <w:rPr>
          <w:rFonts w:ascii="Arial" w:eastAsia="MS Mincho" w:hAnsi="Arial" w:cs="Arial"/>
          <w:bCs/>
          <w:color w:val="000000" w:themeColor="text1"/>
          <w:sz w:val="20"/>
          <w:szCs w:val="20"/>
        </w:rPr>
        <w:t>N°</w:t>
      </w:r>
      <w:proofErr w:type="spellEnd"/>
      <w:r w:rsidR="00DD6C8E" w:rsidRPr="001E5CB7">
        <w:rPr>
          <w:rFonts w:ascii="Arial" w:eastAsia="MS Mincho" w:hAnsi="Arial" w:cs="Arial"/>
          <w:bCs/>
          <w:color w:val="000000" w:themeColor="text1"/>
          <w:sz w:val="20"/>
          <w:szCs w:val="20"/>
        </w:rPr>
        <w:t xml:space="preserve"> </w:t>
      </w:r>
      <w:r w:rsidRPr="001E5CB7">
        <w:rPr>
          <w:rFonts w:ascii="Arial" w:eastAsia="Arial" w:hAnsi="Arial" w:cs="Arial"/>
          <w:bCs/>
          <w:color w:val="000000" w:themeColor="text1"/>
          <w:sz w:val="20"/>
          <w:szCs w:val="20"/>
        </w:rPr>
        <w:t>5</w:t>
      </w:r>
      <w:r w:rsidRPr="001E5CB7">
        <w:rPr>
          <w:rFonts w:ascii="Arial" w:eastAsia="Arial" w:hAnsi="Arial" w:cs="Arial"/>
          <w:b/>
          <w:bCs/>
          <w:color w:val="000000" w:themeColor="text1"/>
          <w:sz w:val="20"/>
          <w:szCs w:val="20"/>
        </w:rPr>
        <w:t xml:space="preserve"> </w:t>
      </w:r>
      <w:r w:rsidRPr="001E5CB7">
        <w:rPr>
          <w:rFonts w:ascii="Arial" w:eastAsia="Arial" w:hAnsi="Arial" w:cs="Arial"/>
          <w:color w:val="000000" w:themeColor="text1"/>
          <w:sz w:val="20"/>
          <w:szCs w:val="20"/>
        </w:rPr>
        <w:t>Propuesta Económica.</w:t>
      </w:r>
    </w:p>
    <w:p w14:paraId="227F0CBF" w14:textId="77777777" w:rsidR="003C7AFD" w:rsidRPr="001E5CB7" w:rsidRDefault="003C7AFD" w:rsidP="00F12393">
      <w:pPr>
        <w:pStyle w:val="Prrafodelista"/>
        <w:numPr>
          <w:ilvl w:val="0"/>
          <w:numId w:val="16"/>
        </w:numPr>
        <w:tabs>
          <w:tab w:val="num" w:pos="426"/>
          <w:tab w:val="num" w:pos="5322"/>
        </w:tabs>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lang w:val="es-ES_tradnl"/>
        </w:rPr>
        <w:t>Cuando la propuesta entregada no haya sido suscrita por la persona que tenga la capacidad jurídica para hacerlo.</w:t>
      </w:r>
    </w:p>
    <w:p w14:paraId="2E46DC23" w14:textId="3A4D02F3" w:rsidR="00357917" w:rsidRPr="001E5CB7" w:rsidRDefault="00357917" w:rsidP="00F12393">
      <w:pPr>
        <w:pStyle w:val="Prrafodelista"/>
        <w:numPr>
          <w:ilvl w:val="0"/>
          <w:numId w:val="16"/>
        </w:numPr>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Cuando la verificación aritmética de la propuesta económica presente, por exceso o por defecto, una diferencia igual o superior al 0.3% con respecto al valor original de la oferta o se omit</w:t>
      </w:r>
      <w:r w:rsidR="00A06D31">
        <w:rPr>
          <w:rFonts w:ascii="Arial" w:eastAsia="Arial" w:hAnsi="Arial" w:cs="Arial"/>
          <w:color w:val="000000" w:themeColor="text1"/>
          <w:sz w:val="20"/>
          <w:szCs w:val="20"/>
        </w:rPr>
        <w:t>a</w:t>
      </w:r>
      <w:r w:rsidRPr="001E5CB7">
        <w:rPr>
          <w:rFonts w:ascii="Arial" w:eastAsia="Arial" w:hAnsi="Arial" w:cs="Arial"/>
          <w:color w:val="000000" w:themeColor="text1"/>
          <w:sz w:val="20"/>
          <w:szCs w:val="20"/>
        </w:rPr>
        <w:t>n ítems o se alteran cantidades.</w:t>
      </w:r>
    </w:p>
    <w:p w14:paraId="7F18CB68" w14:textId="77777777" w:rsidR="003C7AFD" w:rsidRPr="001E5CB7" w:rsidRDefault="003C7AFD" w:rsidP="00F12393">
      <w:pPr>
        <w:pStyle w:val="Prrafodelista"/>
        <w:numPr>
          <w:ilvl w:val="0"/>
          <w:numId w:val="16"/>
        </w:numPr>
        <w:spacing w:after="0" w:line="240" w:lineRule="auto"/>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Las demás causales expresadas en la Ley o en el presente pliego de condiciones.</w:t>
      </w:r>
    </w:p>
    <w:p w14:paraId="15140CCE" w14:textId="77777777" w:rsidR="002E7B97" w:rsidRPr="001E5CB7" w:rsidRDefault="002E7B97" w:rsidP="002E7B97">
      <w:pPr>
        <w:ind w:left="360"/>
        <w:jc w:val="both"/>
        <w:rPr>
          <w:rFonts w:ascii="Arial" w:eastAsia="MS Mincho" w:hAnsi="Arial" w:cs="Arial"/>
          <w:color w:val="000000" w:themeColor="text1"/>
          <w:sz w:val="20"/>
          <w:szCs w:val="20"/>
        </w:rPr>
      </w:pPr>
    </w:p>
    <w:p w14:paraId="25F2DA92" w14:textId="77777777" w:rsidR="002E7B97" w:rsidRPr="001E5CB7" w:rsidRDefault="002E7B97" w:rsidP="00D85974">
      <w:pPr>
        <w:jc w:val="both"/>
        <w:rPr>
          <w:rFonts w:ascii="Arial" w:eastAsia="MS Mincho" w:hAnsi="Arial" w:cs="Arial"/>
          <w:color w:val="000000" w:themeColor="text1"/>
          <w:sz w:val="20"/>
          <w:szCs w:val="20"/>
          <w:lang w:val="es-ES"/>
        </w:rPr>
      </w:pPr>
      <w:r w:rsidRPr="001E5CB7">
        <w:rPr>
          <w:rFonts w:ascii="Arial" w:eastAsia="MS Mincho" w:hAnsi="Arial" w:cs="Arial"/>
          <w:color w:val="000000" w:themeColor="text1"/>
          <w:sz w:val="20"/>
          <w:szCs w:val="20"/>
          <w:lang w:val="es-ES"/>
        </w:rPr>
        <w:t xml:space="preserve">La ausencia de requisitos o la falta de documentos del proponente, que no sean necesarios para la comparación objetiva de las propuestas, no será causal de rechazo de </w:t>
      </w:r>
      <w:proofErr w:type="gramStart"/>
      <w:r w:rsidRPr="001E5CB7">
        <w:rPr>
          <w:rFonts w:ascii="Arial" w:eastAsia="MS Mincho" w:hAnsi="Arial" w:cs="Arial"/>
          <w:color w:val="000000" w:themeColor="text1"/>
          <w:sz w:val="20"/>
          <w:szCs w:val="20"/>
          <w:lang w:val="es-ES"/>
        </w:rPr>
        <w:t>las mismas</w:t>
      </w:r>
      <w:proofErr w:type="gramEnd"/>
      <w:r w:rsidRPr="001E5CB7">
        <w:rPr>
          <w:rFonts w:ascii="Arial" w:eastAsia="MS Mincho" w:hAnsi="Arial" w:cs="Arial"/>
          <w:color w:val="000000" w:themeColor="text1"/>
          <w:sz w:val="20"/>
          <w:szCs w:val="20"/>
          <w:lang w:val="es-ES"/>
        </w:rPr>
        <w:t xml:space="preserve"> a menos que, una vez hecho el requerimiento al proponente por parte de la Universidad Militar Nueva Granada, éste no envíe oportunamente los respectivos documentos o lo haga en forma tal que desatienda el aspecto sustancial del requerimiento.</w:t>
      </w:r>
    </w:p>
    <w:p w14:paraId="754054AE" w14:textId="77777777" w:rsidR="003C7AFD" w:rsidRPr="001E5CB7" w:rsidRDefault="003C7AFD" w:rsidP="00CF10CF">
      <w:pPr>
        <w:jc w:val="both"/>
        <w:rPr>
          <w:rFonts w:ascii="Arial" w:eastAsia="MS Mincho" w:hAnsi="Arial" w:cs="Arial"/>
          <w:b/>
          <w:color w:val="000000" w:themeColor="text1"/>
          <w:sz w:val="20"/>
          <w:szCs w:val="20"/>
        </w:rPr>
      </w:pPr>
    </w:p>
    <w:p w14:paraId="3FFD99D0"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bookmarkStart w:id="14" w:name="_Toc232490526"/>
      <w:bookmarkStart w:id="15" w:name="_Toc232750669"/>
      <w:bookmarkStart w:id="16" w:name="_Toc232989285"/>
      <w:r w:rsidRPr="001E5CB7">
        <w:rPr>
          <w:rFonts w:ascii="Arial" w:eastAsia="Times New Roman" w:hAnsi="Arial" w:cs="Arial"/>
          <w:b/>
          <w:color w:val="000000" w:themeColor="text1"/>
          <w:sz w:val="20"/>
          <w:szCs w:val="20"/>
          <w:lang w:val="x-none" w:eastAsia="x-none"/>
        </w:rPr>
        <w:lastRenderedPageBreak/>
        <w:t>CAPITULO CUARTO</w:t>
      </w:r>
    </w:p>
    <w:p w14:paraId="7F028B1D" w14:textId="77777777" w:rsidR="003C7AFD" w:rsidRPr="001E5CB7" w:rsidRDefault="003C7AFD" w:rsidP="00CF10CF">
      <w:pPr>
        <w:keepNext/>
        <w:jc w:val="center"/>
        <w:outlineLvl w:val="0"/>
        <w:rPr>
          <w:rFonts w:ascii="Arial" w:eastAsia="Times New Roman" w:hAnsi="Arial" w:cs="Arial"/>
          <w:b/>
          <w:color w:val="000000" w:themeColor="text1"/>
          <w:kern w:val="32"/>
          <w:sz w:val="20"/>
          <w:szCs w:val="20"/>
          <w:lang w:val="x-none" w:eastAsia="x-none"/>
        </w:rPr>
      </w:pPr>
      <w:r w:rsidRPr="001E5CB7">
        <w:rPr>
          <w:rFonts w:ascii="Arial" w:eastAsia="Times New Roman" w:hAnsi="Arial" w:cs="Arial"/>
          <w:b/>
          <w:color w:val="000000" w:themeColor="text1"/>
          <w:kern w:val="32"/>
          <w:sz w:val="20"/>
          <w:szCs w:val="20"/>
          <w:lang w:val="x-none" w:eastAsia="x-none"/>
        </w:rPr>
        <w:t>ADJUDICACIÓN, SUSCRIPCIÓN Y LEGALIZACIÓN DEL CONTRATO</w:t>
      </w:r>
    </w:p>
    <w:p w14:paraId="1F9FCD79" w14:textId="77777777" w:rsidR="003C7AFD" w:rsidRPr="001E5CB7" w:rsidRDefault="003C7AFD" w:rsidP="00CF10CF">
      <w:pPr>
        <w:tabs>
          <w:tab w:val="left" w:pos="900"/>
        </w:tabs>
        <w:ind w:right="51"/>
        <w:jc w:val="center"/>
        <w:rPr>
          <w:rFonts w:ascii="Arial" w:eastAsia="Times New Roman" w:hAnsi="Arial" w:cs="Arial"/>
          <w:b/>
          <w:color w:val="000000" w:themeColor="text1"/>
          <w:sz w:val="20"/>
          <w:szCs w:val="20"/>
        </w:rPr>
      </w:pPr>
    </w:p>
    <w:p w14:paraId="509A7133" w14:textId="1DD0FAE4" w:rsidR="003C7AFD" w:rsidRPr="001E5CB7" w:rsidRDefault="003C7AFD" w:rsidP="00F12393">
      <w:pPr>
        <w:pStyle w:val="Prrafodelista"/>
        <w:keepNext/>
        <w:numPr>
          <w:ilvl w:val="1"/>
          <w:numId w:val="20"/>
        </w:numPr>
        <w:tabs>
          <w:tab w:val="left" w:pos="144"/>
          <w:tab w:val="left" w:pos="567"/>
          <w:tab w:val="left" w:pos="1440"/>
          <w:tab w:val="left" w:pos="2160"/>
          <w:tab w:val="left" w:pos="2880"/>
          <w:tab w:val="left" w:pos="3600"/>
          <w:tab w:val="left" w:pos="4320"/>
          <w:tab w:val="left" w:pos="5040"/>
          <w:tab w:val="left" w:pos="5760"/>
          <w:tab w:val="left" w:pos="6480"/>
          <w:tab w:val="left" w:pos="7200"/>
        </w:tabs>
        <w:ind w:hanging="720"/>
        <w:jc w:val="both"/>
        <w:outlineLvl w:val="0"/>
        <w:rPr>
          <w:rFonts w:ascii="Arial" w:eastAsia="MS Mincho" w:hAnsi="Arial" w:cs="Arial"/>
          <w:b/>
          <w:bCs/>
          <w:color w:val="000000" w:themeColor="text1"/>
          <w:spacing w:val="5"/>
          <w:sz w:val="20"/>
          <w:szCs w:val="20"/>
        </w:rPr>
      </w:pPr>
      <w:r w:rsidRPr="001E5CB7">
        <w:rPr>
          <w:rFonts w:ascii="Arial" w:eastAsia="MS Mincho" w:hAnsi="Arial" w:cs="Arial"/>
          <w:b/>
          <w:bCs/>
          <w:color w:val="000000" w:themeColor="text1"/>
          <w:spacing w:val="5"/>
          <w:sz w:val="20"/>
          <w:szCs w:val="20"/>
        </w:rPr>
        <w:t xml:space="preserve">ADJUDICACIÓN, SUSCRIPCIÓN Y LEGALIZACIÓN DEL FUTURO CONTRATO. </w:t>
      </w:r>
    </w:p>
    <w:p w14:paraId="2E3923F2" w14:textId="77777777" w:rsidR="00346C8B" w:rsidRPr="00346C8B" w:rsidRDefault="00346C8B" w:rsidP="00346C8B">
      <w:pPr>
        <w:jc w:val="both"/>
        <w:rPr>
          <w:rFonts w:ascii="Arial" w:eastAsia="MS Mincho" w:hAnsi="Arial" w:cs="Arial"/>
          <w:color w:val="000000" w:themeColor="text1"/>
          <w:sz w:val="20"/>
          <w:szCs w:val="20"/>
        </w:rPr>
      </w:pPr>
      <w:r w:rsidRPr="00346C8B">
        <w:rPr>
          <w:rFonts w:ascii="Arial" w:eastAsia="MS Mincho" w:hAnsi="Arial" w:cs="Arial"/>
          <w:color w:val="000000" w:themeColor="text1"/>
          <w:sz w:val="20"/>
          <w:szCs w:val="20"/>
        </w:rPr>
        <w:t xml:space="preserve">La Universidad Militar Nueva Granada adjudicará la presente invitación por el valor total de la propuesta </w:t>
      </w:r>
      <w:proofErr w:type="gramStart"/>
      <w:r w:rsidRPr="00346C8B">
        <w:rPr>
          <w:rFonts w:ascii="Arial" w:eastAsia="MS Mincho" w:hAnsi="Arial" w:cs="Arial"/>
          <w:color w:val="000000" w:themeColor="text1"/>
          <w:sz w:val="20"/>
          <w:szCs w:val="20"/>
        </w:rPr>
        <w:t>que</w:t>
      </w:r>
      <w:proofErr w:type="gramEnd"/>
      <w:r w:rsidRPr="00346C8B">
        <w:rPr>
          <w:rFonts w:ascii="Arial" w:eastAsia="MS Mincho" w:hAnsi="Arial" w:cs="Arial"/>
          <w:color w:val="000000" w:themeColor="text1"/>
          <w:sz w:val="20"/>
          <w:szCs w:val="20"/>
        </w:rPr>
        <w:t xml:space="preserve"> de acuerdo con el presente documento, sea la más favorable para sus intereses, es decir, que cumpla con los parámetros de verificación definidos y que además obtenga el mayor puntaje en la evaluación.</w:t>
      </w:r>
    </w:p>
    <w:p w14:paraId="6124BA9A" w14:textId="77777777" w:rsidR="00346C8B" w:rsidRPr="00346C8B" w:rsidRDefault="00346C8B" w:rsidP="00346C8B">
      <w:pPr>
        <w:jc w:val="both"/>
        <w:rPr>
          <w:rFonts w:ascii="Arial" w:eastAsia="MS Mincho" w:hAnsi="Arial" w:cs="Arial"/>
          <w:color w:val="000000" w:themeColor="text1"/>
          <w:sz w:val="20"/>
          <w:szCs w:val="20"/>
        </w:rPr>
      </w:pPr>
    </w:p>
    <w:p w14:paraId="59179A6C" w14:textId="77777777" w:rsidR="00346C8B" w:rsidRPr="00346C8B" w:rsidRDefault="00346C8B" w:rsidP="00346C8B">
      <w:pPr>
        <w:jc w:val="both"/>
        <w:rPr>
          <w:rFonts w:ascii="Arial" w:eastAsia="MS Mincho" w:hAnsi="Arial" w:cs="Arial"/>
          <w:color w:val="000000" w:themeColor="text1"/>
          <w:sz w:val="20"/>
          <w:szCs w:val="20"/>
        </w:rPr>
      </w:pPr>
      <w:r w:rsidRPr="00346C8B">
        <w:rPr>
          <w:rFonts w:ascii="Arial" w:eastAsia="MS Mincho" w:hAnsi="Arial" w:cs="Arial"/>
          <w:color w:val="000000" w:themeColor="text1"/>
          <w:sz w:val="20"/>
          <w:szCs w:val="20"/>
        </w:rPr>
        <w:t>En caso de ser adjudicada la presente Invitación a un proponente que presente precios que no obedezcan a las condiciones del mercado y que tal situación no logre ser detectada durante el proceso, el Proponente ganador deberá asumir toda la responsabilidad y los riesgos que se deriven de tal hecho, y la Universidad Militar Nueva Granada no aceptará ningún reclamo o petición.</w:t>
      </w:r>
    </w:p>
    <w:p w14:paraId="798BF5C0" w14:textId="77777777" w:rsidR="00346C8B" w:rsidRPr="00346C8B" w:rsidRDefault="00346C8B" w:rsidP="00346C8B">
      <w:pPr>
        <w:jc w:val="both"/>
        <w:rPr>
          <w:rFonts w:ascii="Arial" w:eastAsia="MS Mincho" w:hAnsi="Arial" w:cs="Arial"/>
          <w:color w:val="000000" w:themeColor="text1"/>
          <w:sz w:val="20"/>
          <w:szCs w:val="20"/>
        </w:rPr>
      </w:pPr>
    </w:p>
    <w:p w14:paraId="699BD4F3" w14:textId="095FC2C3" w:rsidR="003C7AFD" w:rsidRPr="001E5CB7" w:rsidRDefault="00346C8B" w:rsidP="00346C8B">
      <w:pPr>
        <w:jc w:val="both"/>
        <w:rPr>
          <w:rFonts w:ascii="Arial" w:eastAsia="MS Mincho" w:hAnsi="Arial" w:cs="Arial"/>
          <w:color w:val="000000" w:themeColor="text1"/>
          <w:sz w:val="20"/>
          <w:szCs w:val="20"/>
        </w:rPr>
      </w:pPr>
      <w:r w:rsidRPr="00346C8B">
        <w:rPr>
          <w:rFonts w:ascii="Arial" w:eastAsia="MS Mincho" w:hAnsi="Arial" w:cs="Arial"/>
          <w:color w:val="000000" w:themeColor="text1"/>
          <w:sz w:val="20"/>
          <w:szCs w:val="20"/>
        </w:rPr>
        <w:t>Se considera que la propuesta ha sido aceptada, cuando la Universidad Militar Nueva Granada comunica al proponente favorecido que le ha sido adjudicada la Invitación.</w:t>
      </w:r>
    </w:p>
    <w:p w14:paraId="1A455F6C" w14:textId="77777777" w:rsidR="003C7AFD" w:rsidRDefault="003C7AFD" w:rsidP="00CF10CF">
      <w:pPr>
        <w:jc w:val="both"/>
        <w:rPr>
          <w:rFonts w:ascii="Arial" w:eastAsia="MS Mincho" w:hAnsi="Arial" w:cs="Arial"/>
          <w:color w:val="000000" w:themeColor="text1"/>
          <w:sz w:val="20"/>
          <w:szCs w:val="20"/>
        </w:rPr>
      </w:pPr>
    </w:p>
    <w:p w14:paraId="666C9CD7" w14:textId="0E2A4781" w:rsidR="00346C8B" w:rsidRPr="002D7888" w:rsidRDefault="002D7888" w:rsidP="00F12393">
      <w:pPr>
        <w:pStyle w:val="Prrafodelista"/>
        <w:numPr>
          <w:ilvl w:val="1"/>
          <w:numId w:val="20"/>
        </w:numPr>
        <w:ind w:left="0" w:firstLine="0"/>
        <w:jc w:val="both"/>
        <w:rPr>
          <w:rFonts w:ascii="Arial" w:eastAsia="MS Mincho" w:hAnsi="Arial" w:cs="Arial"/>
          <w:b/>
          <w:bCs/>
          <w:color w:val="000000" w:themeColor="text1"/>
          <w:sz w:val="20"/>
          <w:szCs w:val="20"/>
        </w:rPr>
      </w:pPr>
      <w:r w:rsidRPr="002D7888">
        <w:rPr>
          <w:rFonts w:ascii="Arial" w:eastAsia="MS Mincho" w:hAnsi="Arial" w:cs="Arial"/>
          <w:b/>
          <w:bCs/>
          <w:color w:val="000000" w:themeColor="text1"/>
          <w:sz w:val="20"/>
          <w:szCs w:val="20"/>
        </w:rPr>
        <w:t>ELABORACIÓN DEL CONTRATO</w:t>
      </w:r>
    </w:p>
    <w:p w14:paraId="726A7059" w14:textId="77777777" w:rsidR="003C7AFD" w:rsidRPr="001E5CB7" w:rsidRDefault="003C7AFD" w:rsidP="00CF10CF">
      <w:pPr>
        <w:tabs>
          <w:tab w:val="left" w:pos="0"/>
        </w:tabs>
        <w:jc w:val="both"/>
        <w:rPr>
          <w:rFonts w:ascii="Arial" w:eastAsia="Arial Unicode MS" w:hAnsi="Arial" w:cs="Arial"/>
          <w:color w:val="000000" w:themeColor="text1"/>
          <w:sz w:val="20"/>
          <w:szCs w:val="20"/>
          <w:lang w:eastAsia="es-ES_tradnl"/>
        </w:rPr>
      </w:pPr>
      <w:r w:rsidRPr="001E5CB7">
        <w:rPr>
          <w:rFonts w:ascii="Arial" w:eastAsia="Arial Unicode MS" w:hAnsi="Arial" w:cs="Arial"/>
          <w:color w:val="000000" w:themeColor="text1"/>
          <w:sz w:val="20"/>
          <w:szCs w:val="20"/>
          <w:lang w:eastAsia="es-ES_tradnl"/>
        </w:rPr>
        <w:t>La elaboración del contrato corresponde a lo que se proyecta celebrar como resultado de la Invitación y contiene las cláusulas de la esencia y naturaleza del objeto a contratar.</w:t>
      </w:r>
    </w:p>
    <w:p w14:paraId="7864F66C" w14:textId="77777777" w:rsidR="003C7AFD" w:rsidRPr="001E5CB7" w:rsidRDefault="003C7AFD" w:rsidP="00CF10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eastAsia="MS Mincho" w:hAnsi="Arial" w:cs="Arial"/>
          <w:color w:val="000000" w:themeColor="text1"/>
          <w:spacing w:val="-3"/>
          <w:sz w:val="20"/>
          <w:szCs w:val="20"/>
        </w:rPr>
      </w:pPr>
    </w:p>
    <w:p w14:paraId="544E833F" w14:textId="77777777" w:rsidR="003C7AFD" w:rsidRPr="001E5CB7" w:rsidRDefault="003C7AFD" w:rsidP="00CF10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eastAsia="MS Mincho" w:hAnsi="Arial" w:cs="Arial"/>
          <w:color w:val="000000" w:themeColor="text1"/>
          <w:spacing w:val="-3"/>
          <w:sz w:val="20"/>
          <w:szCs w:val="20"/>
        </w:rPr>
      </w:pPr>
      <w:r w:rsidRPr="001E5CB7">
        <w:rPr>
          <w:rFonts w:ascii="Arial" w:eastAsia="MS Mincho" w:hAnsi="Arial" w:cs="Arial"/>
          <w:color w:val="000000" w:themeColor="text1"/>
          <w:spacing w:val="-3"/>
          <w:sz w:val="20"/>
          <w:szCs w:val="20"/>
        </w:rPr>
        <w:t>El adjudicatario, dispondrá de un término máximo de tres (3) días hábiles para la firma del contrato, contados a partir del envío de este.</w:t>
      </w:r>
    </w:p>
    <w:p w14:paraId="630DE505" w14:textId="77777777" w:rsidR="003C7AFD" w:rsidRPr="001E5CB7" w:rsidRDefault="003C7AFD" w:rsidP="00CF10CF">
      <w:pPr>
        <w:rPr>
          <w:rFonts w:ascii="Arial" w:eastAsia="MS Mincho" w:hAnsi="Arial" w:cs="Arial"/>
          <w:color w:val="000000" w:themeColor="text1"/>
          <w:sz w:val="20"/>
          <w:szCs w:val="20"/>
        </w:rPr>
      </w:pPr>
    </w:p>
    <w:p w14:paraId="2717E88E" w14:textId="1B01C792"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 contrato se entenderá perfeccionado </w:t>
      </w:r>
      <w:r w:rsidR="00EC0E8D" w:rsidRPr="001E5CB7">
        <w:rPr>
          <w:rFonts w:ascii="Arial" w:eastAsia="MS Mincho" w:hAnsi="Arial" w:cs="Arial"/>
          <w:color w:val="000000" w:themeColor="text1"/>
          <w:sz w:val="20"/>
          <w:szCs w:val="20"/>
        </w:rPr>
        <w:t xml:space="preserve">una vez se suscriba por las partes </w:t>
      </w:r>
      <w:r w:rsidR="00B62233" w:rsidRPr="001E5CB7">
        <w:rPr>
          <w:rFonts w:ascii="Arial" w:eastAsia="MS Mincho" w:hAnsi="Arial" w:cs="Arial"/>
          <w:color w:val="000000" w:themeColor="text1"/>
          <w:sz w:val="20"/>
          <w:szCs w:val="20"/>
        </w:rPr>
        <w:t>(</w:t>
      </w:r>
      <w:r w:rsidR="00EC0E8D" w:rsidRPr="001E5CB7">
        <w:rPr>
          <w:rFonts w:ascii="Arial" w:eastAsia="MS Mincho" w:hAnsi="Arial" w:cs="Arial"/>
          <w:color w:val="000000" w:themeColor="text1"/>
          <w:sz w:val="20"/>
          <w:szCs w:val="20"/>
        </w:rPr>
        <w:t>contratante y contratista</w:t>
      </w:r>
      <w:r w:rsidR="00B62233" w:rsidRPr="001E5CB7">
        <w:rPr>
          <w:rFonts w:ascii="Arial" w:eastAsia="MS Mincho" w:hAnsi="Arial" w:cs="Arial"/>
          <w:color w:val="000000" w:themeColor="text1"/>
          <w:sz w:val="20"/>
          <w:szCs w:val="20"/>
        </w:rPr>
        <w:t>). P</w:t>
      </w:r>
      <w:r w:rsidRPr="001E5CB7">
        <w:rPr>
          <w:rFonts w:ascii="Arial" w:eastAsia="MS Mincho" w:hAnsi="Arial" w:cs="Arial"/>
          <w:color w:val="000000" w:themeColor="text1"/>
          <w:sz w:val="20"/>
          <w:szCs w:val="20"/>
        </w:rPr>
        <w:t>ara su ejecución</w:t>
      </w:r>
      <w:r w:rsidR="00B62233" w:rsidRPr="001E5CB7">
        <w:rPr>
          <w:rFonts w:ascii="Arial" w:eastAsia="MS Mincho" w:hAnsi="Arial" w:cs="Arial"/>
          <w:color w:val="000000" w:themeColor="text1"/>
          <w:sz w:val="20"/>
          <w:szCs w:val="20"/>
        </w:rPr>
        <w:t xml:space="preserve"> se requiere</w:t>
      </w:r>
      <w:r w:rsidRPr="001E5CB7">
        <w:rPr>
          <w:rFonts w:ascii="Arial" w:eastAsia="MS Mincho" w:hAnsi="Arial" w:cs="Arial"/>
          <w:color w:val="000000" w:themeColor="text1"/>
          <w:sz w:val="20"/>
          <w:szCs w:val="20"/>
        </w:rPr>
        <w:t>:</w:t>
      </w:r>
    </w:p>
    <w:p w14:paraId="5B414D1A" w14:textId="77777777" w:rsidR="003C7AFD" w:rsidRPr="001E5CB7" w:rsidRDefault="003C7AFD" w:rsidP="00CF10CF">
      <w:pPr>
        <w:jc w:val="both"/>
        <w:rPr>
          <w:rFonts w:ascii="Arial" w:eastAsia="MS Mincho" w:hAnsi="Arial" w:cs="Arial"/>
          <w:color w:val="000000" w:themeColor="text1"/>
          <w:sz w:val="20"/>
          <w:szCs w:val="20"/>
        </w:rPr>
      </w:pPr>
    </w:p>
    <w:p w14:paraId="3C6071C9" w14:textId="1421B232" w:rsidR="003C7AFD" w:rsidRPr="001E5CB7" w:rsidRDefault="00B62233" w:rsidP="00F12393">
      <w:pPr>
        <w:numPr>
          <w:ilvl w:val="0"/>
          <w:numId w:val="8"/>
        </w:numPr>
        <w:tabs>
          <w:tab w:val="left" w:pos="567"/>
        </w:tabs>
        <w:ind w:left="567" w:hanging="20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e</w:t>
      </w:r>
      <w:r w:rsidR="003C7AFD" w:rsidRPr="001E5CB7">
        <w:rPr>
          <w:rFonts w:ascii="Arial" w:eastAsia="MS Mincho" w:hAnsi="Arial" w:cs="Arial"/>
          <w:color w:val="000000" w:themeColor="text1"/>
          <w:sz w:val="20"/>
          <w:szCs w:val="20"/>
        </w:rPr>
        <w:t xml:space="preserve">l contratista constituya las </w:t>
      </w:r>
      <w:r w:rsidR="003C7AFD" w:rsidRPr="001E5CB7">
        <w:rPr>
          <w:rFonts w:ascii="Arial" w:eastAsia="MS Mincho" w:hAnsi="Arial" w:cs="Arial"/>
          <w:color w:val="000000" w:themeColor="text1"/>
          <w:spacing w:val="-3"/>
          <w:sz w:val="20"/>
          <w:szCs w:val="20"/>
        </w:rPr>
        <w:t>garantía</w:t>
      </w:r>
      <w:r w:rsidR="007302DE" w:rsidRPr="001E5CB7">
        <w:rPr>
          <w:rFonts w:ascii="Arial" w:eastAsia="MS Mincho" w:hAnsi="Arial" w:cs="Arial"/>
          <w:color w:val="000000" w:themeColor="text1"/>
          <w:spacing w:val="-3"/>
          <w:sz w:val="20"/>
          <w:szCs w:val="20"/>
        </w:rPr>
        <w:t>s</w:t>
      </w:r>
      <w:r w:rsidR="003C7AFD" w:rsidRPr="001E5CB7">
        <w:rPr>
          <w:rFonts w:ascii="Arial" w:eastAsia="MS Mincho" w:hAnsi="Arial" w:cs="Arial"/>
          <w:color w:val="000000" w:themeColor="text1"/>
          <w:spacing w:val="-3"/>
          <w:sz w:val="20"/>
          <w:szCs w:val="20"/>
        </w:rPr>
        <w:t xml:space="preserve"> que respaldarán las obligaciones contractuales.</w:t>
      </w:r>
    </w:p>
    <w:p w14:paraId="5AFA0628" w14:textId="381111B6" w:rsidR="003C7AFD" w:rsidRPr="001E5CB7" w:rsidRDefault="007302DE" w:rsidP="00F12393">
      <w:pPr>
        <w:numPr>
          <w:ilvl w:val="0"/>
          <w:numId w:val="8"/>
        </w:numPr>
        <w:ind w:left="567" w:hanging="20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l</w:t>
      </w:r>
      <w:r w:rsidR="003C7AFD" w:rsidRPr="001E5CB7">
        <w:rPr>
          <w:rFonts w:ascii="Arial" w:eastAsia="MS Mincho" w:hAnsi="Arial" w:cs="Arial"/>
          <w:color w:val="000000" w:themeColor="text1"/>
          <w:sz w:val="20"/>
          <w:szCs w:val="20"/>
        </w:rPr>
        <w:t xml:space="preserve">a Universidad Militar Nueva Granada apruebe las </w:t>
      </w:r>
      <w:r w:rsidR="003C7AFD" w:rsidRPr="001E5CB7">
        <w:rPr>
          <w:rFonts w:ascii="Arial" w:eastAsia="MS Mincho" w:hAnsi="Arial" w:cs="Arial"/>
          <w:color w:val="000000" w:themeColor="text1"/>
          <w:spacing w:val="-3"/>
          <w:sz w:val="20"/>
          <w:szCs w:val="20"/>
        </w:rPr>
        <w:t>garantía</w:t>
      </w:r>
      <w:r w:rsidRPr="001E5CB7">
        <w:rPr>
          <w:rFonts w:ascii="Arial" w:eastAsia="MS Mincho" w:hAnsi="Arial" w:cs="Arial"/>
          <w:color w:val="000000" w:themeColor="text1"/>
          <w:spacing w:val="-3"/>
          <w:sz w:val="20"/>
          <w:szCs w:val="20"/>
        </w:rPr>
        <w:t>s</w:t>
      </w:r>
      <w:r w:rsidR="003C7AFD" w:rsidRPr="001E5CB7">
        <w:rPr>
          <w:rFonts w:ascii="Arial" w:eastAsia="MS Mincho" w:hAnsi="Arial" w:cs="Arial"/>
          <w:color w:val="000000" w:themeColor="text1"/>
          <w:spacing w:val="-3"/>
          <w:sz w:val="20"/>
          <w:szCs w:val="20"/>
        </w:rPr>
        <w:t xml:space="preserve"> que respaldarán las obligaciones contractuales.</w:t>
      </w:r>
    </w:p>
    <w:p w14:paraId="44CB1A14" w14:textId="7DE09F73" w:rsidR="003C7AFD" w:rsidRDefault="007302DE" w:rsidP="00F12393">
      <w:pPr>
        <w:numPr>
          <w:ilvl w:val="0"/>
          <w:numId w:val="8"/>
        </w:numPr>
        <w:ind w:left="567" w:hanging="207"/>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l</w:t>
      </w:r>
      <w:r w:rsidR="003C7AFD" w:rsidRPr="001E5CB7">
        <w:rPr>
          <w:rFonts w:ascii="Arial" w:eastAsia="MS Mincho" w:hAnsi="Arial" w:cs="Arial"/>
          <w:color w:val="000000" w:themeColor="text1"/>
          <w:sz w:val="20"/>
          <w:szCs w:val="20"/>
        </w:rPr>
        <w:t>a Universidad Militar Nueva Granada expida el correspondiente registro presupuestal.</w:t>
      </w:r>
    </w:p>
    <w:p w14:paraId="179EF199" w14:textId="021CA0ED" w:rsidR="00413DB1" w:rsidRPr="001E5CB7" w:rsidRDefault="0062550C" w:rsidP="00F12393">
      <w:pPr>
        <w:numPr>
          <w:ilvl w:val="0"/>
          <w:numId w:val="8"/>
        </w:numPr>
        <w:ind w:left="567" w:hanging="207"/>
        <w:jc w:val="both"/>
        <w:rPr>
          <w:rFonts w:ascii="Arial" w:eastAsia="MS Mincho" w:hAnsi="Arial" w:cs="Arial"/>
          <w:color w:val="000000" w:themeColor="text1"/>
          <w:sz w:val="20"/>
          <w:szCs w:val="20"/>
        </w:rPr>
      </w:pPr>
      <w:r>
        <w:rPr>
          <w:rFonts w:ascii="Arial" w:eastAsia="MS Mincho" w:hAnsi="Arial" w:cs="Arial"/>
          <w:color w:val="000000" w:themeColor="text1"/>
          <w:sz w:val="20"/>
          <w:szCs w:val="20"/>
        </w:rPr>
        <w:t>Suscripción de la respectiva acta de inicio.</w:t>
      </w:r>
    </w:p>
    <w:p w14:paraId="3EB43A2C" w14:textId="77777777" w:rsidR="003C7AFD" w:rsidRPr="001E5CB7" w:rsidRDefault="003C7AFD" w:rsidP="00CF10CF">
      <w:pPr>
        <w:ind w:left="567"/>
        <w:jc w:val="both"/>
        <w:rPr>
          <w:rFonts w:ascii="Arial" w:eastAsia="MS Mincho" w:hAnsi="Arial" w:cs="Arial"/>
          <w:color w:val="000000" w:themeColor="text1"/>
          <w:sz w:val="20"/>
          <w:szCs w:val="20"/>
        </w:rPr>
      </w:pPr>
    </w:p>
    <w:p w14:paraId="0BFF99AC" w14:textId="749F0AAC" w:rsidR="00764970" w:rsidRPr="001E5CB7" w:rsidRDefault="003C7AFD" w:rsidP="00F12393">
      <w:pPr>
        <w:pStyle w:val="Prrafodelista"/>
        <w:keepNext/>
        <w:numPr>
          <w:ilvl w:val="1"/>
          <w:numId w:val="20"/>
        </w:numPr>
        <w:tabs>
          <w:tab w:val="left" w:pos="144"/>
          <w:tab w:val="left" w:pos="709"/>
          <w:tab w:val="left" w:pos="1440"/>
          <w:tab w:val="left" w:pos="2160"/>
          <w:tab w:val="left" w:pos="2880"/>
          <w:tab w:val="left" w:pos="3600"/>
          <w:tab w:val="left" w:pos="4320"/>
          <w:tab w:val="left" w:pos="5040"/>
          <w:tab w:val="left" w:pos="5760"/>
          <w:tab w:val="left" w:pos="6480"/>
          <w:tab w:val="left" w:pos="7200"/>
        </w:tabs>
        <w:spacing w:after="0"/>
        <w:ind w:left="567" w:hanging="567"/>
        <w:jc w:val="both"/>
        <w:outlineLvl w:val="0"/>
        <w:rPr>
          <w:rFonts w:ascii="Arial" w:eastAsia="Arial Unicode MS" w:hAnsi="Arial" w:cs="Arial"/>
          <w:color w:val="000000" w:themeColor="text1"/>
          <w:sz w:val="20"/>
          <w:szCs w:val="20"/>
          <w:lang w:eastAsia="es-CO"/>
        </w:rPr>
      </w:pPr>
      <w:bookmarkStart w:id="17" w:name="bookmark54"/>
      <w:r w:rsidRPr="001E5CB7">
        <w:rPr>
          <w:rFonts w:ascii="Arial" w:eastAsia="MS Mincho" w:hAnsi="Arial" w:cs="Arial"/>
          <w:b/>
          <w:bCs/>
          <w:color w:val="000000" w:themeColor="text1"/>
          <w:spacing w:val="5"/>
          <w:sz w:val="20"/>
          <w:szCs w:val="20"/>
        </w:rPr>
        <w:t>RENUENCIA DEL ADJUDICATARIO A LA SUSCRIPCIÓN DEL</w:t>
      </w:r>
      <w:r w:rsidR="00FC1F2C">
        <w:rPr>
          <w:rFonts w:ascii="Arial" w:eastAsia="MS Mincho" w:hAnsi="Arial" w:cs="Arial"/>
          <w:b/>
          <w:bCs/>
          <w:color w:val="000000" w:themeColor="text1"/>
          <w:spacing w:val="5"/>
          <w:sz w:val="20"/>
          <w:szCs w:val="20"/>
        </w:rPr>
        <w:t xml:space="preserve"> </w:t>
      </w:r>
      <w:r w:rsidRPr="001E5CB7">
        <w:rPr>
          <w:rFonts w:ascii="Arial" w:eastAsia="MS Mincho" w:hAnsi="Arial" w:cs="Arial"/>
          <w:b/>
          <w:bCs/>
          <w:color w:val="000000" w:themeColor="text1"/>
          <w:spacing w:val="5"/>
          <w:sz w:val="20"/>
          <w:szCs w:val="20"/>
        </w:rPr>
        <w:t>CONTRATO - ADJUDICACIÓN AL SEGUNDO CALIFICADO</w:t>
      </w:r>
    </w:p>
    <w:p w14:paraId="62D1F8C8" w14:textId="2DF0E234" w:rsidR="003C7AFD" w:rsidRPr="001E5CB7" w:rsidRDefault="003C7AFD" w:rsidP="00764970">
      <w:pPr>
        <w:pStyle w:val="Prrafodelista"/>
        <w:keepNext/>
        <w:tabs>
          <w:tab w:val="left" w:pos="144"/>
          <w:tab w:val="left" w:pos="709"/>
          <w:tab w:val="left" w:pos="1440"/>
          <w:tab w:val="left" w:pos="2160"/>
          <w:tab w:val="left" w:pos="2880"/>
          <w:tab w:val="left" w:pos="3600"/>
          <w:tab w:val="left" w:pos="4320"/>
          <w:tab w:val="left" w:pos="5040"/>
          <w:tab w:val="left" w:pos="5760"/>
          <w:tab w:val="left" w:pos="6480"/>
          <w:tab w:val="left" w:pos="7200"/>
        </w:tabs>
        <w:spacing w:after="0"/>
        <w:ind w:left="567"/>
        <w:jc w:val="both"/>
        <w:outlineLvl w:val="0"/>
        <w:rPr>
          <w:rFonts w:ascii="Arial" w:eastAsia="Arial Unicode MS" w:hAnsi="Arial" w:cs="Arial"/>
          <w:color w:val="000000" w:themeColor="text1"/>
          <w:sz w:val="20"/>
          <w:szCs w:val="20"/>
          <w:lang w:eastAsia="es-CO"/>
        </w:rPr>
      </w:pPr>
    </w:p>
    <w:p w14:paraId="2C41FD4E" w14:textId="77777777" w:rsidR="003C7AFD" w:rsidRPr="001E5CB7" w:rsidRDefault="003C7AFD" w:rsidP="00764970">
      <w:pPr>
        <w:tabs>
          <w:tab w:val="left" w:pos="0"/>
        </w:tabs>
        <w:jc w:val="both"/>
        <w:rPr>
          <w:rFonts w:ascii="Arial" w:eastAsia="Arial Unicode MS" w:hAnsi="Arial" w:cs="Arial"/>
          <w:color w:val="000000" w:themeColor="text1"/>
          <w:sz w:val="20"/>
          <w:szCs w:val="20"/>
          <w:lang w:eastAsia="es-ES_tradnl"/>
        </w:rPr>
      </w:pPr>
      <w:r w:rsidRPr="001E5CB7">
        <w:rPr>
          <w:rFonts w:ascii="Arial" w:eastAsia="Arial Unicode MS" w:hAnsi="Arial" w:cs="Arial"/>
          <w:color w:val="000000" w:themeColor="text1"/>
          <w:sz w:val="20"/>
          <w:szCs w:val="20"/>
          <w:lang w:eastAsia="es-ES_tradnl"/>
        </w:rPr>
        <w:t>Si el adjudicatario no firma el contrato dentro del término anteriormente indicado, la Universidad Militar Nueva Granada podrá adjudicar el contrato dentro de los quince (15) días calendario siguientes al proponente calificado en segundo lugar, siempre y cuando su propuesta sea igualmente favorable para la Universidad y se haya ajustado a lo exigido en el pliego de condiciones.</w:t>
      </w:r>
    </w:p>
    <w:p w14:paraId="7A9F5B58" w14:textId="77777777" w:rsidR="003C7AFD" w:rsidRPr="001E5CB7" w:rsidRDefault="003C7AFD" w:rsidP="00CF10CF">
      <w:pPr>
        <w:tabs>
          <w:tab w:val="left" w:pos="1418"/>
        </w:tabs>
        <w:ind w:left="1418"/>
        <w:contextualSpacing/>
        <w:rPr>
          <w:rFonts w:ascii="Arial" w:eastAsia="Arial Unicode MS" w:hAnsi="Arial" w:cs="Arial"/>
          <w:color w:val="000000" w:themeColor="text1"/>
          <w:sz w:val="20"/>
          <w:szCs w:val="20"/>
          <w:lang w:eastAsia="es-CO"/>
        </w:rPr>
      </w:pPr>
    </w:p>
    <w:p w14:paraId="4E804025" w14:textId="29D98595" w:rsidR="003C7AFD" w:rsidRPr="001E5CB7" w:rsidRDefault="003C7AFD" w:rsidP="00F12393">
      <w:pPr>
        <w:keepNext/>
        <w:numPr>
          <w:ilvl w:val="1"/>
          <w:numId w:val="20"/>
        </w:numPr>
        <w:tabs>
          <w:tab w:val="left" w:pos="144"/>
          <w:tab w:val="left" w:pos="567"/>
          <w:tab w:val="left" w:pos="1440"/>
          <w:tab w:val="left" w:pos="2160"/>
          <w:tab w:val="left" w:pos="2880"/>
          <w:tab w:val="left" w:pos="3600"/>
          <w:tab w:val="left" w:pos="4320"/>
          <w:tab w:val="left" w:pos="5040"/>
          <w:tab w:val="left" w:pos="5760"/>
          <w:tab w:val="left" w:pos="6480"/>
          <w:tab w:val="left" w:pos="7200"/>
        </w:tabs>
        <w:ind w:hanging="720"/>
        <w:jc w:val="both"/>
        <w:outlineLvl w:val="0"/>
        <w:rPr>
          <w:rFonts w:ascii="Arial" w:eastAsia="MS Mincho" w:hAnsi="Arial" w:cs="Arial"/>
          <w:b/>
          <w:bCs/>
          <w:color w:val="000000" w:themeColor="text1"/>
          <w:sz w:val="20"/>
          <w:szCs w:val="20"/>
        </w:rPr>
      </w:pPr>
      <w:r w:rsidRPr="001E5CB7">
        <w:rPr>
          <w:rFonts w:ascii="Arial" w:eastAsia="MS Mincho" w:hAnsi="Arial" w:cs="Arial"/>
          <w:b/>
          <w:bCs/>
          <w:color w:val="000000" w:themeColor="text1"/>
          <w:spacing w:val="5"/>
          <w:sz w:val="20"/>
          <w:szCs w:val="20"/>
        </w:rPr>
        <w:t xml:space="preserve">EFECTIVIDAD DE LA GARANTÍA DE SERIEDAD DE LA PROPUESTA. </w:t>
      </w:r>
    </w:p>
    <w:bookmarkEnd w:id="17"/>
    <w:p w14:paraId="2929AAFA" w14:textId="77777777" w:rsidR="003C7AFD" w:rsidRPr="001E5CB7" w:rsidRDefault="003C7AFD" w:rsidP="00CF10CF">
      <w:pPr>
        <w:tabs>
          <w:tab w:val="left" w:pos="0"/>
        </w:tabs>
        <w:jc w:val="both"/>
        <w:rPr>
          <w:rFonts w:ascii="Arial" w:eastAsia="Arial Unicode MS" w:hAnsi="Arial" w:cs="Arial"/>
          <w:color w:val="000000" w:themeColor="text1"/>
          <w:sz w:val="20"/>
          <w:szCs w:val="20"/>
          <w:lang w:eastAsia="es-ES_tradnl"/>
        </w:rPr>
      </w:pPr>
    </w:p>
    <w:p w14:paraId="3E910300" w14:textId="77777777" w:rsidR="003C7AFD" w:rsidRPr="001E5CB7" w:rsidRDefault="003C7AFD" w:rsidP="00CF10CF">
      <w:pPr>
        <w:tabs>
          <w:tab w:val="left" w:pos="0"/>
        </w:tabs>
        <w:jc w:val="both"/>
        <w:rPr>
          <w:rFonts w:ascii="Arial" w:eastAsia="Arial Unicode MS" w:hAnsi="Arial" w:cs="Arial"/>
          <w:color w:val="000000" w:themeColor="text1"/>
          <w:sz w:val="20"/>
          <w:szCs w:val="20"/>
          <w:lang w:eastAsia="es-ES_tradnl"/>
        </w:rPr>
      </w:pPr>
      <w:r w:rsidRPr="001E5CB7">
        <w:rPr>
          <w:rFonts w:ascii="Arial" w:eastAsia="Arial Unicode MS" w:hAnsi="Arial" w:cs="Arial"/>
          <w:color w:val="000000" w:themeColor="text1"/>
          <w:sz w:val="20"/>
          <w:szCs w:val="20"/>
          <w:lang w:eastAsia="es-ES_tradnl"/>
        </w:rPr>
        <w:t xml:space="preserve">Si el adjudicatario no firma el contrato dentro del término anteriormente indicado, quedará a favor de la Universidad Militar Nueva Granada, en calidad de sanción, la Garantía de Seriedad de la </w:t>
      </w:r>
      <w:r w:rsidRPr="001E5CB7">
        <w:rPr>
          <w:rFonts w:ascii="Arial" w:eastAsia="Arial Unicode MS" w:hAnsi="Arial" w:cs="Arial"/>
          <w:color w:val="000000" w:themeColor="text1"/>
          <w:sz w:val="20"/>
          <w:szCs w:val="20"/>
          <w:lang w:eastAsia="es-ES_tradnl"/>
        </w:rPr>
        <w:lastRenderedPageBreak/>
        <w:t>propuesta, sin menoscabo de las acciones legales conducentes al reconocimiento de los perjuicios causados y no cubiertos por la garantía.</w:t>
      </w:r>
    </w:p>
    <w:p w14:paraId="5C2CEA18" w14:textId="77777777" w:rsidR="003C7AFD" w:rsidRPr="001E5CB7" w:rsidRDefault="003C7AFD" w:rsidP="00CF10CF">
      <w:pPr>
        <w:tabs>
          <w:tab w:val="left" w:pos="0"/>
        </w:tabs>
        <w:jc w:val="both"/>
        <w:rPr>
          <w:rFonts w:ascii="Arial" w:eastAsia="Arial Unicode MS" w:hAnsi="Arial" w:cs="Arial"/>
          <w:color w:val="000000" w:themeColor="text1"/>
          <w:sz w:val="20"/>
          <w:szCs w:val="20"/>
          <w:lang w:eastAsia="es-ES_tradnl"/>
        </w:rPr>
      </w:pPr>
    </w:p>
    <w:p w14:paraId="421D856B" w14:textId="77777777" w:rsidR="003C7AFD" w:rsidRPr="001E5CB7" w:rsidRDefault="003C7AFD" w:rsidP="00CF10CF">
      <w:pPr>
        <w:tabs>
          <w:tab w:val="left" w:pos="0"/>
        </w:tabs>
        <w:jc w:val="both"/>
        <w:rPr>
          <w:rFonts w:ascii="Arial" w:eastAsia="Arial Unicode MS" w:hAnsi="Arial" w:cs="Arial"/>
          <w:color w:val="000000" w:themeColor="text1"/>
          <w:sz w:val="20"/>
          <w:szCs w:val="20"/>
          <w:lang w:eastAsia="es-ES_tradnl"/>
        </w:rPr>
      </w:pPr>
      <w:r w:rsidRPr="001E5CB7">
        <w:rPr>
          <w:rFonts w:ascii="Arial" w:eastAsia="Arial Unicode MS" w:hAnsi="Arial" w:cs="Arial"/>
          <w:color w:val="000000" w:themeColor="text1"/>
          <w:sz w:val="20"/>
          <w:szCs w:val="20"/>
          <w:lang w:eastAsia="es-ES_tradnl"/>
        </w:rPr>
        <w:t>Si por cualquier razón, no se obtiene la efectividad de la garantía de seriedad de la propuesta, la Universidad podrá demandar por vía ejecutiva el valor asegurado, para lo cual prestará mérito suficiente la propuesta del adjudicatario y la resolución de adjudicación. La presentación de la propuesta constituye aceptación plena por parte del proponente de las condiciones del presente pliego.</w:t>
      </w:r>
    </w:p>
    <w:p w14:paraId="01942687" w14:textId="77777777" w:rsidR="003C7AFD" w:rsidRPr="001E5CB7" w:rsidRDefault="003C7AFD" w:rsidP="00CF10CF">
      <w:pPr>
        <w:jc w:val="center"/>
        <w:rPr>
          <w:rFonts w:ascii="Arial" w:eastAsia="MS Mincho" w:hAnsi="Arial" w:cs="Arial"/>
          <w:b/>
          <w:bCs/>
          <w:color w:val="000000" w:themeColor="text1"/>
          <w:sz w:val="20"/>
          <w:szCs w:val="20"/>
        </w:rPr>
      </w:pPr>
    </w:p>
    <w:p w14:paraId="2B96B58D"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CAPÍTULO QUINTO</w:t>
      </w:r>
    </w:p>
    <w:p w14:paraId="4FBFB804"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CONDICIONES GENERALES DEL FUTURO CONTRATO</w:t>
      </w:r>
    </w:p>
    <w:p w14:paraId="090355F9" w14:textId="77777777" w:rsidR="003C7AFD" w:rsidRPr="001E5CB7" w:rsidRDefault="003C7AFD" w:rsidP="00CF10CF">
      <w:pPr>
        <w:rPr>
          <w:rFonts w:ascii="Arial" w:eastAsia="MS Mincho" w:hAnsi="Arial" w:cs="Arial"/>
          <w:b/>
          <w:bCs/>
          <w:color w:val="000000" w:themeColor="text1"/>
          <w:sz w:val="20"/>
          <w:szCs w:val="20"/>
        </w:rPr>
      </w:pPr>
    </w:p>
    <w:p w14:paraId="6005EB73" w14:textId="322746DA" w:rsidR="003C7AFD" w:rsidRPr="001E5CB7" w:rsidRDefault="003C7AFD" w:rsidP="00CF10CF">
      <w:pPr>
        <w:tabs>
          <w:tab w:val="left" w:pos="0"/>
        </w:tabs>
        <w:jc w:val="both"/>
        <w:rPr>
          <w:rFonts w:ascii="Arial" w:eastAsia="Arial Unicode MS" w:hAnsi="Arial" w:cs="Arial"/>
          <w:color w:val="000000" w:themeColor="text1"/>
          <w:sz w:val="20"/>
          <w:szCs w:val="20"/>
          <w:lang w:eastAsia="es-ES_tradnl"/>
        </w:rPr>
      </w:pPr>
      <w:r w:rsidRPr="001E5CB7">
        <w:rPr>
          <w:rFonts w:ascii="Arial" w:eastAsia="Arial Unicode MS" w:hAnsi="Arial" w:cs="Arial"/>
          <w:color w:val="000000" w:themeColor="text1"/>
          <w:sz w:val="20"/>
          <w:szCs w:val="20"/>
          <w:lang w:eastAsia="es-ES_tradnl"/>
        </w:rPr>
        <w:t>El presente pliego de condiciones señala las condiciones generales del contrato</w:t>
      </w:r>
    </w:p>
    <w:p w14:paraId="52E9F2C8" w14:textId="77777777" w:rsidR="00F90202" w:rsidRPr="001E5CB7" w:rsidRDefault="00F90202" w:rsidP="00CF10CF">
      <w:pPr>
        <w:rPr>
          <w:rFonts w:ascii="Arial" w:eastAsia="MS Mincho" w:hAnsi="Arial" w:cs="Arial"/>
          <w:b/>
          <w:bCs/>
          <w:color w:val="000000" w:themeColor="text1"/>
          <w:sz w:val="20"/>
          <w:szCs w:val="20"/>
        </w:rPr>
      </w:pPr>
    </w:p>
    <w:p w14:paraId="5511ADE8" w14:textId="743E50B2" w:rsidR="003C7AFD" w:rsidRPr="00B95D97" w:rsidRDefault="003C7AFD" w:rsidP="00A300EA">
      <w:pPr>
        <w:pStyle w:val="Prrafodelista"/>
        <w:keepNext/>
        <w:numPr>
          <w:ilvl w:val="1"/>
          <w:numId w:val="44"/>
        </w:numPr>
        <w:tabs>
          <w:tab w:val="left" w:pos="0"/>
          <w:tab w:val="left" w:pos="144"/>
          <w:tab w:val="left" w:pos="567"/>
          <w:tab w:val="left" w:pos="720"/>
          <w:tab w:val="left" w:pos="1440"/>
          <w:tab w:val="left" w:pos="2160"/>
          <w:tab w:val="left" w:pos="2880"/>
          <w:tab w:val="left" w:pos="3600"/>
          <w:tab w:val="left" w:pos="4320"/>
          <w:tab w:val="left" w:pos="5040"/>
          <w:tab w:val="left" w:pos="5760"/>
          <w:tab w:val="left" w:pos="6480"/>
          <w:tab w:val="left" w:pos="7200"/>
        </w:tabs>
        <w:jc w:val="both"/>
        <w:outlineLvl w:val="0"/>
        <w:rPr>
          <w:rFonts w:ascii="Arial" w:eastAsia="MS Mincho" w:hAnsi="Arial" w:cs="Arial"/>
          <w:color w:val="000000" w:themeColor="text1"/>
          <w:sz w:val="20"/>
          <w:szCs w:val="20"/>
        </w:rPr>
      </w:pPr>
      <w:r w:rsidRPr="00B95D97">
        <w:rPr>
          <w:rFonts w:ascii="Arial" w:eastAsia="Times New Roman" w:hAnsi="Arial" w:cs="Arial"/>
          <w:b/>
          <w:bCs/>
          <w:color w:val="000000" w:themeColor="text1"/>
          <w:spacing w:val="5"/>
          <w:sz w:val="20"/>
          <w:szCs w:val="20"/>
          <w:lang w:val="x-none" w:eastAsia="x-none"/>
        </w:rPr>
        <w:t>PLAZO DE EJECUCIÓN</w:t>
      </w:r>
    </w:p>
    <w:p w14:paraId="3C5CE993" w14:textId="69116329" w:rsidR="00B95D97" w:rsidRPr="001E5CB7" w:rsidRDefault="00B95D97" w:rsidP="00B95D97">
      <w:pPr>
        <w:pBdr>
          <w:top w:val="nil"/>
          <w:left w:val="nil"/>
          <w:bottom w:val="nil"/>
          <w:right w:val="nil"/>
          <w:between w:val="nil"/>
        </w:pBdr>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 xml:space="preserve">El plazo de ejecución del </w:t>
      </w:r>
      <w:r>
        <w:rPr>
          <w:rFonts w:ascii="Arial" w:eastAsia="Arial" w:hAnsi="Arial" w:cs="Arial"/>
          <w:color w:val="000000" w:themeColor="text1"/>
          <w:sz w:val="20"/>
          <w:szCs w:val="20"/>
        </w:rPr>
        <w:t xml:space="preserve">contrato resultante del presente proceso de selección es </w:t>
      </w:r>
      <w:r w:rsidR="003C0698">
        <w:rPr>
          <w:rFonts w:ascii="Arial" w:eastAsia="Arial" w:hAnsi="Arial" w:cs="Arial"/>
          <w:color w:val="000000" w:themeColor="text1"/>
          <w:sz w:val="20"/>
          <w:szCs w:val="20"/>
        </w:rPr>
        <w:t>hasta el 28 de febrero de 2025</w:t>
      </w:r>
      <w:r w:rsidRPr="001E5CB7">
        <w:rPr>
          <w:rFonts w:ascii="Arial" w:eastAsia="Arial" w:hAnsi="Arial" w:cs="Arial"/>
          <w:color w:val="000000" w:themeColor="text1"/>
          <w:sz w:val="20"/>
          <w:szCs w:val="20"/>
        </w:rPr>
        <w:t xml:space="preserve">, contado a partir de la suscripción del acta de inicio, previa expedición del registro presupuestal y aprobación de </w:t>
      </w:r>
      <w:r>
        <w:rPr>
          <w:rFonts w:ascii="Arial" w:eastAsia="Arial" w:hAnsi="Arial" w:cs="Arial"/>
          <w:color w:val="000000" w:themeColor="text1"/>
          <w:sz w:val="20"/>
          <w:szCs w:val="20"/>
        </w:rPr>
        <w:t>garantías</w:t>
      </w:r>
      <w:r w:rsidRPr="001E5CB7">
        <w:rPr>
          <w:rFonts w:ascii="Arial" w:eastAsia="Arial" w:hAnsi="Arial" w:cs="Arial"/>
          <w:color w:val="000000" w:themeColor="text1"/>
          <w:sz w:val="20"/>
          <w:szCs w:val="20"/>
        </w:rPr>
        <w:t>.</w:t>
      </w:r>
    </w:p>
    <w:p w14:paraId="53797DD9" w14:textId="77777777" w:rsidR="00B95D97" w:rsidRPr="001E5CB7" w:rsidRDefault="00B95D97" w:rsidP="00B95D97">
      <w:pPr>
        <w:pBdr>
          <w:top w:val="nil"/>
          <w:left w:val="nil"/>
          <w:bottom w:val="nil"/>
          <w:right w:val="nil"/>
          <w:between w:val="nil"/>
        </w:pBdr>
        <w:ind w:hanging="2"/>
        <w:jc w:val="both"/>
        <w:rPr>
          <w:rFonts w:ascii="Arial" w:eastAsia="Arial" w:hAnsi="Arial" w:cs="Arial"/>
          <w:color w:val="000000" w:themeColor="text1"/>
          <w:sz w:val="20"/>
          <w:szCs w:val="20"/>
        </w:rPr>
      </w:pPr>
    </w:p>
    <w:p w14:paraId="76DDD8AD" w14:textId="77777777" w:rsidR="00B95D97" w:rsidRPr="001E5CB7" w:rsidRDefault="00B95D97" w:rsidP="00B95D97">
      <w:pPr>
        <w:pBdr>
          <w:top w:val="nil"/>
          <w:left w:val="nil"/>
          <w:bottom w:val="nil"/>
          <w:right w:val="nil"/>
          <w:between w:val="nil"/>
        </w:pBdr>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 xml:space="preserve">El proponente para el cumplimiento del plazo de ejecución del contrato y la estimación del valor de su oferta deberá tener en cuenta lo siguiente: </w:t>
      </w:r>
    </w:p>
    <w:p w14:paraId="37CE65CD" w14:textId="77777777" w:rsidR="00B95D97" w:rsidRPr="001E5CB7" w:rsidRDefault="00B95D97" w:rsidP="00B95D97">
      <w:pPr>
        <w:pBdr>
          <w:top w:val="nil"/>
          <w:left w:val="nil"/>
          <w:bottom w:val="nil"/>
          <w:right w:val="nil"/>
          <w:between w:val="nil"/>
        </w:pBdr>
        <w:ind w:hanging="2"/>
        <w:jc w:val="both"/>
        <w:rPr>
          <w:rFonts w:ascii="Arial" w:eastAsia="Arial" w:hAnsi="Arial" w:cs="Arial"/>
          <w:color w:val="000000" w:themeColor="text1"/>
          <w:sz w:val="20"/>
          <w:szCs w:val="20"/>
        </w:rPr>
      </w:pPr>
    </w:p>
    <w:p w14:paraId="0424342E" w14:textId="77777777" w:rsidR="00B95D97" w:rsidRPr="001E5CB7" w:rsidRDefault="00B95D97" w:rsidP="00A300EA">
      <w:pPr>
        <w:pStyle w:val="Prrafodelista"/>
        <w:numPr>
          <w:ilvl w:val="0"/>
          <w:numId w:val="59"/>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Los trabajos se adelantarán en doble jornada diurna y nocturna o adicional a la jornada ordinaria.</w:t>
      </w:r>
    </w:p>
    <w:p w14:paraId="7BF27FDB" w14:textId="77777777" w:rsidR="00B95D97" w:rsidRPr="001E5CB7" w:rsidRDefault="00B95D97" w:rsidP="00A300EA">
      <w:pPr>
        <w:pStyle w:val="Prrafodelista"/>
        <w:numPr>
          <w:ilvl w:val="0"/>
          <w:numId w:val="59"/>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Incremento del personal operativo, administrativo o profesional.</w:t>
      </w:r>
    </w:p>
    <w:p w14:paraId="211FE8C6" w14:textId="77777777" w:rsidR="00B95D97" w:rsidRPr="001E5CB7" w:rsidRDefault="00B95D97" w:rsidP="00A300EA">
      <w:pPr>
        <w:pStyle w:val="Prrafodelista"/>
        <w:numPr>
          <w:ilvl w:val="0"/>
          <w:numId w:val="59"/>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Incremento de recursos.</w:t>
      </w:r>
    </w:p>
    <w:p w14:paraId="6031C347" w14:textId="77777777" w:rsidR="00B95D97" w:rsidRPr="001E5CB7" w:rsidRDefault="00B95D97" w:rsidP="00A300EA">
      <w:pPr>
        <w:pStyle w:val="Prrafodelista"/>
        <w:numPr>
          <w:ilvl w:val="0"/>
          <w:numId w:val="59"/>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Importación de elementos.</w:t>
      </w:r>
    </w:p>
    <w:p w14:paraId="701D6257" w14:textId="77777777" w:rsidR="00B95D97" w:rsidRPr="001E5CB7" w:rsidRDefault="00B95D97" w:rsidP="00A300EA">
      <w:pPr>
        <w:pStyle w:val="Prrafodelista"/>
        <w:numPr>
          <w:ilvl w:val="0"/>
          <w:numId w:val="59"/>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Todos aquellos aspectos necesarios para cumplir con el objeto contractual en el plazo de ejecución establecido.</w:t>
      </w:r>
    </w:p>
    <w:p w14:paraId="7B232720" w14:textId="77777777" w:rsidR="003C7AFD" w:rsidRPr="00025A1C" w:rsidRDefault="003C7AFD" w:rsidP="00CF10C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MS Mincho" w:hAnsi="Arial" w:cs="Arial"/>
          <w:color w:val="000000" w:themeColor="text1"/>
          <w:sz w:val="20"/>
          <w:szCs w:val="20"/>
          <w:highlight w:val="yellow"/>
        </w:rPr>
      </w:pPr>
    </w:p>
    <w:bookmarkEnd w:id="14"/>
    <w:bookmarkEnd w:id="15"/>
    <w:bookmarkEnd w:id="16"/>
    <w:p w14:paraId="0EA0E107" w14:textId="4AA7D258" w:rsidR="003C7AFD" w:rsidRPr="006746ED" w:rsidRDefault="003C7AFD" w:rsidP="00A300EA">
      <w:pPr>
        <w:pStyle w:val="Prrafodelista"/>
        <w:keepNext/>
        <w:numPr>
          <w:ilvl w:val="1"/>
          <w:numId w:val="44"/>
        </w:numPr>
        <w:tabs>
          <w:tab w:val="left" w:pos="0"/>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r w:rsidRPr="006746ED">
        <w:rPr>
          <w:rFonts w:ascii="Arial" w:eastAsia="Times New Roman" w:hAnsi="Arial" w:cs="Arial"/>
          <w:b/>
          <w:bCs/>
          <w:color w:val="000000" w:themeColor="text1"/>
          <w:spacing w:val="5"/>
          <w:sz w:val="20"/>
          <w:szCs w:val="20"/>
          <w:lang w:val="x-none" w:eastAsia="x-none"/>
        </w:rPr>
        <w:t>LUGAR DE EJECUCIÓN</w:t>
      </w:r>
    </w:p>
    <w:p w14:paraId="51A10004" w14:textId="27CDC67E" w:rsidR="00D34CE2" w:rsidRPr="00025A1C" w:rsidRDefault="009D755E" w:rsidP="00D34CE2">
      <w:pPr>
        <w:pBdr>
          <w:top w:val="nil"/>
          <w:left w:val="nil"/>
          <w:bottom w:val="nil"/>
          <w:right w:val="nil"/>
          <w:between w:val="nil"/>
        </w:pBdr>
        <w:ind w:hanging="2"/>
        <w:jc w:val="both"/>
        <w:rPr>
          <w:rFonts w:ascii="Arial" w:eastAsia="Arial" w:hAnsi="Arial" w:cs="Arial"/>
          <w:color w:val="000000" w:themeColor="text1"/>
          <w:sz w:val="20"/>
          <w:szCs w:val="20"/>
          <w:highlight w:val="yellow"/>
        </w:rPr>
      </w:pPr>
      <w:r w:rsidRPr="009D755E">
        <w:rPr>
          <w:rFonts w:ascii="Arial" w:eastAsia="Arial" w:hAnsi="Arial" w:cs="Arial"/>
          <w:color w:val="000000" w:themeColor="text1"/>
          <w:sz w:val="20"/>
          <w:szCs w:val="20"/>
        </w:rPr>
        <w:t>Las actividades que se adelanten en cumplimiento del contrato se desarrollarán en las instalaciones de la sede Campus Nueva Granada ubicada en el Km2 Vía Cajicá – Zipaquirá.</w:t>
      </w:r>
    </w:p>
    <w:p w14:paraId="012482BD" w14:textId="77777777" w:rsidR="003C7AFD" w:rsidRPr="00025A1C" w:rsidRDefault="003C7AFD" w:rsidP="00CF10CF">
      <w:pPr>
        <w:widowControl w:val="0"/>
        <w:jc w:val="both"/>
        <w:rPr>
          <w:rFonts w:ascii="Arial" w:eastAsia="MS Mincho" w:hAnsi="Arial" w:cs="Arial"/>
          <w:color w:val="000000" w:themeColor="text1"/>
          <w:sz w:val="20"/>
          <w:szCs w:val="20"/>
          <w:highlight w:val="yellow"/>
        </w:rPr>
      </w:pPr>
    </w:p>
    <w:p w14:paraId="697E197F" w14:textId="233D6126" w:rsidR="003C7AFD" w:rsidRPr="002E3F9D" w:rsidRDefault="003C7AFD" w:rsidP="00A300EA">
      <w:pPr>
        <w:pStyle w:val="Prrafodelista"/>
        <w:keepNext/>
        <w:numPr>
          <w:ilvl w:val="1"/>
          <w:numId w:val="44"/>
        </w:numPr>
        <w:tabs>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eastAsia="MS Mincho" w:hAnsi="Arial" w:cs="Arial"/>
          <w:color w:val="000000" w:themeColor="text1"/>
          <w:sz w:val="20"/>
          <w:szCs w:val="20"/>
        </w:rPr>
      </w:pPr>
      <w:bookmarkStart w:id="18" w:name="_Toc232490528"/>
      <w:bookmarkStart w:id="19" w:name="_Toc232750671"/>
      <w:bookmarkStart w:id="20" w:name="_Toc232989287"/>
      <w:r w:rsidRPr="002E3F9D">
        <w:rPr>
          <w:rFonts w:ascii="Arial" w:eastAsia="Times New Roman" w:hAnsi="Arial" w:cs="Arial"/>
          <w:b/>
          <w:bCs/>
          <w:color w:val="000000" w:themeColor="text1"/>
          <w:spacing w:val="5"/>
          <w:sz w:val="20"/>
          <w:szCs w:val="20"/>
          <w:lang w:val="x-none" w:eastAsia="x-none"/>
        </w:rPr>
        <w:t>FORMA DE PAGO</w:t>
      </w:r>
      <w:bookmarkEnd w:id="18"/>
      <w:bookmarkEnd w:id="19"/>
      <w:bookmarkEnd w:id="20"/>
    </w:p>
    <w:p w14:paraId="5D442704" w14:textId="003D4C61" w:rsidR="002E3F9D" w:rsidRPr="002E3F9D" w:rsidRDefault="002E3F9D" w:rsidP="002E3F9D">
      <w:pPr>
        <w:jc w:val="both"/>
        <w:rPr>
          <w:rFonts w:ascii="Arial" w:eastAsia="Arial" w:hAnsi="Arial" w:cs="Arial"/>
          <w:color w:val="000000" w:themeColor="text1"/>
          <w:sz w:val="20"/>
          <w:szCs w:val="20"/>
        </w:rPr>
      </w:pPr>
      <w:r w:rsidRPr="002E3F9D">
        <w:rPr>
          <w:rFonts w:ascii="Arial" w:eastAsia="Arial" w:hAnsi="Arial" w:cs="Arial"/>
          <w:color w:val="000000" w:themeColor="text1"/>
          <w:sz w:val="20"/>
          <w:szCs w:val="20"/>
        </w:rPr>
        <w:t xml:space="preserve">El valor del contrato se pagará así: </w:t>
      </w:r>
      <w:r w:rsidRPr="002E3F9D">
        <w:rPr>
          <w:rFonts w:ascii="Arial" w:eastAsia="Arial" w:hAnsi="Arial" w:cs="Arial"/>
          <w:b/>
          <w:bCs/>
          <w:color w:val="000000" w:themeColor="text1"/>
          <w:sz w:val="20"/>
          <w:szCs w:val="20"/>
        </w:rPr>
        <w:t>a)</w:t>
      </w:r>
      <w:r>
        <w:rPr>
          <w:rFonts w:ascii="Arial" w:eastAsia="Arial" w:hAnsi="Arial" w:cs="Arial"/>
          <w:color w:val="000000" w:themeColor="text1"/>
          <w:sz w:val="20"/>
          <w:szCs w:val="20"/>
        </w:rPr>
        <w:t xml:space="preserve"> </w:t>
      </w:r>
      <w:r w:rsidRPr="002E3F9D">
        <w:rPr>
          <w:rFonts w:ascii="Arial" w:eastAsia="Arial" w:hAnsi="Arial" w:cs="Arial"/>
          <w:color w:val="000000" w:themeColor="text1"/>
          <w:sz w:val="20"/>
          <w:szCs w:val="20"/>
        </w:rPr>
        <w:t xml:space="preserve">pagos según cortes parciales de obra hasta el 90% del valor contratado a los 30 días calendario de radicada la factura y sus soportes en la División Financiera y </w:t>
      </w:r>
      <w:r w:rsidRPr="002E3F9D">
        <w:rPr>
          <w:rFonts w:ascii="Arial" w:eastAsia="Arial" w:hAnsi="Arial" w:cs="Arial"/>
          <w:b/>
          <w:bCs/>
          <w:color w:val="000000" w:themeColor="text1"/>
          <w:sz w:val="20"/>
          <w:szCs w:val="20"/>
        </w:rPr>
        <w:t>b)</w:t>
      </w:r>
      <w:r>
        <w:rPr>
          <w:rFonts w:ascii="Arial" w:eastAsia="Arial" w:hAnsi="Arial" w:cs="Arial"/>
          <w:color w:val="000000" w:themeColor="text1"/>
          <w:sz w:val="20"/>
          <w:szCs w:val="20"/>
        </w:rPr>
        <w:t xml:space="preserve"> </w:t>
      </w:r>
      <w:r w:rsidRPr="002E3F9D">
        <w:rPr>
          <w:rFonts w:ascii="Arial" w:eastAsia="Arial" w:hAnsi="Arial" w:cs="Arial"/>
          <w:color w:val="000000" w:themeColor="text1"/>
          <w:sz w:val="20"/>
          <w:szCs w:val="20"/>
        </w:rPr>
        <w:t>10% contra liquidación del contrato.</w:t>
      </w:r>
    </w:p>
    <w:p w14:paraId="1A999E85" w14:textId="77777777" w:rsidR="002E3F9D" w:rsidRPr="002E3F9D" w:rsidRDefault="002E3F9D" w:rsidP="002E3F9D">
      <w:pPr>
        <w:jc w:val="both"/>
        <w:rPr>
          <w:rFonts w:ascii="Arial" w:eastAsia="Arial" w:hAnsi="Arial" w:cs="Arial"/>
          <w:color w:val="000000" w:themeColor="text1"/>
          <w:sz w:val="20"/>
          <w:szCs w:val="20"/>
        </w:rPr>
      </w:pPr>
    </w:p>
    <w:p w14:paraId="0FBBDB47" w14:textId="12631488" w:rsidR="003C7AFD" w:rsidRDefault="002E3F9D" w:rsidP="002E3F9D">
      <w:pPr>
        <w:jc w:val="both"/>
        <w:rPr>
          <w:rFonts w:ascii="Arial" w:eastAsia="Arial" w:hAnsi="Arial" w:cs="Arial"/>
          <w:color w:val="000000" w:themeColor="text1"/>
          <w:sz w:val="20"/>
          <w:szCs w:val="20"/>
        </w:rPr>
      </w:pPr>
      <w:r w:rsidRPr="002E3F9D">
        <w:rPr>
          <w:rFonts w:ascii="Arial" w:eastAsia="Arial" w:hAnsi="Arial" w:cs="Arial"/>
          <w:color w:val="000000" w:themeColor="text1"/>
          <w:sz w:val="20"/>
          <w:szCs w:val="20"/>
        </w:rPr>
        <w:t xml:space="preserve">Los pagos se realizarán por conducto de la División Financiera, previa presentación de los informes correspondientes, de la certificación de recibido a satisfacción por parte de la interventoría del contrato en el que conste el cumplimiento de este durante el respectivo periodo y la constancia de pago de los aportes al Sistema General de Seguridad Social Integral, la cual deberá corresponder a </w:t>
      </w:r>
      <w:r w:rsidRPr="002E3F9D">
        <w:rPr>
          <w:rFonts w:ascii="Arial" w:eastAsia="Arial" w:hAnsi="Arial" w:cs="Arial"/>
          <w:color w:val="000000" w:themeColor="text1"/>
          <w:sz w:val="20"/>
          <w:szCs w:val="20"/>
        </w:rPr>
        <w:lastRenderedPageBreak/>
        <w:t>lo legalmente exigido. En todo caso los pagos se harán conforme lo establecido por la División Financiera y/o demás disposiciones que se emitan al interior de la Universidad para tal efecto.</w:t>
      </w:r>
    </w:p>
    <w:p w14:paraId="6B8269C8" w14:textId="77777777" w:rsidR="002E3F9D" w:rsidRPr="001E5CB7" w:rsidRDefault="002E3F9D" w:rsidP="002E3F9D">
      <w:pPr>
        <w:jc w:val="both"/>
        <w:rPr>
          <w:rFonts w:ascii="Arial" w:eastAsia="MS Mincho" w:hAnsi="Arial" w:cs="Arial"/>
          <w:color w:val="000000" w:themeColor="text1"/>
          <w:sz w:val="20"/>
          <w:szCs w:val="20"/>
        </w:rPr>
      </w:pPr>
    </w:p>
    <w:p w14:paraId="489F89AE" w14:textId="46A39ADB" w:rsidR="00400B01" w:rsidRPr="001E5CB7" w:rsidRDefault="00400B01" w:rsidP="00A300EA">
      <w:pPr>
        <w:keepNext/>
        <w:numPr>
          <w:ilvl w:val="1"/>
          <w:numId w:val="44"/>
        </w:numPr>
        <w:tabs>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b/>
          <w:bCs/>
          <w:color w:val="000000" w:themeColor="text1"/>
          <w:sz w:val="20"/>
          <w:szCs w:val="20"/>
        </w:rPr>
      </w:pPr>
      <w:r w:rsidRPr="001E5CB7">
        <w:rPr>
          <w:rFonts w:ascii="Arial" w:hAnsi="Arial" w:cs="Arial"/>
          <w:b/>
          <w:bCs/>
          <w:color w:val="000000" w:themeColor="text1"/>
          <w:sz w:val="20"/>
          <w:szCs w:val="20"/>
        </w:rPr>
        <w:t xml:space="preserve">REGLAS </w:t>
      </w:r>
      <w:r w:rsidRPr="001E5CB7">
        <w:rPr>
          <w:rFonts w:ascii="Arial" w:eastAsia="Times New Roman" w:hAnsi="Arial" w:cs="Arial"/>
          <w:b/>
          <w:bCs/>
          <w:color w:val="000000" w:themeColor="text1"/>
          <w:spacing w:val="5"/>
          <w:sz w:val="20"/>
          <w:szCs w:val="20"/>
          <w:lang w:val="x-none" w:eastAsia="x-none"/>
        </w:rPr>
        <w:t>COMUNES</w:t>
      </w:r>
      <w:r w:rsidRPr="001E5CB7">
        <w:rPr>
          <w:rFonts w:ascii="Arial" w:hAnsi="Arial" w:cs="Arial"/>
          <w:b/>
          <w:bCs/>
          <w:color w:val="000000" w:themeColor="text1"/>
          <w:sz w:val="20"/>
          <w:szCs w:val="20"/>
        </w:rPr>
        <w:t xml:space="preserve"> PARA LOS PAGOS </w:t>
      </w:r>
    </w:p>
    <w:p w14:paraId="438C111C" w14:textId="77777777" w:rsidR="00400B01" w:rsidRPr="001E5CB7" w:rsidRDefault="00400B01" w:rsidP="00CF10CF">
      <w:pPr>
        <w:jc w:val="both"/>
        <w:rPr>
          <w:rFonts w:ascii="Arial" w:hAnsi="Arial" w:cs="Arial"/>
          <w:color w:val="000000" w:themeColor="text1"/>
          <w:sz w:val="20"/>
          <w:szCs w:val="20"/>
        </w:rPr>
      </w:pPr>
    </w:p>
    <w:p w14:paraId="34352945" w14:textId="77777777" w:rsidR="00400B01" w:rsidRPr="001E5CB7" w:rsidRDefault="00400B01" w:rsidP="00CF10CF">
      <w:pPr>
        <w:jc w:val="both"/>
        <w:rPr>
          <w:rFonts w:ascii="Arial" w:hAnsi="Arial" w:cs="Arial"/>
          <w:color w:val="000000" w:themeColor="text1"/>
          <w:sz w:val="20"/>
          <w:szCs w:val="20"/>
        </w:rPr>
      </w:pPr>
      <w:r w:rsidRPr="001E5CB7">
        <w:rPr>
          <w:rFonts w:ascii="Arial" w:hAnsi="Arial" w:cs="Arial"/>
          <w:color w:val="000000" w:themeColor="text1"/>
          <w:sz w:val="20"/>
          <w:szCs w:val="20"/>
        </w:rPr>
        <w:t xml:space="preserve">Los pagos relacionados con el contrato quedan sometidos, además de las condiciones anteriormente previstas, a las siguientes reglas: </w:t>
      </w:r>
    </w:p>
    <w:p w14:paraId="44E13D4D" w14:textId="77777777" w:rsidR="00400B01" w:rsidRPr="001E5CB7" w:rsidRDefault="00400B01" w:rsidP="00CF10CF">
      <w:pPr>
        <w:jc w:val="both"/>
        <w:rPr>
          <w:rFonts w:ascii="Arial" w:hAnsi="Arial" w:cs="Arial"/>
          <w:color w:val="000000" w:themeColor="text1"/>
          <w:sz w:val="20"/>
          <w:szCs w:val="20"/>
        </w:rPr>
      </w:pPr>
    </w:p>
    <w:p w14:paraId="73950125" w14:textId="32602A63" w:rsidR="00400B01" w:rsidRPr="001E5CB7" w:rsidRDefault="00400B01" w:rsidP="00A300EA">
      <w:pPr>
        <w:pStyle w:val="Prrafodelista"/>
        <w:numPr>
          <w:ilvl w:val="0"/>
          <w:numId w:val="39"/>
        </w:numPr>
        <w:jc w:val="both"/>
        <w:rPr>
          <w:rFonts w:ascii="Arial" w:eastAsia="MS Mincho" w:hAnsi="Arial" w:cs="Arial"/>
          <w:color w:val="000000" w:themeColor="text1"/>
          <w:sz w:val="20"/>
          <w:szCs w:val="20"/>
        </w:rPr>
      </w:pPr>
      <w:r w:rsidRPr="001E5CB7">
        <w:rPr>
          <w:rFonts w:ascii="Arial" w:hAnsi="Arial" w:cs="Arial"/>
          <w:color w:val="000000" w:themeColor="text1"/>
          <w:sz w:val="20"/>
          <w:szCs w:val="20"/>
        </w:rPr>
        <w:t>Acta de seguimiento del contrato, con el visto bueno de</w:t>
      </w:r>
      <w:r w:rsidR="009239CA">
        <w:rPr>
          <w:rFonts w:ascii="Arial" w:hAnsi="Arial" w:cs="Arial"/>
          <w:color w:val="000000" w:themeColor="text1"/>
          <w:sz w:val="20"/>
          <w:szCs w:val="20"/>
        </w:rPr>
        <w:t xml:space="preserve"> </w:t>
      </w:r>
      <w:r w:rsidRPr="001E5CB7">
        <w:rPr>
          <w:rFonts w:ascii="Arial" w:hAnsi="Arial" w:cs="Arial"/>
          <w:color w:val="000000" w:themeColor="text1"/>
          <w:sz w:val="20"/>
          <w:szCs w:val="20"/>
        </w:rPr>
        <w:t>l</w:t>
      </w:r>
      <w:r w:rsidR="009239CA">
        <w:rPr>
          <w:rFonts w:ascii="Arial" w:hAnsi="Arial" w:cs="Arial"/>
          <w:color w:val="000000" w:themeColor="text1"/>
          <w:sz w:val="20"/>
          <w:szCs w:val="20"/>
        </w:rPr>
        <w:t>a</w:t>
      </w:r>
      <w:r w:rsidRPr="001E5CB7">
        <w:rPr>
          <w:rFonts w:ascii="Arial" w:hAnsi="Arial" w:cs="Arial"/>
          <w:color w:val="000000" w:themeColor="text1"/>
          <w:sz w:val="20"/>
          <w:szCs w:val="20"/>
        </w:rPr>
        <w:t xml:space="preserve"> </w:t>
      </w:r>
      <w:r w:rsidR="009239CA">
        <w:rPr>
          <w:rFonts w:ascii="Arial" w:hAnsi="Arial" w:cs="Arial"/>
          <w:color w:val="000000" w:themeColor="text1"/>
          <w:sz w:val="20"/>
          <w:szCs w:val="20"/>
        </w:rPr>
        <w:t xml:space="preserve">interventoría </w:t>
      </w:r>
      <w:r w:rsidRPr="001E5CB7">
        <w:rPr>
          <w:rFonts w:ascii="Arial" w:hAnsi="Arial" w:cs="Arial"/>
          <w:color w:val="000000" w:themeColor="text1"/>
          <w:sz w:val="20"/>
          <w:szCs w:val="20"/>
        </w:rPr>
        <w:t xml:space="preserve">del contrato. </w:t>
      </w:r>
    </w:p>
    <w:p w14:paraId="37527DB6" w14:textId="77777777" w:rsidR="00400B01" w:rsidRPr="001E5CB7" w:rsidRDefault="00400B01" w:rsidP="00A300EA">
      <w:pPr>
        <w:pStyle w:val="Prrafodelista"/>
        <w:numPr>
          <w:ilvl w:val="0"/>
          <w:numId w:val="39"/>
        </w:numPr>
        <w:jc w:val="both"/>
        <w:rPr>
          <w:rFonts w:ascii="Arial" w:eastAsia="MS Mincho" w:hAnsi="Arial" w:cs="Arial"/>
          <w:color w:val="000000" w:themeColor="text1"/>
          <w:sz w:val="20"/>
          <w:szCs w:val="20"/>
        </w:rPr>
      </w:pPr>
      <w:r w:rsidRPr="001E5CB7">
        <w:rPr>
          <w:rFonts w:ascii="Arial" w:hAnsi="Arial" w:cs="Arial"/>
          <w:color w:val="000000" w:themeColor="text1"/>
          <w:sz w:val="20"/>
          <w:szCs w:val="20"/>
        </w:rPr>
        <w:t xml:space="preserve">Original y copia de la factura de venta discriminando impuestos, </w:t>
      </w:r>
      <w:proofErr w:type="gramStart"/>
      <w:r w:rsidRPr="001E5CB7">
        <w:rPr>
          <w:rFonts w:ascii="Arial" w:hAnsi="Arial" w:cs="Arial"/>
          <w:color w:val="000000" w:themeColor="text1"/>
          <w:sz w:val="20"/>
          <w:szCs w:val="20"/>
        </w:rPr>
        <w:t>de acuerdo a</w:t>
      </w:r>
      <w:proofErr w:type="gramEnd"/>
      <w:r w:rsidRPr="001E5CB7">
        <w:rPr>
          <w:rFonts w:ascii="Arial" w:hAnsi="Arial" w:cs="Arial"/>
          <w:color w:val="000000" w:themeColor="text1"/>
          <w:sz w:val="20"/>
          <w:szCs w:val="20"/>
        </w:rPr>
        <w:t xml:space="preserve"> la liquidación de los servicios prestados y contratados de conformidad con las condiciones técnicas mínimas obligatorias contempladas en el pliego de condiciones. </w:t>
      </w:r>
    </w:p>
    <w:p w14:paraId="02BFFAF8" w14:textId="77777777" w:rsidR="00400B01" w:rsidRPr="001E5CB7" w:rsidRDefault="00400B01" w:rsidP="00A300EA">
      <w:pPr>
        <w:pStyle w:val="Prrafodelista"/>
        <w:numPr>
          <w:ilvl w:val="0"/>
          <w:numId w:val="39"/>
        </w:numPr>
        <w:jc w:val="both"/>
        <w:rPr>
          <w:rFonts w:ascii="Arial" w:eastAsia="MS Mincho" w:hAnsi="Arial" w:cs="Arial"/>
          <w:color w:val="000000" w:themeColor="text1"/>
          <w:sz w:val="20"/>
          <w:szCs w:val="20"/>
        </w:rPr>
      </w:pPr>
      <w:r w:rsidRPr="001E5CB7">
        <w:rPr>
          <w:rFonts w:ascii="Arial" w:hAnsi="Arial" w:cs="Arial"/>
          <w:color w:val="000000" w:themeColor="text1"/>
          <w:sz w:val="20"/>
          <w:szCs w:val="20"/>
        </w:rPr>
        <w:t>Certificación suscrita por el representante legal o revisor fiscal, que acredite el cumplimiento del pago de parafiscales y aportes al sistema de seguridad social integral y parafiscales de los últimos seis (6) meses, de conformidad con el artículo 50 de la Ley 789 de 2002 o aquella que lo modifique, adicione o sustituya.</w:t>
      </w:r>
    </w:p>
    <w:p w14:paraId="74035493" w14:textId="77777777" w:rsidR="00400B01" w:rsidRPr="001E5CB7" w:rsidRDefault="00400B01" w:rsidP="00400B01">
      <w:pPr>
        <w:jc w:val="both"/>
        <w:rPr>
          <w:rFonts w:ascii="Arial" w:hAnsi="Arial" w:cs="Arial"/>
          <w:color w:val="000000" w:themeColor="text1"/>
          <w:sz w:val="20"/>
          <w:szCs w:val="20"/>
        </w:rPr>
      </w:pPr>
      <w:r w:rsidRPr="001E5CB7">
        <w:rPr>
          <w:rFonts w:ascii="Arial" w:hAnsi="Arial" w:cs="Arial"/>
          <w:color w:val="000000" w:themeColor="text1"/>
          <w:sz w:val="20"/>
          <w:szCs w:val="20"/>
        </w:rPr>
        <w:t xml:space="preserve">Teniendo en cuenta que los impuestos y retenciones que surjan por la celebración, ejecución y liquidación del contrato corren por cuenta del Contratista, la Universidad Militar Nueva Granada hará las retenciones del caso y cumplirá las obligaciones fiscales que ordene la ley. </w:t>
      </w:r>
    </w:p>
    <w:p w14:paraId="623AC309" w14:textId="77777777" w:rsidR="00400B01" w:rsidRPr="001E5CB7" w:rsidRDefault="00400B01" w:rsidP="00400B01">
      <w:pPr>
        <w:jc w:val="both"/>
        <w:rPr>
          <w:rFonts w:ascii="Arial" w:hAnsi="Arial" w:cs="Arial"/>
          <w:color w:val="000000" w:themeColor="text1"/>
          <w:sz w:val="20"/>
          <w:szCs w:val="20"/>
        </w:rPr>
      </w:pPr>
    </w:p>
    <w:p w14:paraId="0CD3E418" w14:textId="77777777" w:rsidR="00400B01" w:rsidRPr="001E5CB7" w:rsidRDefault="00400B01" w:rsidP="00400B01">
      <w:pPr>
        <w:jc w:val="both"/>
        <w:rPr>
          <w:rFonts w:ascii="Arial" w:hAnsi="Arial" w:cs="Arial"/>
          <w:color w:val="000000" w:themeColor="text1"/>
          <w:sz w:val="20"/>
          <w:szCs w:val="20"/>
        </w:rPr>
      </w:pPr>
      <w:r w:rsidRPr="001E5CB7">
        <w:rPr>
          <w:rFonts w:ascii="Arial" w:hAnsi="Arial" w:cs="Arial"/>
          <w:b/>
          <w:bCs/>
          <w:color w:val="000000" w:themeColor="text1"/>
          <w:sz w:val="20"/>
          <w:szCs w:val="20"/>
        </w:rPr>
        <w:t>Nota 1:</w:t>
      </w:r>
      <w:r w:rsidRPr="001E5CB7">
        <w:rPr>
          <w:rFonts w:ascii="Arial" w:hAnsi="Arial" w:cs="Arial"/>
          <w:color w:val="000000" w:themeColor="text1"/>
          <w:sz w:val="20"/>
          <w:szCs w:val="20"/>
        </w:rPr>
        <w:t xml:space="preserve"> En caso de ser el contratista un proponente plural, será la Unión Temporal o Consorcio el responsable de la facturación. </w:t>
      </w:r>
    </w:p>
    <w:p w14:paraId="78B21311" w14:textId="77777777" w:rsidR="00400B01" w:rsidRPr="001E5CB7" w:rsidRDefault="00400B01" w:rsidP="00400B01">
      <w:pPr>
        <w:jc w:val="both"/>
        <w:rPr>
          <w:rFonts w:ascii="Arial" w:hAnsi="Arial" w:cs="Arial"/>
          <w:color w:val="000000" w:themeColor="text1"/>
          <w:sz w:val="20"/>
          <w:szCs w:val="20"/>
        </w:rPr>
      </w:pPr>
    </w:p>
    <w:p w14:paraId="0B9ECEE9" w14:textId="20198DE7" w:rsidR="00400B01" w:rsidRPr="001E5CB7" w:rsidRDefault="00400B01" w:rsidP="00400B01">
      <w:pPr>
        <w:jc w:val="both"/>
        <w:rPr>
          <w:rFonts w:ascii="Arial" w:hAnsi="Arial" w:cs="Arial"/>
          <w:color w:val="000000" w:themeColor="text1"/>
          <w:sz w:val="20"/>
          <w:szCs w:val="20"/>
        </w:rPr>
      </w:pPr>
      <w:r w:rsidRPr="001E5CB7">
        <w:rPr>
          <w:rFonts w:ascii="Arial" w:hAnsi="Arial" w:cs="Arial"/>
          <w:b/>
          <w:bCs/>
          <w:color w:val="000000" w:themeColor="text1"/>
          <w:sz w:val="20"/>
          <w:szCs w:val="20"/>
        </w:rPr>
        <w:t>Nota 2:</w:t>
      </w:r>
      <w:r w:rsidRPr="001E5CB7">
        <w:rPr>
          <w:rFonts w:ascii="Arial" w:hAnsi="Arial" w:cs="Arial"/>
          <w:color w:val="000000" w:themeColor="text1"/>
          <w:sz w:val="20"/>
          <w:szCs w:val="20"/>
        </w:rPr>
        <w:t xml:space="preserve"> </w:t>
      </w:r>
      <w:r w:rsidR="009239CA" w:rsidRPr="001E5CB7">
        <w:rPr>
          <w:rFonts w:ascii="Arial" w:hAnsi="Arial" w:cs="Arial"/>
          <w:color w:val="000000" w:themeColor="text1"/>
          <w:sz w:val="20"/>
          <w:szCs w:val="20"/>
        </w:rPr>
        <w:t>En caso de que</w:t>
      </w:r>
      <w:r w:rsidRPr="001E5CB7">
        <w:rPr>
          <w:rFonts w:ascii="Arial" w:hAnsi="Arial" w:cs="Arial"/>
          <w:color w:val="000000" w:themeColor="text1"/>
          <w:sz w:val="20"/>
          <w:szCs w:val="20"/>
        </w:rPr>
        <w:t xml:space="preserve"> el proveedor seleccionado esté obligado a facturar electrónicamente, la factura solo podrá ser emitida cuando la Universidad lo autorice por escrito, esto es una vez revisado el cumplimiento de todas las obligaciones establecidas para el pago. </w:t>
      </w:r>
    </w:p>
    <w:p w14:paraId="6CB4D4BF" w14:textId="77777777" w:rsidR="00005375" w:rsidRPr="001E5CB7" w:rsidRDefault="00005375" w:rsidP="00400B01">
      <w:pPr>
        <w:jc w:val="both"/>
        <w:rPr>
          <w:rFonts w:ascii="Arial" w:hAnsi="Arial" w:cs="Arial"/>
          <w:color w:val="000000" w:themeColor="text1"/>
          <w:sz w:val="20"/>
          <w:szCs w:val="20"/>
        </w:rPr>
      </w:pPr>
    </w:p>
    <w:p w14:paraId="3C52E4BE" w14:textId="658DF0F7" w:rsidR="00005375" w:rsidRPr="001E5CB7" w:rsidRDefault="00005375" w:rsidP="00A300EA">
      <w:pPr>
        <w:keepNext/>
        <w:numPr>
          <w:ilvl w:val="1"/>
          <w:numId w:val="44"/>
        </w:numPr>
        <w:tabs>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b/>
          <w:bCs/>
          <w:color w:val="000000" w:themeColor="text1"/>
          <w:sz w:val="20"/>
          <w:szCs w:val="20"/>
        </w:rPr>
      </w:pPr>
      <w:r w:rsidRPr="001E5CB7">
        <w:rPr>
          <w:rFonts w:ascii="Arial" w:hAnsi="Arial" w:cs="Arial"/>
          <w:b/>
          <w:bCs/>
          <w:color w:val="000000" w:themeColor="text1"/>
          <w:sz w:val="20"/>
          <w:szCs w:val="20"/>
        </w:rPr>
        <w:t>ACTIVIDADES ADICIONALES NO PREVISTAS</w:t>
      </w:r>
    </w:p>
    <w:p w14:paraId="3E198BA5" w14:textId="77777777" w:rsidR="00005375" w:rsidRPr="001E5CB7" w:rsidRDefault="00005375" w:rsidP="00005375">
      <w:pPr>
        <w:keepNext/>
        <w:tabs>
          <w:tab w:val="left" w:pos="144"/>
          <w:tab w:val="left" w:pos="567"/>
          <w:tab w:val="left" w:pos="1440"/>
          <w:tab w:val="left" w:pos="2160"/>
          <w:tab w:val="left" w:pos="2880"/>
          <w:tab w:val="left" w:pos="3600"/>
          <w:tab w:val="left" w:pos="4320"/>
          <w:tab w:val="left" w:pos="5040"/>
          <w:tab w:val="left" w:pos="5760"/>
          <w:tab w:val="left" w:pos="6480"/>
          <w:tab w:val="left" w:pos="7200"/>
        </w:tabs>
        <w:ind w:left="720"/>
        <w:jc w:val="both"/>
        <w:outlineLvl w:val="0"/>
        <w:rPr>
          <w:rFonts w:ascii="Arial" w:hAnsi="Arial" w:cs="Arial"/>
          <w:color w:val="000000" w:themeColor="text1"/>
          <w:sz w:val="20"/>
          <w:szCs w:val="20"/>
        </w:rPr>
      </w:pPr>
    </w:p>
    <w:p w14:paraId="4F65D206" w14:textId="77777777" w:rsidR="00D81C52" w:rsidRDefault="00005375" w:rsidP="00400B01">
      <w:pPr>
        <w:jc w:val="both"/>
        <w:rPr>
          <w:rFonts w:ascii="Arial" w:hAnsi="Arial" w:cs="Arial"/>
          <w:color w:val="000000" w:themeColor="text1"/>
          <w:sz w:val="20"/>
          <w:szCs w:val="20"/>
        </w:rPr>
      </w:pPr>
      <w:r w:rsidRPr="001E5CB7">
        <w:rPr>
          <w:rFonts w:ascii="Arial" w:hAnsi="Arial" w:cs="Arial"/>
          <w:color w:val="000000" w:themeColor="text1"/>
          <w:sz w:val="20"/>
          <w:szCs w:val="20"/>
        </w:rPr>
        <w:t xml:space="preserve">La Universidad Militar Nueva Granada, podrá ordenar por escrito, la ejecución de actividades adicionales no previstas, siempre que las mismas resulten necesarias para el adecuado cumplimiento del objeto contractual y la debida atención de las finalidades de la contratación. Las actividades adicionales que impliquen mayor valor del contrato solo se ejecutarán previa suscripción de otro si y la ampliación o modificación de las garantías iniciales. Cualquier actividad que ejecute el Contratista sin la celebración previa del otrosí; será asumida por cuenta y riesgo del Contratista, de manera que la Universidad Militar Nueva Granada no reconocerá su costo. </w:t>
      </w:r>
    </w:p>
    <w:p w14:paraId="29578133" w14:textId="77777777" w:rsidR="00D81C52" w:rsidRDefault="00D81C52" w:rsidP="00400B01">
      <w:pPr>
        <w:jc w:val="both"/>
        <w:rPr>
          <w:rFonts w:ascii="Arial" w:hAnsi="Arial" w:cs="Arial"/>
          <w:color w:val="000000" w:themeColor="text1"/>
          <w:sz w:val="20"/>
          <w:szCs w:val="20"/>
        </w:rPr>
      </w:pPr>
    </w:p>
    <w:p w14:paraId="2A5B2C0F" w14:textId="10370214" w:rsidR="00005375" w:rsidRPr="001E5CB7" w:rsidRDefault="00005375" w:rsidP="00400B01">
      <w:pPr>
        <w:jc w:val="both"/>
        <w:rPr>
          <w:rFonts w:ascii="Arial" w:hAnsi="Arial" w:cs="Arial"/>
          <w:color w:val="000000" w:themeColor="text1"/>
          <w:sz w:val="20"/>
          <w:szCs w:val="20"/>
        </w:rPr>
      </w:pPr>
      <w:r w:rsidRPr="001E5CB7">
        <w:rPr>
          <w:rFonts w:ascii="Arial" w:hAnsi="Arial" w:cs="Arial"/>
          <w:color w:val="000000" w:themeColor="text1"/>
          <w:sz w:val="20"/>
          <w:szCs w:val="20"/>
        </w:rPr>
        <w:t>En el caso que dentro de los diez (10) días calendario siguientes a la comunicación en la que la Universidad Militar Nueva Granada informe al Contratista sobre la necesidad de ejecutar actividades adicionales no previstas, éste no convenga en llevarlas a cabo, la Universidad Militar Nueva Granada podrá contratar su ejecución con un tercero.</w:t>
      </w:r>
    </w:p>
    <w:p w14:paraId="5B2B11DF" w14:textId="77777777" w:rsidR="00925FBA" w:rsidRPr="001E5CB7" w:rsidRDefault="00925FBA" w:rsidP="00400B01">
      <w:pPr>
        <w:jc w:val="both"/>
        <w:rPr>
          <w:rFonts w:ascii="Arial" w:eastAsia="MS Mincho" w:hAnsi="Arial" w:cs="Arial"/>
          <w:color w:val="000000" w:themeColor="text1"/>
          <w:sz w:val="20"/>
          <w:szCs w:val="20"/>
        </w:rPr>
      </w:pPr>
    </w:p>
    <w:p w14:paraId="65992C4B" w14:textId="12DAE674" w:rsidR="003C7AFD" w:rsidRDefault="003C7AFD" w:rsidP="00A300EA">
      <w:pPr>
        <w:keepNext/>
        <w:numPr>
          <w:ilvl w:val="1"/>
          <w:numId w:val="44"/>
        </w:numPr>
        <w:tabs>
          <w:tab w:val="left" w:pos="0"/>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bookmarkStart w:id="21" w:name="_Toc232490529"/>
      <w:bookmarkStart w:id="22" w:name="_Toc232750672"/>
      <w:bookmarkStart w:id="23" w:name="_Toc232989288"/>
      <w:r w:rsidRPr="001E5CB7">
        <w:rPr>
          <w:rFonts w:ascii="Arial" w:eastAsia="Times New Roman" w:hAnsi="Arial" w:cs="Arial"/>
          <w:b/>
          <w:bCs/>
          <w:color w:val="000000" w:themeColor="text1"/>
          <w:spacing w:val="5"/>
          <w:sz w:val="20"/>
          <w:szCs w:val="20"/>
          <w:lang w:val="x-none" w:eastAsia="x-none"/>
        </w:rPr>
        <w:lastRenderedPageBreak/>
        <w:t>OBLIGACIONES GENERALES DEL CONTRATISTA</w:t>
      </w:r>
    </w:p>
    <w:p w14:paraId="24FD79DE" w14:textId="77777777" w:rsidR="00532F03" w:rsidRDefault="00532F03" w:rsidP="00532F03">
      <w:pPr>
        <w:keepNext/>
        <w:tabs>
          <w:tab w:val="left" w:pos="0"/>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p>
    <w:p w14:paraId="6A7C43A3" w14:textId="18227705" w:rsidR="00532F03" w:rsidRPr="001E5CB7" w:rsidRDefault="00532F03" w:rsidP="00532F03">
      <w:pPr>
        <w:autoSpaceDE w:val="0"/>
        <w:autoSpaceDN w:val="0"/>
        <w:adjustRightInd w:val="0"/>
        <w:jc w:val="both"/>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 xml:space="preserve">El contratista, además de las especificaciones técnicas mínimas del servicio a contratar, deberá cumplir con las siguientes obligaciones </w:t>
      </w:r>
      <w:r>
        <w:rPr>
          <w:rFonts w:ascii="Arial" w:eastAsia="MS Mincho" w:hAnsi="Arial" w:cs="Arial"/>
          <w:bCs/>
          <w:color w:val="000000" w:themeColor="text1"/>
          <w:sz w:val="20"/>
          <w:szCs w:val="20"/>
        </w:rPr>
        <w:t>generales</w:t>
      </w:r>
      <w:r w:rsidRPr="001E5CB7">
        <w:rPr>
          <w:rFonts w:ascii="Arial" w:eastAsia="MS Mincho" w:hAnsi="Arial" w:cs="Arial"/>
          <w:bCs/>
          <w:color w:val="000000" w:themeColor="text1"/>
          <w:sz w:val="20"/>
          <w:szCs w:val="20"/>
        </w:rPr>
        <w:t>:</w:t>
      </w:r>
    </w:p>
    <w:p w14:paraId="40452D4F" w14:textId="77777777" w:rsidR="003C7AFD" w:rsidRPr="001E5CB7" w:rsidRDefault="003C7AFD" w:rsidP="00CF10CF">
      <w:pPr>
        <w:ind w:left="792"/>
        <w:rPr>
          <w:rFonts w:ascii="Arial" w:eastAsia="MS Mincho" w:hAnsi="Arial" w:cs="Arial"/>
          <w:color w:val="000000" w:themeColor="text1"/>
          <w:sz w:val="20"/>
          <w:szCs w:val="20"/>
        </w:rPr>
      </w:pPr>
    </w:p>
    <w:p w14:paraId="3F22196C" w14:textId="65C74C7C" w:rsidR="00B33998" w:rsidRDefault="00E70A64"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Pr>
          <w:rFonts w:ascii="Arial" w:eastAsia="Arial" w:hAnsi="Arial" w:cs="Arial"/>
          <w:color w:val="000000" w:themeColor="text1"/>
          <w:sz w:val="20"/>
          <w:szCs w:val="20"/>
        </w:rPr>
        <w:t xml:space="preserve">Cumplir con </w:t>
      </w:r>
      <w:r w:rsidR="00B33998" w:rsidRPr="001E5CB7">
        <w:rPr>
          <w:rFonts w:ascii="Arial" w:eastAsia="Arial" w:hAnsi="Arial" w:cs="Arial"/>
          <w:color w:val="000000" w:themeColor="text1"/>
          <w:sz w:val="20"/>
          <w:szCs w:val="20"/>
        </w:rPr>
        <w:t xml:space="preserve">el </w:t>
      </w:r>
      <w:r>
        <w:rPr>
          <w:rFonts w:ascii="Arial" w:eastAsia="Arial" w:hAnsi="Arial" w:cs="Arial"/>
          <w:color w:val="000000" w:themeColor="text1"/>
          <w:sz w:val="20"/>
          <w:szCs w:val="20"/>
        </w:rPr>
        <w:t xml:space="preserve">objeto del </w:t>
      </w:r>
      <w:r w:rsidR="00B33998" w:rsidRPr="001E5CB7">
        <w:rPr>
          <w:rFonts w:ascii="Arial" w:eastAsia="Arial" w:hAnsi="Arial" w:cs="Arial"/>
          <w:color w:val="000000" w:themeColor="text1"/>
          <w:sz w:val="20"/>
          <w:szCs w:val="20"/>
        </w:rPr>
        <w:t xml:space="preserve">contrato </w:t>
      </w:r>
      <w:r>
        <w:rPr>
          <w:rFonts w:ascii="Arial" w:eastAsia="Arial" w:hAnsi="Arial" w:cs="Arial"/>
          <w:color w:val="000000" w:themeColor="text1"/>
          <w:sz w:val="20"/>
          <w:szCs w:val="20"/>
        </w:rPr>
        <w:t xml:space="preserve">de acuerdo con </w:t>
      </w:r>
      <w:r w:rsidR="00B33998" w:rsidRPr="001E5CB7">
        <w:rPr>
          <w:rFonts w:ascii="Arial" w:eastAsia="Arial" w:hAnsi="Arial" w:cs="Arial"/>
          <w:color w:val="000000" w:themeColor="text1"/>
          <w:sz w:val="20"/>
          <w:szCs w:val="20"/>
        </w:rPr>
        <w:t>los términos establecidos.</w:t>
      </w:r>
    </w:p>
    <w:p w14:paraId="40991E00" w14:textId="77777777" w:rsidR="00F467E9" w:rsidRPr="001E5CB7" w:rsidRDefault="00F467E9" w:rsidP="00F467E9">
      <w:pPr>
        <w:pStyle w:val="Prrafodelista"/>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color w:val="000000" w:themeColor="text1"/>
          <w:sz w:val="20"/>
          <w:szCs w:val="20"/>
        </w:rPr>
      </w:pPr>
    </w:p>
    <w:p w14:paraId="1A360965" w14:textId="2E0B2815"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 xml:space="preserve">Cumplir con las condiciones técnicas, económicas, y demás relacionadas y presentadas en la </w:t>
      </w:r>
      <w:r w:rsidR="00AA4D14">
        <w:rPr>
          <w:rFonts w:ascii="Arial" w:eastAsia="Arial" w:hAnsi="Arial" w:cs="Arial"/>
          <w:color w:val="000000" w:themeColor="text1"/>
          <w:sz w:val="20"/>
          <w:szCs w:val="20"/>
        </w:rPr>
        <w:t xml:space="preserve">propuesta </w:t>
      </w:r>
      <w:r w:rsidRPr="001E5CB7">
        <w:rPr>
          <w:rFonts w:ascii="Arial" w:eastAsia="Arial" w:hAnsi="Arial" w:cs="Arial"/>
          <w:color w:val="000000" w:themeColor="text1"/>
          <w:sz w:val="20"/>
          <w:szCs w:val="20"/>
        </w:rPr>
        <w:t xml:space="preserve">y garantizar su ejecución dando pleno cumplimiento a los lineamientos y políticas establecidas por la Universidad Militar Nueva Granada y las instrucciones que éste imparta a través del </w:t>
      </w:r>
      <w:r w:rsidR="000E161E">
        <w:rPr>
          <w:rFonts w:ascii="Arial" w:eastAsia="Arial" w:hAnsi="Arial" w:cs="Arial"/>
          <w:color w:val="000000" w:themeColor="text1"/>
          <w:sz w:val="20"/>
          <w:szCs w:val="20"/>
        </w:rPr>
        <w:t>interventor</w:t>
      </w:r>
      <w:r w:rsidRPr="001E5CB7">
        <w:rPr>
          <w:rFonts w:ascii="Arial" w:eastAsia="Arial" w:hAnsi="Arial" w:cs="Arial"/>
          <w:color w:val="000000" w:themeColor="text1"/>
          <w:sz w:val="20"/>
          <w:szCs w:val="20"/>
        </w:rPr>
        <w:t>.</w:t>
      </w:r>
    </w:p>
    <w:p w14:paraId="1B6552B1" w14:textId="77777777" w:rsidR="00F467E9" w:rsidRPr="00F467E9" w:rsidRDefault="00F467E9" w:rsidP="00F467E9">
      <w:pPr>
        <w:pStyle w:val="Prrafodelista"/>
        <w:rPr>
          <w:rFonts w:ascii="Arial" w:eastAsia="Arial" w:hAnsi="Arial" w:cs="Arial"/>
          <w:color w:val="000000" w:themeColor="text1"/>
          <w:sz w:val="20"/>
          <w:szCs w:val="20"/>
        </w:rPr>
      </w:pPr>
    </w:p>
    <w:p w14:paraId="26133445" w14:textId="778F56F5" w:rsidR="00B33998" w:rsidRDefault="00597713"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Pr>
          <w:rFonts w:ascii="Arial" w:eastAsia="Arial" w:hAnsi="Arial" w:cs="Arial"/>
          <w:color w:val="000000" w:themeColor="text1"/>
          <w:sz w:val="20"/>
          <w:szCs w:val="20"/>
        </w:rPr>
        <w:t xml:space="preserve">Cumplir con el objeto </w:t>
      </w:r>
      <w:r w:rsidR="00B33998" w:rsidRPr="001E5CB7">
        <w:rPr>
          <w:rFonts w:ascii="Arial" w:eastAsia="Arial" w:hAnsi="Arial" w:cs="Arial"/>
          <w:color w:val="000000" w:themeColor="text1"/>
          <w:sz w:val="20"/>
          <w:szCs w:val="20"/>
        </w:rPr>
        <w:t>contratado atendiendo a los principios de calidad, oportunidad, idoneidad, eficacia y eficiencia.</w:t>
      </w:r>
    </w:p>
    <w:p w14:paraId="794CF443" w14:textId="77777777" w:rsidR="00F467E9" w:rsidRPr="00F467E9" w:rsidRDefault="00F467E9" w:rsidP="00F467E9">
      <w:pPr>
        <w:pStyle w:val="Prrafodelista"/>
        <w:rPr>
          <w:rFonts w:ascii="Arial" w:eastAsia="Arial" w:hAnsi="Arial" w:cs="Arial"/>
          <w:color w:val="000000" w:themeColor="text1"/>
          <w:sz w:val="20"/>
          <w:szCs w:val="20"/>
        </w:rPr>
      </w:pPr>
    </w:p>
    <w:p w14:paraId="49C906F8" w14:textId="77777777"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Responder por haber ocultado al contratar, inhabilidades, incompatibilidades, prohibiciones, conflictos de intereses o por haber suministrado información falsa.</w:t>
      </w:r>
    </w:p>
    <w:p w14:paraId="364F994A" w14:textId="77777777" w:rsidR="00F467E9" w:rsidRPr="00F467E9" w:rsidRDefault="00F467E9" w:rsidP="00F467E9">
      <w:pPr>
        <w:pStyle w:val="Prrafodelista"/>
        <w:rPr>
          <w:rFonts w:ascii="Arial" w:eastAsia="Arial" w:hAnsi="Arial" w:cs="Arial"/>
          <w:color w:val="000000" w:themeColor="text1"/>
          <w:sz w:val="20"/>
          <w:szCs w:val="20"/>
        </w:rPr>
      </w:pPr>
    </w:p>
    <w:p w14:paraId="401D3202" w14:textId="56B8CC08"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 xml:space="preserve">Mantener el valor ofertado en la </w:t>
      </w:r>
      <w:r w:rsidR="00F4321A">
        <w:rPr>
          <w:rFonts w:ascii="Arial" w:eastAsia="Arial" w:hAnsi="Arial" w:cs="Arial"/>
          <w:color w:val="000000" w:themeColor="text1"/>
          <w:sz w:val="20"/>
          <w:szCs w:val="20"/>
        </w:rPr>
        <w:t xml:space="preserve">propuesta </w:t>
      </w:r>
      <w:r w:rsidRPr="001E5CB7">
        <w:rPr>
          <w:rFonts w:ascii="Arial" w:eastAsia="Arial" w:hAnsi="Arial" w:cs="Arial"/>
          <w:color w:val="000000" w:themeColor="text1"/>
          <w:sz w:val="20"/>
          <w:szCs w:val="20"/>
        </w:rPr>
        <w:t xml:space="preserve">presentada a la Universidad Militar Nueva Granada, la cual debe contener todos los gastos, costos, derechos, impuestos, tasas y demás contribuciones relacionadas con el cumplimiento del objeto. </w:t>
      </w:r>
    </w:p>
    <w:p w14:paraId="2C876959" w14:textId="77777777" w:rsidR="00F467E9" w:rsidRPr="00F467E9" w:rsidRDefault="00F467E9" w:rsidP="00F467E9">
      <w:pPr>
        <w:pStyle w:val="Prrafodelista"/>
        <w:rPr>
          <w:rFonts w:ascii="Arial" w:eastAsia="Arial" w:hAnsi="Arial" w:cs="Arial"/>
          <w:color w:val="000000" w:themeColor="text1"/>
          <w:sz w:val="20"/>
          <w:szCs w:val="20"/>
        </w:rPr>
      </w:pPr>
    </w:p>
    <w:p w14:paraId="77040209" w14:textId="77777777" w:rsidR="00F467E9"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F467E9">
        <w:rPr>
          <w:rFonts w:ascii="Arial" w:eastAsia="Arial" w:hAnsi="Arial" w:cs="Arial"/>
          <w:color w:val="000000" w:themeColor="text1"/>
          <w:sz w:val="20"/>
          <w:szCs w:val="20"/>
        </w:rPr>
        <w:t xml:space="preserve">Responder por las posibles reclamaciones que puedan originarse en el contrato. </w:t>
      </w:r>
    </w:p>
    <w:p w14:paraId="6FCF10FF" w14:textId="77777777" w:rsidR="00F467E9" w:rsidRPr="00F467E9" w:rsidRDefault="00F467E9" w:rsidP="00F467E9">
      <w:pPr>
        <w:pStyle w:val="Prrafodelista"/>
        <w:rPr>
          <w:rFonts w:ascii="Arial" w:eastAsia="Arial" w:hAnsi="Arial" w:cs="Arial"/>
          <w:color w:val="000000" w:themeColor="text1"/>
          <w:sz w:val="20"/>
          <w:szCs w:val="20"/>
        </w:rPr>
      </w:pPr>
    </w:p>
    <w:p w14:paraId="15359E6B" w14:textId="2F8406C2"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F467E9">
        <w:rPr>
          <w:rFonts w:ascii="Arial" w:eastAsia="Arial" w:hAnsi="Arial" w:cs="Arial"/>
          <w:color w:val="000000" w:themeColor="text1"/>
          <w:sz w:val="20"/>
          <w:szCs w:val="20"/>
        </w:rPr>
        <w:t xml:space="preserve">Guardar estricta confidencialidad de todo lo que llegue a su conocimiento </w:t>
      </w:r>
      <w:proofErr w:type="gramStart"/>
      <w:r w:rsidRPr="00F467E9">
        <w:rPr>
          <w:rFonts w:ascii="Arial" w:eastAsia="Arial" w:hAnsi="Arial" w:cs="Arial"/>
          <w:color w:val="000000" w:themeColor="text1"/>
          <w:sz w:val="20"/>
          <w:szCs w:val="20"/>
        </w:rPr>
        <w:t>en razón de</w:t>
      </w:r>
      <w:proofErr w:type="gramEnd"/>
      <w:r w:rsidRPr="00F467E9">
        <w:rPr>
          <w:rFonts w:ascii="Arial" w:eastAsia="Arial" w:hAnsi="Arial" w:cs="Arial"/>
          <w:color w:val="000000" w:themeColor="text1"/>
          <w:sz w:val="20"/>
          <w:szCs w:val="20"/>
        </w:rPr>
        <w:t xml:space="preserve"> su oficio cuya comunicación pudiera causar perjuicio a la Universidad Militar Nueva Granada, esta obligación de confidencialidad se prolongará más allá de la vigencia de la relación contractual. </w:t>
      </w:r>
    </w:p>
    <w:p w14:paraId="1FFE7982" w14:textId="77777777" w:rsidR="00F467E9" w:rsidRPr="00F467E9" w:rsidRDefault="00F467E9" w:rsidP="00F467E9">
      <w:pPr>
        <w:pStyle w:val="Prrafodelista"/>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color w:val="000000" w:themeColor="text1"/>
          <w:sz w:val="20"/>
          <w:szCs w:val="20"/>
        </w:rPr>
      </w:pPr>
    </w:p>
    <w:p w14:paraId="450B3D79" w14:textId="46B5629B" w:rsidR="00B33998" w:rsidRDefault="00DA48EF"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Pr>
          <w:rFonts w:ascii="Arial" w:eastAsia="Arial" w:hAnsi="Arial" w:cs="Arial"/>
          <w:color w:val="000000" w:themeColor="text1"/>
          <w:sz w:val="20"/>
          <w:szCs w:val="20"/>
        </w:rPr>
        <w:t xml:space="preserve">Realizar </w:t>
      </w:r>
      <w:r w:rsidR="00CB7049">
        <w:rPr>
          <w:rFonts w:ascii="Arial" w:eastAsia="Arial" w:hAnsi="Arial" w:cs="Arial"/>
          <w:color w:val="000000" w:themeColor="text1"/>
          <w:sz w:val="20"/>
          <w:szCs w:val="20"/>
        </w:rPr>
        <w:t xml:space="preserve">el </w:t>
      </w:r>
      <w:r w:rsidR="00B33998" w:rsidRPr="001E5CB7">
        <w:rPr>
          <w:rFonts w:ascii="Arial" w:eastAsia="Arial" w:hAnsi="Arial" w:cs="Arial"/>
          <w:color w:val="000000" w:themeColor="text1"/>
          <w:sz w:val="20"/>
          <w:szCs w:val="20"/>
        </w:rPr>
        <w:t xml:space="preserve">pago de </w:t>
      </w:r>
      <w:r w:rsidR="00CB7049">
        <w:rPr>
          <w:rFonts w:ascii="Arial" w:eastAsia="Arial" w:hAnsi="Arial" w:cs="Arial"/>
          <w:color w:val="000000" w:themeColor="text1"/>
          <w:sz w:val="20"/>
          <w:szCs w:val="20"/>
        </w:rPr>
        <w:t xml:space="preserve">los </w:t>
      </w:r>
      <w:r w:rsidR="00B33998" w:rsidRPr="001E5CB7">
        <w:rPr>
          <w:rFonts w:ascii="Arial" w:eastAsia="Arial" w:hAnsi="Arial" w:cs="Arial"/>
          <w:color w:val="000000" w:themeColor="text1"/>
          <w:sz w:val="20"/>
          <w:szCs w:val="20"/>
        </w:rPr>
        <w:t xml:space="preserve">aportes en los montos señalados por la ley, de conformidad con lo establecido en el artículo 50 de la Ley 789 de 2002, </w:t>
      </w:r>
      <w:r w:rsidR="00492F13">
        <w:rPr>
          <w:rFonts w:ascii="Arial" w:eastAsia="Arial" w:hAnsi="Arial" w:cs="Arial"/>
          <w:color w:val="000000" w:themeColor="text1"/>
          <w:sz w:val="20"/>
          <w:szCs w:val="20"/>
        </w:rPr>
        <w:t xml:space="preserve">así como cumplir </w:t>
      </w:r>
      <w:r w:rsidR="008608DB">
        <w:rPr>
          <w:rFonts w:ascii="Arial" w:eastAsia="Arial" w:hAnsi="Arial" w:cs="Arial"/>
          <w:color w:val="000000" w:themeColor="text1"/>
          <w:sz w:val="20"/>
          <w:szCs w:val="20"/>
        </w:rPr>
        <w:t xml:space="preserve">con </w:t>
      </w:r>
      <w:r w:rsidR="00B33998" w:rsidRPr="001E5CB7">
        <w:rPr>
          <w:rFonts w:ascii="Arial" w:eastAsia="Arial" w:hAnsi="Arial" w:cs="Arial"/>
          <w:color w:val="000000" w:themeColor="text1"/>
          <w:sz w:val="20"/>
          <w:szCs w:val="20"/>
        </w:rPr>
        <w:t>el pago mensual de los aportes de sus empleados a los sistemas de salud, pensiones, riesgos laborales, Servicio Nacional de Aprendizaje SENA, Instituto Colombiano de Bienestar Familiar y Cajas de Compensación Familiar.</w:t>
      </w:r>
    </w:p>
    <w:p w14:paraId="642204B4" w14:textId="77777777" w:rsidR="00F467E9" w:rsidRPr="00F467E9" w:rsidRDefault="00F467E9" w:rsidP="00F467E9">
      <w:pPr>
        <w:pStyle w:val="Prrafodelista"/>
        <w:rPr>
          <w:rFonts w:ascii="Arial" w:eastAsia="Arial" w:hAnsi="Arial" w:cs="Arial"/>
          <w:color w:val="000000" w:themeColor="text1"/>
          <w:sz w:val="20"/>
          <w:szCs w:val="20"/>
        </w:rPr>
      </w:pPr>
    </w:p>
    <w:p w14:paraId="5B421330" w14:textId="77777777"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Cumplir con los requerimientos del Sistema de Seguridad, Salud Ocupacional y Gestión Ambiental para contratistas de la Universidad Militar Nueva Granada, como también de todas aquellas normas vigentes, establecidas por el Gobierno Nacional, Ministerio de Vivienda, Ciudad y Territorio y Secretaría Distrital de Salud.</w:t>
      </w:r>
    </w:p>
    <w:p w14:paraId="4D82AE1E" w14:textId="77777777" w:rsidR="00F467E9" w:rsidRPr="00F467E9" w:rsidRDefault="00F467E9" w:rsidP="00F467E9">
      <w:pPr>
        <w:pStyle w:val="Prrafodelista"/>
        <w:rPr>
          <w:rFonts w:ascii="Arial" w:eastAsia="Arial" w:hAnsi="Arial" w:cs="Arial"/>
          <w:color w:val="000000" w:themeColor="text1"/>
          <w:sz w:val="20"/>
          <w:szCs w:val="20"/>
        </w:rPr>
      </w:pPr>
    </w:p>
    <w:p w14:paraId="10E6F62D" w14:textId="77777777"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 xml:space="preserve">Realizar las actividades relacionadas con el objeto contractual, bajo su propio riesgo y responsabilidad, sin sujeción o condiciones diversas a aquellas que requieran para el cumplimiento </w:t>
      </w:r>
      <w:proofErr w:type="gramStart"/>
      <w:r w:rsidRPr="001E5CB7">
        <w:rPr>
          <w:rFonts w:ascii="Arial" w:eastAsia="Arial" w:hAnsi="Arial" w:cs="Arial"/>
          <w:color w:val="000000" w:themeColor="text1"/>
          <w:sz w:val="20"/>
          <w:szCs w:val="20"/>
        </w:rPr>
        <w:t>del mismo</w:t>
      </w:r>
      <w:proofErr w:type="gramEnd"/>
      <w:r w:rsidRPr="001E5CB7">
        <w:rPr>
          <w:rFonts w:ascii="Arial" w:eastAsia="Arial" w:hAnsi="Arial" w:cs="Arial"/>
          <w:color w:val="000000" w:themeColor="text1"/>
          <w:sz w:val="20"/>
          <w:szCs w:val="20"/>
        </w:rPr>
        <w:t>.</w:t>
      </w:r>
    </w:p>
    <w:p w14:paraId="4146F837" w14:textId="77777777" w:rsidR="00F467E9" w:rsidRPr="00F467E9" w:rsidRDefault="00F467E9" w:rsidP="00F467E9">
      <w:pPr>
        <w:pStyle w:val="Prrafodelista"/>
        <w:rPr>
          <w:rFonts w:ascii="Arial" w:eastAsia="Arial" w:hAnsi="Arial" w:cs="Arial"/>
          <w:color w:val="000000" w:themeColor="text1"/>
          <w:sz w:val="20"/>
          <w:szCs w:val="20"/>
        </w:rPr>
      </w:pPr>
    </w:p>
    <w:p w14:paraId="077ED8BE" w14:textId="77777777"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Entregar los informes específicos o extraordinarios, cuando le sean solicitados por parte de quien ejerce el control y vigilancia del contrato.</w:t>
      </w:r>
    </w:p>
    <w:p w14:paraId="449FC09E" w14:textId="77777777" w:rsidR="00F467E9" w:rsidRPr="00F467E9" w:rsidRDefault="00F467E9" w:rsidP="00F467E9">
      <w:pPr>
        <w:pStyle w:val="Prrafodelista"/>
        <w:rPr>
          <w:rFonts w:ascii="Arial" w:eastAsia="Arial" w:hAnsi="Arial" w:cs="Arial"/>
          <w:color w:val="000000" w:themeColor="text1"/>
          <w:sz w:val="20"/>
          <w:szCs w:val="20"/>
        </w:rPr>
      </w:pPr>
    </w:p>
    <w:p w14:paraId="284DB3F0" w14:textId="7C9D9222"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proofErr w:type="gramStart"/>
      <w:r w:rsidRPr="001E5CB7">
        <w:rPr>
          <w:rFonts w:ascii="Arial" w:eastAsia="Arial" w:hAnsi="Arial" w:cs="Arial"/>
          <w:color w:val="000000" w:themeColor="text1"/>
          <w:sz w:val="20"/>
          <w:szCs w:val="20"/>
        </w:rPr>
        <w:lastRenderedPageBreak/>
        <w:t>Declarar</w:t>
      </w:r>
      <w:proofErr w:type="gramEnd"/>
      <w:r w:rsidRPr="001E5CB7">
        <w:rPr>
          <w:rFonts w:ascii="Arial" w:eastAsia="Arial" w:hAnsi="Arial" w:cs="Arial"/>
          <w:color w:val="000000" w:themeColor="text1"/>
          <w:sz w:val="20"/>
          <w:szCs w:val="20"/>
        </w:rPr>
        <w:t xml:space="preserve"> que el origen</w:t>
      </w:r>
      <w:r w:rsidR="001A777F">
        <w:rPr>
          <w:rFonts w:ascii="Arial" w:eastAsia="Arial" w:hAnsi="Arial" w:cs="Arial"/>
          <w:color w:val="000000" w:themeColor="text1"/>
          <w:sz w:val="20"/>
          <w:szCs w:val="20"/>
        </w:rPr>
        <w:t xml:space="preserve"> </w:t>
      </w:r>
      <w:r w:rsidRPr="001E5CB7">
        <w:rPr>
          <w:rFonts w:ascii="Arial" w:eastAsia="Arial" w:hAnsi="Arial" w:cs="Arial"/>
          <w:color w:val="000000" w:themeColor="text1"/>
          <w:sz w:val="20"/>
          <w:szCs w:val="20"/>
        </w:rPr>
        <w:t>de</w:t>
      </w:r>
      <w:r w:rsidR="001A777F">
        <w:rPr>
          <w:rFonts w:ascii="Arial" w:eastAsia="Arial" w:hAnsi="Arial" w:cs="Arial"/>
          <w:color w:val="000000" w:themeColor="text1"/>
          <w:sz w:val="20"/>
          <w:szCs w:val="20"/>
        </w:rPr>
        <w:t xml:space="preserve"> </w:t>
      </w:r>
      <w:r w:rsidRPr="001E5CB7">
        <w:rPr>
          <w:rFonts w:ascii="Arial" w:eastAsia="Arial" w:hAnsi="Arial" w:cs="Arial"/>
          <w:color w:val="000000" w:themeColor="text1"/>
          <w:sz w:val="20"/>
          <w:szCs w:val="20"/>
        </w:rPr>
        <w:t>sus fondos,</w:t>
      </w:r>
      <w:r w:rsidR="001A777F">
        <w:rPr>
          <w:rFonts w:ascii="Arial" w:eastAsia="Arial" w:hAnsi="Arial" w:cs="Arial"/>
          <w:color w:val="000000" w:themeColor="text1"/>
          <w:sz w:val="20"/>
          <w:szCs w:val="20"/>
        </w:rPr>
        <w:t xml:space="preserve"> </w:t>
      </w:r>
      <w:r w:rsidRPr="001E5CB7">
        <w:rPr>
          <w:rFonts w:ascii="Arial" w:eastAsia="Arial" w:hAnsi="Arial" w:cs="Arial"/>
          <w:color w:val="000000" w:themeColor="text1"/>
          <w:sz w:val="20"/>
          <w:szCs w:val="20"/>
        </w:rPr>
        <w:t>recursos,</w:t>
      </w:r>
      <w:r w:rsidR="001A777F">
        <w:rPr>
          <w:rFonts w:ascii="Arial" w:eastAsia="Arial" w:hAnsi="Arial" w:cs="Arial"/>
          <w:color w:val="000000" w:themeColor="text1"/>
          <w:sz w:val="20"/>
          <w:szCs w:val="20"/>
        </w:rPr>
        <w:t xml:space="preserve"> </w:t>
      </w:r>
      <w:r w:rsidRPr="001E5CB7">
        <w:rPr>
          <w:rFonts w:ascii="Arial" w:eastAsia="Arial" w:hAnsi="Arial" w:cs="Arial"/>
          <w:color w:val="000000" w:themeColor="text1"/>
          <w:sz w:val="20"/>
          <w:szCs w:val="20"/>
        </w:rPr>
        <w:t>bienes</w:t>
      </w:r>
      <w:r w:rsidR="001A777F">
        <w:rPr>
          <w:rFonts w:ascii="Arial" w:eastAsia="Arial" w:hAnsi="Arial" w:cs="Arial"/>
          <w:color w:val="000000" w:themeColor="text1"/>
          <w:sz w:val="20"/>
          <w:szCs w:val="20"/>
        </w:rPr>
        <w:t xml:space="preserve"> </w:t>
      </w:r>
      <w:r w:rsidRPr="001E5CB7">
        <w:rPr>
          <w:rFonts w:ascii="Arial" w:eastAsia="Arial" w:hAnsi="Arial" w:cs="Arial"/>
          <w:color w:val="000000" w:themeColor="text1"/>
          <w:sz w:val="20"/>
          <w:szCs w:val="20"/>
        </w:rPr>
        <w:t>y</w:t>
      </w:r>
      <w:r w:rsidR="001A777F">
        <w:rPr>
          <w:rFonts w:ascii="Arial" w:eastAsia="Arial" w:hAnsi="Arial" w:cs="Arial"/>
          <w:color w:val="000000" w:themeColor="text1"/>
          <w:sz w:val="20"/>
          <w:szCs w:val="20"/>
        </w:rPr>
        <w:t xml:space="preserve"> </w:t>
      </w:r>
      <w:r w:rsidRPr="001E5CB7">
        <w:rPr>
          <w:rFonts w:ascii="Arial" w:eastAsia="Arial" w:hAnsi="Arial" w:cs="Arial"/>
          <w:color w:val="000000" w:themeColor="text1"/>
          <w:sz w:val="20"/>
          <w:szCs w:val="20"/>
        </w:rPr>
        <w:t>servicios y en general lo que compone su patrimonio, no provienen en</w:t>
      </w:r>
      <w:r w:rsidR="001A777F">
        <w:rPr>
          <w:rFonts w:ascii="Arial" w:eastAsia="Arial" w:hAnsi="Arial" w:cs="Arial"/>
          <w:color w:val="000000" w:themeColor="text1"/>
          <w:sz w:val="20"/>
          <w:szCs w:val="20"/>
        </w:rPr>
        <w:t xml:space="preserve"> </w:t>
      </w:r>
      <w:r w:rsidRPr="001E5CB7">
        <w:rPr>
          <w:rFonts w:ascii="Arial" w:eastAsia="Arial" w:hAnsi="Arial" w:cs="Arial"/>
          <w:color w:val="000000" w:themeColor="text1"/>
          <w:sz w:val="20"/>
          <w:szCs w:val="20"/>
        </w:rPr>
        <w:t xml:space="preserve">ningún caso a actividades ilícitas. </w:t>
      </w:r>
    </w:p>
    <w:p w14:paraId="338B9D7F" w14:textId="77777777" w:rsidR="00F467E9" w:rsidRPr="00F467E9" w:rsidRDefault="00F467E9" w:rsidP="00F467E9">
      <w:pPr>
        <w:pStyle w:val="Prrafodelista"/>
        <w:rPr>
          <w:rFonts w:ascii="Arial" w:eastAsia="Arial" w:hAnsi="Arial" w:cs="Arial"/>
          <w:color w:val="000000" w:themeColor="text1"/>
          <w:sz w:val="20"/>
          <w:szCs w:val="20"/>
        </w:rPr>
      </w:pPr>
    </w:p>
    <w:p w14:paraId="47FCB988" w14:textId="77777777"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Responder por los perjuicios que por motivo de su negligencia o descuido se causen a sus bienes, al personal, a la Universidad Militar Nueva Granada o a terceros.</w:t>
      </w:r>
    </w:p>
    <w:p w14:paraId="74C82665" w14:textId="77777777" w:rsidR="00F467E9" w:rsidRPr="00F467E9" w:rsidRDefault="00F467E9" w:rsidP="00F467E9">
      <w:pPr>
        <w:pStyle w:val="Prrafodelista"/>
        <w:rPr>
          <w:rFonts w:ascii="Arial" w:eastAsia="Arial" w:hAnsi="Arial" w:cs="Arial"/>
          <w:color w:val="000000" w:themeColor="text1"/>
          <w:sz w:val="20"/>
          <w:szCs w:val="20"/>
        </w:rPr>
      </w:pPr>
    </w:p>
    <w:p w14:paraId="45666ADA" w14:textId="77777777"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 xml:space="preserve">Mantener indemne a la Universidad Militar Nueva Granada por concepto de reclamaciones, demandas o quejas de orden laboral que sean interpuestas por personal vinculado por el contratista en cumplimiento del objeto del contrato o con ocasión </w:t>
      </w:r>
      <w:proofErr w:type="gramStart"/>
      <w:r w:rsidRPr="001E5CB7">
        <w:rPr>
          <w:rFonts w:ascii="Arial" w:eastAsia="Arial" w:hAnsi="Arial" w:cs="Arial"/>
          <w:color w:val="000000" w:themeColor="text1"/>
          <w:sz w:val="20"/>
          <w:szCs w:val="20"/>
        </w:rPr>
        <w:t>del mismo</w:t>
      </w:r>
      <w:proofErr w:type="gramEnd"/>
      <w:r w:rsidRPr="001E5CB7">
        <w:rPr>
          <w:rFonts w:ascii="Arial" w:eastAsia="Arial" w:hAnsi="Arial" w:cs="Arial"/>
          <w:color w:val="000000" w:themeColor="text1"/>
          <w:sz w:val="20"/>
          <w:szCs w:val="20"/>
        </w:rPr>
        <w:t>.</w:t>
      </w:r>
    </w:p>
    <w:p w14:paraId="5742294E" w14:textId="77777777" w:rsidR="00F467E9" w:rsidRPr="00F467E9" w:rsidRDefault="00F467E9" w:rsidP="00F467E9">
      <w:pPr>
        <w:pStyle w:val="Prrafodelista"/>
        <w:rPr>
          <w:rFonts w:ascii="Arial" w:eastAsia="Arial" w:hAnsi="Arial" w:cs="Arial"/>
          <w:color w:val="000000" w:themeColor="text1"/>
          <w:sz w:val="20"/>
          <w:szCs w:val="20"/>
        </w:rPr>
      </w:pPr>
    </w:p>
    <w:p w14:paraId="051DFBE0" w14:textId="77777777"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Presentar en el término indicado en el contrato con la presentación de la facturación y demás soportes para el pago respectivo por parte de la Universidad Militar Nueva Granada.</w:t>
      </w:r>
    </w:p>
    <w:p w14:paraId="7FAAD948" w14:textId="77777777" w:rsidR="00F467E9" w:rsidRPr="00F467E9" w:rsidRDefault="00F467E9" w:rsidP="00F467E9">
      <w:pPr>
        <w:pStyle w:val="Prrafodelista"/>
        <w:rPr>
          <w:rFonts w:ascii="Arial" w:eastAsia="Arial" w:hAnsi="Arial" w:cs="Arial"/>
          <w:color w:val="000000" w:themeColor="text1"/>
          <w:sz w:val="20"/>
          <w:szCs w:val="20"/>
        </w:rPr>
      </w:pPr>
    </w:p>
    <w:p w14:paraId="6A546935" w14:textId="77777777" w:rsidR="00B33998"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Comunicar de manera oportuna a la Universidad Militar Nueva Granada de las situaciones previsibles que puedan afectar el equilibrio financiero del Contrato.</w:t>
      </w:r>
    </w:p>
    <w:p w14:paraId="4E5940F0" w14:textId="77777777" w:rsidR="00F467E9" w:rsidRPr="00F467E9" w:rsidRDefault="00F467E9" w:rsidP="00F467E9">
      <w:pPr>
        <w:pStyle w:val="Prrafodelista"/>
        <w:rPr>
          <w:rFonts w:ascii="Arial" w:eastAsia="Arial" w:hAnsi="Arial" w:cs="Arial"/>
          <w:color w:val="000000" w:themeColor="text1"/>
          <w:sz w:val="20"/>
          <w:szCs w:val="20"/>
        </w:rPr>
      </w:pPr>
    </w:p>
    <w:p w14:paraId="4355163B" w14:textId="77777777" w:rsidR="00B33998" w:rsidRPr="001E5CB7" w:rsidRDefault="00B33998" w:rsidP="00A300EA">
      <w:pPr>
        <w:pStyle w:val="Prrafodelista"/>
        <w:numPr>
          <w:ilvl w:val="0"/>
          <w:numId w:val="34"/>
        </w:numPr>
        <w:pBdr>
          <w:top w:val="nil"/>
          <w:left w:val="nil"/>
          <w:bottom w:val="nil"/>
          <w:right w:val="nil"/>
          <w:between w:val="nil"/>
        </w:pBdr>
        <w:suppressAutoHyphens/>
        <w:spacing w:after="0" w:line="240" w:lineRule="auto"/>
        <w:ind w:left="567" w:hanging="283"/>
        <w:jc w:val="both"/>
        <w:textDirection w:val="btLr"/>
        <w:textAlignment w:val="top"/>
        <w:outlineLvl w:val="0"/>
        <w:rPr>
          <w:rFonts w:ascii="Arial" w:eastAsia="Arial" w:hAnsi="Arial" w:cs="Arial"/>
          <w:color w:val="000000" w:themeColor="text1"/>
          <w:sz w:val="20"/>
          <w:szCs w:val="20"/>
        </w:rPr>
      </w:pPr>
      <w:r w:rsidRPr="001E5CB7">
        <w:rPr>
          <w:rFonts w:ascii="Arial" w:eastAsia="Arial" w:hAnsi="Arial" w:cs="Arial"/>
          <w:color w:val="000000" w:themeColor="text1"/>
          <w:sz w:val="20"/>
          <w:szCs w:val="20"/>
        </w:rPr>
        <w:t>Cumplir a cabalidad las condiciones, obligaciones, especificaciones técnicas y estudios previos, y de la propuesta presentada, documentos que forman parte integral del contrato y aquellas que estén directamente relacionadas con el objeto del contrato.</w:t>
      </w:r>
    </w:p>
    <w:p w14:paraId="6CC78804" w14:textId="77777777" w:rsidR="009D0A3E" w:rsidRPr="001E5CB7" w:rsidRDefault="009D0A3E" w:rsidP="009D0A3E">
      <w:pPr>
        <w:pStyle w:val="Prrafodelista"/>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color w:val="000000" w:themeColor="text1"/>
          <w:sz w:val="20"/>
          <w:szCs w:val="20"/>
        </w:rPr>
      </w:pPr>
    </w:p>
    <w:p w14:paraId="29D22F1F" w14:textId="51E59543" w:rsidR="003C7AFD" w:rsidRPr="001E5CB7" w:rsidRDefault="00C5115E" w:rsidP="00A300EA">
      <w:pPr>
        <w:keepNext/>
        <w:numPr>
          <w:ilvl w:val="1"/>
          <w:numId w:val="44"/>
        </w:numPr>
        <w:tabs>
          <w:tab w:val="left" w:pos="144"/>
          <w:tab w:val="left" w:pos="567"/>
          <w:tab w:val="left" w:pos="720"/>
          <w:tab w:val="left" w:pos="1440"/>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bookmarkStart w:id="24" w:name="_heading=h.30j0zll" w:colFirst="0" w:colLast="0"/>
      <w:bookmarkEnd w:id="24"/>
      <w:r w:rsidRPr="001E5CB7">
        <w:rPr>
          <w:rFonts w:ascii="Arial" w:eastAsia="Times New Roman" w:hAnsi="Arial" w:cs="Arial"/>
          <w:b/>
          <w:bCs/>
          <w:color w:val="000000" w:themeColor="text1"/>
          <w:spacing w:val="5"/>
          <w:sz w:val="20"/>
          <w:szCs w:val="20"/>
          <w:lang w:val="x-none" w:eastAsia="x-none"/>
        </w:rPr>
        <w:t xml:space="preserve">  </w:t>
      </w:r>
      <w:r w:rsidR="003C7AFD" w:rsidRPr="001E5CB7">
        <w:rPr>
          <w:rFonts w:ascii="Arial" w:eastAsia="Times New Roman" w:hAnsi="Arial" w:cs="Arial"/>
          <w:b/>
          <w:bCs/>
          <w:color w:val="000000" w:themeColor="text1"/>
          <w:spacing w:val="5"/>
          <w:sz w:val="20"/>
          <w:szCs w:val="20"/>
          <w:lang w:val="x-none" w:eastAsia="x-none"/>
        </w:rPr>
        <w:t>OBLIGACIONES ESPECÍFICAS DEL CONTRATISTA</w:t>
      </w:r>
    </w:p>
    <w:p w14:paraId="7F667BEB" w14:textId="77777777" w:rsidR="003C7AFD" w:rsidRPr="001E5CB7" w:rsidRDefault="003C7AFD" w:rsidP="00CF10CF">
      <w:pPr>
        <w:keepNext/>
        <w:tabs>
          <w:tab w:val="left" w:pos="144"/>
          <w:tab w:val="left" w:pos="567"/>
          <w:tab w:val="left" w:pos="720"/>
          <w:tab w:val="left" w:pos="1440"/>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color w:val="000000" w:themeColor="text1"/>
          <w:spacing w:val="5"/>
          <w:sz w:val="20"/>
          <w:szCs w:val="20"/>
          <w:lang w:eastAsia="x-none"/>
        </w:rPr>
      </w:pPr>
    </w:p>
    <w:p w14:paraId="19ACE766" w14:textId="5030BCD9" w:rsidR="003C7AFD" w:rsidRPr="00BE1FE4" w:rsidRDefault="003C7AFD" w:rsidP="00CF10CF">
      <w:pPr>
        <w:autoSpaceDE w:val="0"/>
        <w:autoSpaceDN w:val="0"/>
        <w:adjustRightInd w:val="0"/>
        <w:jc w:val="both"/>
        <w:rPr>
          <w:rFonts w:ascii="Arial" w:eastAsia="MS Mincho" w:hAnsi="Arial" w:cs="Arial"/>
          <w:bCs/>
          <w:color w:val="000000" w:themeColor="text1"/>
          <w:sz w:val="20"/>
          <w:szCs w:val="20"/>
        </w:rPr>
      </w:pPr>
      <w:r w:rsidRPr="00BE1FE4">
        <w:rPr>
          <w:rFonts w:ascii="Arial" w:eastAsia="MS Mincho" w:hAnsi="Arial" w:cs="Arial"/>
          <w:bCs/>
          <w:color w:val="000000" w:themeColor="text1"/>
          <w:sz w:val="20"/>
          <w:szCs w:val="20"/>
        </w:rPr>
        <w:t>El contratista, además de las especificaciones técnicas mínimas del servicio a contratar, deberá cumplir con l</w:t>
      </w:r>
      <w:r w:rsidR="00E15BA3" w:rsidRPr="00BE1FE4">
        <w:rPr>
          <w:rFonts w:ascii="Arial" w:eastAsia="MS Mincho" w:hAnsi="Arial" w:cs="Arial"/>
          <w:bCs/>
          <w:color w:val="000000" w:themeColor="text1"/>
          <w:sz w:val="20"/>
          <w:szCs w:val="20"/>
        </w:rPr>
        <w:t>as</w:t>
      </w:r>
      <w:r w:rsidRPr="00BE1FE4">
        <w:rPr>
          <w:rFonts w:ascii="Arial" w:eastAsia="MS Mincho" w:hAnsi="Arial" w:cs="Arial"/>
          <w:bCs/>
          <w:color w:val="000000" w:themeColor="text1"/>
          <w:sz w:val="20"/>
          <w:szCs w:val="20"/>
        </w:rPr>
        <w:t xml:space="preserve"> </w:t>
      </w:r>
      <w:r w:rsidR="00E15BA3" w:rsidRPr="00BE1FE4">
        <w:rPr>
          <w:rFonts w:ascii="Arial" w:eastAsia="MS Mincho" w:hAnsi="Arial" w:cs="Arial"/>
          <w:bCs/>
          <w:color w:val="000000" w:themeColor="text1"/>
          <w:sz w:val="20"/>
          <w:szCs w:val="20"/>
        </w:rPr>
        <w:t>siguientes obligaciones específicas</w:t>
      </w:r>
      <w:r w:rsidRPr="00BE1FE4">
        <w:rPr>
          <w:rFonts w:ascii="Arial" w:eastAsia="MS Mincho" w:hAnsi="Arial" w:cs="Arial"/>
          <w:bCs/>
          <w:color w:val="000000" w:themeColor="text1"/>
          <w:sz w:val="20"/>
          <w:szCs w:val="20"/>
        </w:rPr>
        <w:t>:</w:t>
      </w:r>
    </w:p>
    <w:p w14:paraId="193605CE" w14:textId="77777777" w:rsidR="003C7AFD" w:rsidRPr="00452F5E" w:rsidRDefault="003C7AFD" w:rsidP="00CF10CF">
      <w:pPr>
        <w:autoSpaceDE w:val="0"/>
        <w:autoSpaceDN w:val="0"/>
        <w:adjustRightInd w:val="0"/>
        <w:jc w:val="both"/>
        <w:rPr>
          <w:rFonts w:ascii="Arial" w:eastAsia="MS Mincho" w:hAnsi="Arial" w:cs="Arial"/>
          <w:bCs/>
          <w:color w:val="000000" w:themeColor="text1"/>
          <w:sz w:val="20"/>
          <w:szCs w:val="20"/>
          <w:highlight w:val="yellow"/>
        </w:rPr>
      </w:pPr>
    </w:p>
    <w:p w14:paraId="2D09C6DA"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Ejecutar el objeto contractual en condiciones de eficiencia, oportunidad y calidad de conformidad a los parámetros establecidos por la Universidad</w:t>
      </w:r>
    </w:p>
    <w:p w14:paraId="14D06829" w14:textId="77777777" w:rsidR="001B5B8E" w:rsidRPr="00D5664A" w:rsidRDefault="001B5B8E" w:rsidP="001B5B8E">
      <w:pPr>
        <w:pStyle w:val="Prrafodelista"/>
        <w:autoSpaceDE w:val="0"/>
        <w:autoSpaceDN w:val="0"/>
        <w:adjustRightInd w:val="0"/>
        <w:jc w:val="both"/>
        <w:rPr>
          <w:rFonts w:ascii="Arial" w:hAnsi="Arial" w:cs="Arial"/>
          <w:color w:val="000000"/>
          <w:sz w:val="20"/>
          <w:szCs w:val="20"/>
          <w:lang w:eastAsia="es-CO"/>
        </w:rPr>
      </w:pPr>
    </w:p>
    <w:p w14:paraId="6B1E6B64" w14:textId="35DC4825"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Presentar el programa detallado de trabajos (modelo de ruta crítica), en concordancia con el programa general del mantenimiento correctivo, en días calendario.</w:t>
      </w:r>
    </w:p>
    <w:p w14:paraId="4C150C59" w14:textId="77777777" w:rsidR="001B5B8E" w:rsidRPr="001B5B8E" w:rsidRDefault="001B5B8E" w:rsidP="001B5B8E">
      <w:pPr>
        <w:pStyle w:val="Prrafodelista"/>
        <w:rPr>
          <w:rFonts w:ascii="Arial" w:hAnsi="Arial" w:cs="Arial"/>
          <w:color w:val="000000"/>
          <w:sz w:val="20"/>
          <w:szCs w:val="20"/>
          <w:lang w:eastAsia="es-CO"/>
        </w:rPr>
      </w:pPr>
    </w:p>
    <w:p w14:paraId="1208B58A" w14:textId="7CED4F2E" w:rsidR="0043026A" w:rsidRDefault="0043026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Pr>
          <w:rFonts w:ascii="Arial" w:hAnsi="Arial" w:cs="Arial"/>
          <w:color w:val="000000"/>
          <w:sz w:val="20"/>
          <w:szCs w:val="20"/>
          <w:lang w:eastAsia="es-CO"/>
        </w:rPr>
        <w:t>Presentar el desglose del A.I.U. ofertado en su propuesta.</w:t>
      </w:r>
    </w:p>
    <w:p w14:paraId="73291D10" w14:textId="77777777" w:rsidR="0043026A" w:rsidRPr="0043026A" w:rsidRDefault="0043026A" w:rsidP="0043026A">
      <w:pPr>
        <w:pStyle w:val="Prrafodelista"/>
        <w:rPr>
          <w:rFonts w:ascii="Arial" w:hAnsi="Arial" w:cs="Arial"/>
          <w:color w:val="000000"/>
          <w:sz w:val="20"/>
          <w:szCs w:val="20"/>
          <w:lang w:eastAsia="es-CO"/>
        </w:rPr>
      </w:pPr>
    </w:p>
    <w:p w14:paraId="090ABF23" w14:textId="3C93ED70"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Presentar el Análisis de Precios Unitarios de todos los ítems.</w:t>
      </w:r>
    </w:p>
    <w:p w14:paraId="2256B04B" w14:textId="77777777" w:rsidR="001B5B8E" w:rsidRPr="001B5B8E" w:rsidRDefault="001B5B8E" w:rsidP="001B5B8E">
      <w:pPr>
        <w:pStyle w:val="Prrafodelista"/>
        <w:rPr>
          <w:rFonts w:ascii="Arial" w:hAnsi="Arial" w:cs="Arial"/>
          <w:color w:val="000000"/>
          <w:sz w:val="20"/>
          <w:szCs w:val="20"/>
          <w:lang w:eastAsia="es-CO"/>
        </w:rPr>
      </w:pPr>
    </w:p>
    <w:p w14:paraId="7C535317" w14:textId="2711E929"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Presentar a la interventoría antes de la suscripción del acta de inicio, todos los documentos previos que se requieran para la iniciación de las actividades.</w:t>
      </w:r>
    </w:p>
    <w:p w14:paraId="57BAC5D2" w14:textId="77777777" w:rsidR="001B5B8E" w:rsidRPr="001B5B8E" w:rsidRDefault="001B5B8E" w:rsidP="001B5B8E">
      <w:pPr>
        <w:pStyle w:val="Prrafodelista"/>
        <w:rPr>
          <w:rFonts w:ascii="Arial" w:hAnsi="Arial" w:cs="Arial"/>
          <w:color w:val="000000"/>
          <w:sz w:val="20"/>
          <w:szCs w:val="20"/>
          <w:lang w:eastAsia="es-CO"/>
        </w:rPr>
      </w:pPr>
    </w:p>
    <w:p w14:paraId="23A78E19"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Previamente al inicio de las actividades y a la firma del acta de inicio, a declarar la aceptación y conformidad con las cantidades de obra.</w:t>
      </w:r>
    </w:p>
    <w:p w14:paraId="490BE238" w14:textId="77777777" w:rsidR="001B5B8E" w:rsidRPr="001B5B8E" w:rsidRDefault="001B5B8E" w:rsidP="001B5B8E">
      <w:pPr>
        <w:pStyle w:val="Prrafodelista"/>
        <w:rPr>
          <w:rFonts w:ascii="Arial" w:hAnsi="Arial" w:cs="Arial"/>
          <w:color w:val="000000"/>
          <w:sz w:val="20"/>
          <w:szCs w:val="20"/>
          <w:lang w:eastAsia="es-CO"/>
        </w:rPr>
      </w:pPr>
    </w:p>
    <w:p w14:paraId="6E03088E" w14:textId="58579715"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 xml:space="preserve">Afiliar a los terceros que emplee para la ejecución del objeto del contrato a una entidad promotora de salud y a una administradora de riesgos laborales, de manera tal que se </w:t>
      </w:r>
      <w:r w:rsidRPr="00D5664A">
        <w:rPr>
          <w:rFonts w:ascii="Arial" w:hAnsi="Arial" w:cs="Arial"/>
          <w:color w:val="000000"/>
          <w:sz w:val="20"/>
          <w:szCs w:val="20"/>
          <w:lang w:eastAsia="es-CO"/>
        </w:rPr>
        <w:lastRenderedPageBreak/>
        <w:t>garantice la cobertura de los diferentes riesgos y a aplicar en forma estricta los controles y obligaciones que le competen de acuerdo con lo establecido en la ley.</w:t>
      </w:r>
    </w:p>
    <w:p w14:paraId="5432F1AE" w14:textId="77777777" w:rsidR="001B5B8E" w:rsidRPr="001B5B8E" w:rsidRDefault="001B5B8E" w:rsidP="001B5B8E">
      <w:pPr>
        <w:pStyle w:val="Prrafodelista"/>
        <w:rPr>
          <w:rFonts w:ascii="Arial" w:hAnsi="Arial" w:cs="Arial"/>
          <w:color w:val="000000"/>
          <w:sz w:val="20"/>
          <w:szCs w:val="20"/>
          <w:lang w:eastAsia="es-CO"/>
        </w:rPr>
      </w:pPr>
    </w:p>
    <w:p w14:paraId="056C27A0" w14:textId="5348FE20"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Cumplir con las especificaciones técnicas previamente establecidas de los materiales, su instalación y el proceso constructivo.</w:t>
      </w:r>
    </w:p>
    <w:p w14:paraId="67A36695" w14:textId="77777777" w:rsidR="001B5B8E" w:rsidRPr="001B5B8E" w:rsidRDefault="001B5B8E" w:rsidP="001B5B8E">
      <w:pPr>
        <w:pStyle w:val="Prrafodelista"/>
        <w:rPr>
          <w:rFonts w:ascii="Arial" w:hAnsi="Arial" w:cs="Arial"/>
          <w:color w:val="000000"/>
          <w:sz w:val="20"/>
          <w:szCs w:val="20"/>
          <w:lang w:eastAsia="es-CO"/>
        </w:rPr>
      </w:pPr>
    </w:p>
    <w:p w14:paraId="2138D84E" w14:textId="14D267C5"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Presentar solicitud de aclaraciones y observaciones a cantidades de obra de una actividad específica, con un tiempo de antelación mínimo, previo al inicio de la actividad (considerando los tiempos de las tareas predecesoras) de manera que no afecte el cronograma del proyecto.</w:t>
      </w:r>
    </w:p>
    <w:p w14:paraId="6AF14C3C" w14:textId="77777777" w:rsidR="001B5B8E" w:rsidRPr="001B5B8E" w:rsidRDefault="001B5B8E" w:rsidP="001B5B8E">
      <w:pPr>
        <w:pStyle w:val="Prrafodelista"/>
        <w:rPr>
          <w:rFonts w:ascii="Arial" w:hAnsi="Arial" w:cs="Arial"/>
          <w:color w:val="000000"/>
          <w:sz w:val="20"/>
          <w:szCs w:val="20"/>
          <w:lang w:eastAsia="es-CO"/>
        </w:rPr>
      </w:pPr>
    </w:p>
    <w:p w14:paraId="1CCEDE23"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Ejecutar el objeto del contrato en los plazos establecidos, bajo las condiciones económicas, técnicas y financieras estipuladas en las cláusulas correspondientes y de acuerdo con su propuesta y la solicitud de cotización los cuales hacen parte vinculante del contrato.</w:t>
      </w:r>
    </w:p>
    <w:p w14:paraId="0707E7BD" w14:textId="77777777" w:rsidR="001B5B8E" w:rsidRPr="001B5B8E" w:rsidRDefault="001B5B8E" w:rsidP="001B5B8E">
      <w:pPr>
        <w:pStyle w:val="Prrafodelista"/>
        <w:rPr>
          <w:rFonts w:ascii="Arial" w:hAnsi="Arial" w:cs="Arial"/>
          <w:color w:val="000000"/>
          <w:sz w:val="20"/>
          <w:szCs w:val="20"/>
          <w:lang w:eastAsia="es-CO"/>
        </w:rPr>
      </w:pPr>
    </w:p>
    <w:p w14:paraId="472CA83A"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No acceder a peticiones o amenazas de quienes actúen por fuera de la ley con el fin de obligarlos a hacer u omitir algún acto o hecho, debiendo informar inmediatamente a la Universidad a través del Interventor y Supervisor de la interventoría acerca de la ocurrencia de tales peticiones o amenazas y a las demás autoridades competentes para que se adopten las medidas y correctivos que fueran necesarios.</w:t>
      </w:r>
    </w:p>
    <w:p w14:paraId="31955DBE" w14:textId="77777777" w:rsidR="001B5B8E" w:rsidRPr="001B5B8E" w:rsidRDefault="001B5B8E" w:rsidP="001B5B8E">
      <w:pPr>
        <w:pStyle w:val="Prrafodelista"/>
        <w:rPr>
          <w:rFonts w:ascii="Arial" w:hAnsi="Arial" w:cs="Arial"/>
          <w:color w:val="000000"/>
          <w:sz w:val="20"/>
          <w:szCs w:val="20"/>
          <w:lang w:eastAsia="es-CO"/>
        </w:rPr>
      </w:pPr>
    </w:p>
    <w:p w14:paraId="173E85CD"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Dar a conocer a la Universidad cualquier reclamación, petición, orden o similar de terceros que indirecta o directamente pueda tener algún efecto sobre la ejecución del Contrato o sobre sus obligaciones.</w:t>
      </w:r>
    </w:p>
    <w:p w14:paraId="287731FE" w14:textId="77777777" w:rsidR="001B5B8E" w:rsidRPr="001B5B8E" w:rsidRDefault="001B5B8E" w:rsidP="001B5B8E">
      <w:pPr>
        <w:pStyle w:val="Prrafodelista"/>
        <w:rPr>
          <w:rFonts w:ascii="Arial" w:hAnsi="Arial" w:cs="Arial"/>
          <w:color w:val="000000"/>
          <w:sz w:val="20"/>
          <w:szCs w:val="20"/>
          <w:lang w:eastAsia="es-CO"/>
        </w:rPr>
      </w:pPr>
    </w:p>
    <w:p w14:paraId="549FBCF3" w14:textId="51B916E0"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El CONTRATISTA, será responsable ante las autoridades de los actos u omisiones en el ejercicio de las actividades que se desarrolle en virtud del contrato, cuando con ellos cauce perjuicios a la administración o a terceros</w:t>
      </w:r>
      <w:r w:rsidR="001B5B8E">
        <w:rPr>
          <w:rFonts w:ascii="Arial" w:hAnsi="Arial" w:cs="Arial"/>
          <w:color w:val="000000"/>
          <w:sz w:val="20"/>
          <w:szCs w:val="20"/>
          <w:lang w:eastAsia="es-CO"/>
        </w:rPr>
        <w:t>.</w:t>
      </w:r>
    </w:p>
    <w:p w14:paraId="0FE1F732" w14:textId="77777777" w:rsidR="001B5B8E" w:rsidRPr="001B5B8E" w:rsidRDefault="001B5B8E" w:rsidP="001B5B8E">
      <w:pPr>
        <w:pStyle w:val="Prrafodelista"/>
        <w:rPr>
          <w:rFonts w:ascii="Arial" w:hAnsi="Arial" w:cs="Arial"/>
          <w:color w:val="000000"/>
          <w:sz w:val="20"/>
          <w:szCs w:val="20"/>
          <w:lang w:eastAsia="es-CO"/>
        </w:rPr>
      </w:pPr>
    </w:p>
    <w:p w14:paraId="0F2087F4"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El riesgo y propiedad de los bienes, productos o elementos serán asumidos por parte del CONTRATISTA hasta que se realice la entrega total a satisfacción en el lugar indicado.</w:t>
      </w:r>
    </w:p>
    <w:p w14:paraId="56D56FF2" w14:textId="77777777" w:rsidR="001B5B8E" w:rsidRPr="001B5B8E" w:rsidRDefault="001B5B8E" w:rsidP="001B5B8E">
      <w:pPr>
        <w:pStyle w:val="Prrafodelista"/>
        <w:rPr>
          <w:rFonts w:ascii="Arial" w:hAnsi="Arial" w:cs="Arial"/>
          <w:color w:val="000000"/>
          <w:sz w:val="20"/>
          <w:szCs w:val="20"/>
          <w:lang w:eastAsia="es-CO"/>
        </w:rPr>
      </w:pPr>
    </w:p>
    <w:p w14:paraId="6E0C4EAA"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El transporte, cargue, descargue y entrega de los bienes, productos o elementos requeridos por la universidad, serán asumidos por el CONTRATISTA.</w:t>
      </w:r>
    </w:p>
    <w:p w14:paraId="62F7591F" w14:textId="77777777" w:rsidR="001B5B8E" w:rsidRPr="001B5B8E" w:rsidRDefault="001B5B8E" w:rsidP="001B5B8E">
      <w:pPr>
        <w:pStyle w:val="Prrafodelista"/>
        <w:rPr>
          <w:rFonts w:ascii="Arial" w:hAnsi="Arial" w:cs="Arial"/>
          <w:color w:val="000000"/>
          <w:sz w:val="20"/>
          <w:szCs w:val="20"/>
          <w:lang w:eastAsia="es-CO"/>
        </w:rPr>
      </w:pPr>
    </w:p>
    <w:p w14:paraId="6932C458"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Proveer bienes, productos o elementos de Óptima calidad.</w:t>
      </w:r>
    </w:p>
    <w:p w14:paraId="628E7905" w14:textId="77777777" w:rsidR="001B5B8E" w:rsidRPr="001B5B8E" w:rsidRDefault="001B5B8E" w:rsidP="001B5B8E">
      <w:pPr>
        <w:pStyle w:val="Prrafodelista"/>
        <w:rPr>
          <w:rFonts w:ascii="Arial" w:hAnsi="Arial" w:cs="Arial"/>
          <w:color w:val="000000"/>
          <w:sz w:val="20"/>
          <w:szCs w:val="20"/>
          <w:lang w:eastAsia="es-CO"/>
        </w:rPr>
      </w:pPr>
    </w:p>
    <w:p w14:paraId="5BA35615" w14:textId="7D0F38C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Mantener los valores unitarios ofertados, durante el plazo de ejecución del contrato.</w:t>
      </w:r>
    </w:p>
    <w:p w14:paraId="4C6D533F" w14:textId="77777777" w:rsidR="001B5B8E" w:rsidRPr="001B5B8E" w:rsidRDefault="001B5B8E" w:rsidP="001B5B8E">
      <w:pPr>
        <w:pStyle w:val="Prrafodelista"/>
        <w:rPr>
          <w:rFonts w:ascii="Arial" w:hAnsi="Arial" w:cs="Arial"/>
          <w:color w:val="000000"/>
          <w:sz w:val="20"/>
          <w:szCs w:val="20"/>
          <w:lang w:eastAsia="es-CO"/>
        </w:rPr>
      </w:pPr>
    </w:p>
    <w:p w14:paraId="242A55F9"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lastRenderedPageBreak/>
        <w:t>Cumplir con el personal, herramientas y equipos mínimos requerido durante el tiempo de ejecución del contrato y durante la ejecución de actividades para el cumplimiento del plazo de ejecución establecido para el contrato.</w:t>
      </w:r>
    </w:p>
    <w:p w14:paraId="48828FF5" w14:textId="77777777" w:rsidR="001B5B8E" w:rsidRPr="001B5B8E" w:rsidRDefault="001B5B8E" w:rsidP="001B5B8E">
      <w:pPr>
        <w:pStyle w:val="Prrafodelista"/>
        <w:rPr>
          <w:rFonts w:ascii="Arial" w:hAnsi="Arial" w:cs="Arial"/>
          <w:color w:val="000000"/>
          <w:sz w:val="20"/>
          <w:szCs w:val="20"/>
          <w:lang w:eastAsia="es-CO"/>
        </w:rPr>
      </w:pPr>
    </w:p>
    <w:p w14:paraId="0730EBFB"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Prestar los servicios de posventa derivados de la ejecución de las obras, durante un periodo igual a la vigencia de la garantía de estabilidad y calidad de la obra, una vez realizada la entrega de la obra.</w:t>
      </w:r>
    </w:p>
    <w:p w14:paraId="65631ADF" w14:textId="77777777" w:rsidR="001B5B8E" w:rsidRPr="001B5B8E" w:rsidRDefault="001B5B8E" w:rsidP="001B5B8E">
      <w:pPr>
        <w:pStyle w:val="Prrafodelista"/>
        <w:rPr>
          <w:rFonts w:ascii="Arial" w:hAnsi="Arial" w:cs="Arial"/>
          <w:color w:val="000000"/>
          <w:sz w:val="20"/>
          <w:szCs w:val="20"/>
          <w:lang w:eastAsia="es-CO"/>
        </w:rPr>
      </w:pPr>
    </w:p>
    <w:p w14:paraId="7AD9AA56" w14:textId="326C8A06"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Realizar entrega mensual a la interventoría del contrato de los informes de avance y seguimiento del plan de manejo ambiental.</w:t>
      </w:r>
    </w:p>
    <w:p w14:paraId="272BB9A8" w14:textId="77777777" w:rsidR="001B5B8E" w:rsidRPr="001B5B8E" w:rsidRDefault="001B5B8E" w:rsidP="001B5B8E">
      <w:pPr>
        <w:pStyle w:val="Prrafodelista"/>
        <w:rPr>
          <w:rFonts w:ascii="Arial" w:hAnsi="Arial" w:cs="Arial"/>
          <w:color w:val="000000"/>
          <w:sz w:val="20"/>
          <w:szCs w:val="20"/>
          <w:lang w:eastAsia="es-CO"/>
        </w:rPr>
      </w:pPr>
    </w:p>
    <w:p w14:paraId="0B68A141"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Atender los requerimientos de calidad y estabilidad de obra durante el plazo de vigencia de la póliza de cumplimiento.</w:t>
      </w:r>
    </w:p>
    <w:p w14:paraId="09D6940B" w14:textId="77777777" w:rsidR="001B5B8E" w:rsidRPr="001B5B8E" w:rsidRDefault="001B5B8E" w:rsidP="001B5B8E">
      <w:pPr>
        <w:pStyle w:val="Prrafodelista"/>
        <w:rPr>
          <w:rFonts w:ascii="Arial" w:hAnsi="Arial" w:cs="Arial"/>
          <w:color w:val="000000"/>
          <w:sz w:val="20"/>
          <w:szCs w:val="20"/>
          <w:lang w:eastAsia="es-CO"/>
        </w:rPr>
      </w:pPr>
    </w:p>
    <w:p w14:paraId="47FEDF67"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Cumplir con las normas y parámetros establecidos por el Sistema de Gestión de Seguridad, Salud en el trabajo y en el Sistema de Gestión Ambiental determinado por la UMNG.</w:t>
      </w:r>
    </w:p>
    <w:p w14:paraId="5668AC39" w14:textId="77777777" w:rsidR="001B5B8E" w:rsidRPr="001B5B8E" w:rsidRDefault="001B5B8E" w:rsidP="001B5B8E">
      <w:pPr>
        <w:pStyle w:val="Prrafodelista"/>
        <w:rPr>
          <w:rFonts w:ascii="Arial" w:hAnsi="Arial" w:cs="Arial"/>
          <w:color w:val="000000"/>
          <w:sz w:val="20"/>
          <w:szCs w:val="20"/>
          <w:lang w:eastAsia="es-CO"/>
        </w:rPr>
      </w:pPr>
    </w:p>
    <w:p w14:paraId="17CD5361" w14:textId="77777777" w:rsidR="00D5664A" w:rsidRDefault="00D5664A" w:rsidP="00A300EA">
      <w:pPr>
        <w:pStyle w:val="Prrafodelista"/>
        <w:numPr>
          <w:ilvl w:val="0"/>
          <w:numId w:val="60"/>
        </w:numPr>
        <w:autoSpaceDE w:val="0"/>
        <w:autoSpaceDN w:val="0"/>
        <w:adjustRightInd w:val="0"/>
        <w:jc w:val="both"/>
        <w:rPr>
          <w:rFonts w:ascii="Arial" w:hAnsi="Arial" w:cs="Arial"/>
          <w:color w:val="000000"/>
          <w:sz w:val="20"/>
          <w:szCs w:val="20"/>
          <w:lang w:eastAsia="es-CO"/>
        </w:rPr>
      </w:pPr>
      <w:r w:rsidRPr="00D5664A">
        <w:rPr>
          <w:rFonts w:ascii="Arial" w:hAnsi="Arial" w:cs="Arial"/>
          <w:color w:val="000000"/>
          <w:sz w:val="20"/>
          <w:szCs w:val="20"/>
          <w:lang w:eastAsia="es-CO"/>
        </w:rPr>
        <w:t>Entregar los documentos necesarios para la liquidación del contrato de obra, en un plazo no mayor a quince (15) días calendario contados a partir de la fecha de terminación del contrato.</w:t>
      </w:r>
    </w:p>
    <w:p w14:paraId="0F118E9A" w14:textId="77777777" w:rsidR="001B5B8E" w:rsidRPr="001B5B8E" w:rsidRDefault="001B5B8E" w:rsidP="001B5B8E">
      <w:pPr>
        <w:pStyle w:val="Prrafodelista"/>
        <w:rPr>
          <w:rFonts w:ascii="Arial" w:hAnsi="Arial" w:cs="Arial"/>
          <w:color w:val="000000"/>
          <w:sz w:val="20"/>
          <w:szCs w:val="20"/>
          <w:lang w:eastAsia="es-CO"/>
        </w:rPr>
      </w:pPr>
    </w:p>
    <w:p w14:paraId="3B04655D" w14:textId="61258704" w:rsidR="00D5664A" w:rsidRDefault="00D5664A" w:rsidP="00A300EA">
      <w:pPr>
        <w:pStyle w:val="Prrafodelista"/>
        <w:numPr>
          <w:ilvl w:val="0"/>
          <w:numId w:val="60"/>
        </w:numPr>
        <w:jc w:val="both"/>
        <w:rPr>
          <w:rFonts w:ascii="Arial" w:hAnsi="Arial" w:cs="Arial"/>
          <w:color w:val="000000"/>
          <w:sz w:val="20"/>
          <w:szCs w:val="20"/>
          <w:lang w:eastAsia="es-CO"/>
        </w:rPr>
      </w:pPr>
      <w:r w:rsidRPr="00D5664A">
        <w:rPr>
          <w:rFonts w:ascii="Arial" w:hAnsi="Arial" w:cs="Arial"/>
          <w:color w:val="000000"/>
          <w:sz w:val="20"/>
          <w:szCs w:val="20"/>
          <w:lang w:eastAsia="es-CO"/>
        </w:rPr>
        <w:t>Contar con los profesionales o técnicos que se requieran para cumplir cabalmente el contrato, además del personal mínimo exigido.</w:t>
      </w:r>
    </w:p>
    <w:p w14:paraId="6DC54819" w14:textId="77777777" w:rsidR="001B5B8E" w:rsidRPr="001B5B8E" w:rsidRDefault="001B5B8E" w:rsidP="001B5B8E">
      <w:pPr>
        <w:pStyle w:val="Prrafodelista"/>
        <w:rPr>
          <w:rFonts w:ascii="Arial" w:hAnsi="Arial" w:cs="Arial"/>
          <w:color w:val="000000"/>
          <w:sz w:val="20"/>
          <w:szCs w:val="20"/>
          <w:lang w:eastAsia="es-CO"/>
        </w:rPr>
      </w:pPr>
    </w:p>
    <w:p w14:paraId="32B1724F" w14:textId="10A367D7" w:rsidR="00D5664A" w:rsidRDefault="00D5664A" w:rsidP="00A300EA">
      <w:pPr>
        <w:pStyle w:val="Prrafodelista"/>
        <w:numPr>
          <w:ilvl w:val="0"/>
          <w:numId w:val="60"/>
        </w:numPr>
        <w:jc w:val="both"/>
        <w:rPr>
          <w:rFonts w:ascii="Arial" w:hAnsi="Arial" w:cs="Arial"/>
          <w:color w:val="000000"/>
          <w:sz w:val="20"/>
          <w:szCs w:val="20"/>
          <w:lang w:eastAsia="es-CO"/>
        </w:rPr>
      </w:pPr>
      <w:r w:rsidRPr="00D5664A">
        <w:rPr>
          <w:rFonts w:ascii="Arial" w:hAnsi="Arial" w:cs="Arial"/>
          <w:color w:val="000000"/>
          <w:sz w:val="20"/>
          <w:szCs w:val="20"/>
          <w:lang w:eastAsia="es-CO"/>
        </w:rPr>
        <w:t>Asumir, por su cuenta y riesgo, el pago de los salarios, prestaciones sociales, indemnizaciones y honorarios de todo el personal que ocupe en la ejecución de la obra, quedando claro que no existe ningún tipo de vínculo laboral de tal personal con la UNIVERSIDAD MILITAR NUEVA GRANADA, ni responsabilidad en los riesgos que se deriven de esa contratación.</w:t>
      </w:r>
    </w:p>
    <w:p w14:paraId="6212C1E7" w14:textId="77777777" w:rsidR="001B5B8E" w:rsidRPr="001B5B8E" w:rsidRDefault="001B5B8E" w:rsidP="001B5B8E">
      <w:pPr>
        <w:pStyle w:val="Prrafodelista"/>
        <w:rPr>
          <w:rFonts w:ascii="Arial" w:hAnsi="Arial" w:cs="Arial"/>
          <w:color w:val="000000"/>
          <w:sz w:val="20"/>
          <w:szCs w:val="20"/>
          <w:lang w:eastAsia="es-CO"/>
        </w:rPr>
      </w:pPr>
    </w:p>
    <w:p w14:paraId="5C7B0C27" w14:textId="77777777" w:rsidR="00D5664A" w:rsidRPr="00D5664A" w:rsidRDefault="00D5664A" w:rsidP="00A300EA">
      <w:pPr>
        <w:pStyle w:val="Prrafodelista"/>
        <w:numPr>
          <w:ilvl w:val="0"/>
          <w:numId w:val="60"/>
        </w:numPr>
        <w:jc w:val="both"/>
        <w:rPr>
          <w:rFonts w:ascii="Arial" w:hAnsi="Arial" w:cs="Arial"/>
          <w:color w:val="000000"/>
          <w:sz w:val="20"/>
          <w:szCs w:val="20"/>
          <w:lang w:eastAsia="es-CO"/>
        </w:rPr>
      </w:pPr>
      <w:r w:rsidRPr="00D5664A">
        <w:rPr>
          <w:rFonts w:ascii="Arial" w:hAnsi="Arial" w:cs="Arial"/>
          <w:color w:val="000000"/>
          <w:sz w:val="20"/>
          <w:szCs w:val="20"/>
          <w:lang w:eastAsia="es-CO"/>
        </w:rPr>
        <w:t xml:space="preserve">Responder por cualquier tipo de reclamación, judicial o extrajudicial, que instaure, impulse o en la que coadyuve su personal o sus subcontratistas contra la UNIVERSIDAD MILITAR NUEVA GRANADA, por causa o con ocasión del contrato. </w:t>
      </w:r>
    </w:p>
    <w:p w14:paraId="062CBD6D" w14:textId="77777777" w:rsidR="005C2027" w:rsidRPr="001E5CB7" w:rsidRDefault="005C2027" w:rsidP="00CF10CF">
      <w:pPr>
        <w:rPr>
          <w:rFonts w:ascii="Arial" w:hAnsi="Arial" w:cs="Arial"/>
          <w:color w:val="000000" w:themeColor="text1"/>
          <w:sz w:val="20"/>
          <w:szCs w:val="20"/>
        </w:rPr>
      </w:pPr>
    </w:p>
    <w:p w14:paraId="06D60D8E" w14:textId="74D0F393" w:rsidR="003C7AFD" w:rsidRPr="001E5CB7" w:rsidRDefault="003C7AFD" w:rsidP="00A300EA">
      <w:pPr>
        <w:keepNext/>
        <w:numPr>
          <w:ilvl w:val="1"/>
          <w:numId w:val="44"/>
        </w:numPr>
        <w:tabs>
          <w:tab w:val="left" w:pos="144"/>
          <w:tab w:val="left" w:pos="567"/>
          <w:tab w:val="left" w:pos="720"/>
          <w:tab w:val="left" w:pos="1440"/>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r w:rsidRPr="001E5CB7">
        <w:rPr>
          <w:rFonts w:ascii="Arial" w:eastAsia="MS Mincho" w:hAnsi="Arial" w:cs="Arial"/>
          <w:b/>
          <w:bCs/>
          <w:color w:val="000000" w:themeColor="text1"/>
          <w:sz w:val="20"/>
          <w:szCs w:val="20"/>
          <w:lang w:val="es-ES"/>
        </w:rPr>
        <w:t>REQUISITOS DE SELECCIÓN EN SEGURIDAD, SALUD EN EL TRABAJO Y AMBIENTE</w:t>
      </w:r>
    </w:p>
    <w:p w14:paraId="5CD2C37F" w14:textId="77777777" w:rsidR="003C7AFD" w:rsidRPr="001E5CB7" w:rsidRDefault="003C7AFD" w:rsidP="00CF10CF">
      <w:pPr>
        <w:rPr>
          <w:rFonts w:ascii="Arial" w:eastAsia="MS Mincho" w:hAnsi="Arial" w:cs="Arial"/>
          <w:color w:val="000000" w:themeColor="text1"/>
          <w:sz w:val="20"/>
          <w:szCs w:val="20"/>
        </w:rPr>
      </w:pPr>
    </w:p>
    <w:bookmarkEnd w:id="21"/>
    <w:bookmarkEnd w:id="22"/>
    <w:bookmarkEnd w:id="23"/>
    <w:p w14:paraId="7F3C3987" w14:textId="77777777" w:rsidR="00F819B2" w:rsidRPr="001E5CB7" w:rsidRDefault="00F819B2" w:rsidP="00F819B2">
      <w:pPr>
        <w:tabs>
          <w:tab w:val="center" w:pos="567"/>
        </w:tabs>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 xml:space="preserve">El contratista deberá cumplir con las obligaciones del Manual de Gestión de Proveedores y Contratistas de la Universidad Militar Nueva Granada. </w:t>
      </w:r>
    </w:p>
    <w:p w14:paraId="4477ED79" w14:textId="77777777" w:rsidR="00F819B2" w:rsidRPr="001E5CB7" w:rsidRDefault="00F819B2" w:rsidP="00F819B2">
      <w:pPr>
        <w:tabs>
          <w:tab w:val="center" w:pos="567"/>
        </w:tabs>
        <w:ind w:hanging="2"/>
        <w:jc w:val="both"/>
        <w:rPr>
          <w:rFonts w:ascii="Arial" w:eastAsia="Arial" w:hAnsi="Arial" w:cs="Arial"/>
          <w:color w:val="000000" w:themeColor="text1"/>
          <w:sz w:val="20"/>
          <w:szCs w:val="20"/>
        </w:rPr>
      </w:pPr>
    </w:p>
    <w:p w14:paraId="47DE177E" w14:textId="77777777" w:rsidR="00F819B2" w:rsidRPr="001E5CB7" w:rsidRDefault="00F819B2" w:rsidP="00F819B2">
      <w:pPr>
        <w:tabs>
          <w:tab w:val="center" w:pos="567"/>
        </w:tabs>
        <w:ind w:hanging="2"/>
        <w:jc w:val="both"/>
        <w:rPr>
          <w:rFonts w:ascii="Arial" w:eastAsia="Arial" w:hAnsi="Arial" w:cs="Arial"/>
          <w:color w:val="000000" w:themeColor="text1"/>
          <w:sz w:val="20"/>
          <w:szCs w:val="20"/>
        </w:rPr>
      </w:pPr>
      <w:r w:rsidRPr="001E5CB7">
        <w:rPr>
          <w:rFonts w:ascii="Arial" w:eastAsia="Arial" w:hAnsi="Arial" w:cs="Arial"/>
          <w:color w:val="000000" w:themeColor="text1"/>
          <w:sz w:val="20"/>
          <w:szCs w:val="20"/>
        </w:rPr>
        <w:t>Requisitos de selección y ejecución en seguridad, salud en el trabajo y ambiente para PROVEEDORES CRÍTICOS:</w:t>
      </w:r>
    </w:p>
    <w:p w14:paraId="2E382320" w14:textId="77777777" w:rsidR="00F819B2" w:rsidRPr="001E5CB7" w:rsidRDefault="00F819B2" w:rsidP="00F819B2">
      <w:pPr>
        <w:pBdr>
          <w:top w:val="nil"/>
          <w:left w:val="nil"/>
          <w:bottom w:val="nil"/>
          <w:right w:val="nil"/>
          <w:between w:val="nil"/>
        </w:pBdr>
        <w:ind w:hanging="2"/>
        <w:jc w:val="both"/>
        <w:rPr>
          <w:rFonts w:ascii="Arial" w:eastAsia="Arial" w:hAnsi="Arial" w:cs="Arial"/>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1540"/>
        <w:gridCol w:w="2525"/>
        <w:gridCol w:w="2830"/>
      </w:tblGrid>
      <w:tr w:rsidR="003F1E7D" w:rsidRPr="00220D42" w14:paraId="411C8370" w14:textId="77777777" w:rsidTr="003F1E7D">
        <w:tc>
          <w:tcPr>
            <w:tcW w:w="1951" w:type="dxa"/>
            <w:shd w:val="clear" w:color="auto" w:fill="auto"/>
            <w:vAlign w:val="center"/>
          </w:tcPr>
          <w:p w14:paraId="14190877" w14:textId="77777777" w:rsidR="003F1E7D" w:rsidRPr="00220D42" w:rsidRDefault="003F1E7D" w:rsidP="003F1E7D">
            <w:pPr>
              <w:pStyle w:val="Default"/>
              <w:jc w:val="center"/>
              <w:rPr>
                <w:rFonts w:ascii="Arial" w:hAnsi="Arial" w:cs="Arial"/>
                <w:bCs/>
                <w:sz w:val="20"/>
                <w:szCs w:val="20"/>
                <w:lang w:val="es-ES" w:eastAsia="es-ES"/>
              </w:rPr>
            </w:pPr>
            <w:r w:rsidRPr="00220D42">
              <w:rPr>
                <w:rFonts w:ascii="Arial" w:eastAsia="Arial" w:hAnsi="Arial" w:cs="Arial"/>
                <w:b/>
                <w:sz w:val="14"/>
                <w:szCs w:val="14"/>
              </w:rPr>
              <w:lastRenderedPageBreak/>
              <w:t>OBJETO DEL CONTRATO</w:t>
            </w:r>
          </w:p>
        </w:tc>
        <w:tc>
          <w:tcPr>
            <w:tcW w:w="1559" w:type="dxa"/>
            <w:shd w:val="clear" w:color="auto" w:fill="auto"/>
            <w:vAlign w:val="center"/>
          </w:tcPr>
          <w:p w14:paraId="3974509D" w14:textId="77777777" w:rsidR="003F1E7D" w:rsidRPr="00220D42" w:rsidRDefault="003F1E7D" w:rsidP="003F1E7D">
            <w:pPr>
              <w:pBdr>
                <w:top w:val="nil"/>
                <w:left w:val="nil"/>
                <w:bottom w:val="nil"/>
                <w:right w:val="nil"/>
                <w:between w:val="nil"/>
              </w:pBdr>
              <w:ind w:right="220"/>
              <w:jc w:val="center"/>
              <w:rPr>
                <w:rFonts w:ascii="Arial" w:eastAsia="Arial" w:hAnsi="Arial" w:cs="Arial"/>
                <w:b/>
                <w:sz w:val="14"/>
                <w:szCs w:val="14"/>
              </w:rPr>
            </w:pPr>
            <w:r w:rsidRPr="00220D42">
              <w:rPr>
                <w:rFonts w:ascii="Arial" w:eastAsia="Arial" w:hAnsi="Arial" w:cs="Arial"/>
                <w:b/>
                <w:sz w:val="14"/>
                <w:szCs w:val="14"/>
              </w:rPr>
              <w:t>TIPO</w:t>
            </w:r>
          </w:p>
        </w:tc>
        <w:tc>
          <w:tcPr>
            <w:tcW w:w="2552" w:type="dxa"/>
            <w:shd w:val="clear" w:color="auto" w:fill="auto"/>
            <w:vAlign w:val="center"/>
          </w:tcPr>
          <w:p w14:paraId="3E4571C6" w14:textId="77777777" w:rsidR="003F1E7D" w:rsidRPr="00220D42" w:rsidRDefault="003F1E7D" w:rsidP="003F1E7D">
            <w:pPr>
              <w:pStyle w:val="Default"/>
              <w:jc w:val="center"/>
              <w:rPr>
                <w:rFonts w:ascii="Arial" w:hAnsi="Arial" w:cs="Arial"/>
                <w:bCs/>
                <w:sz w:val="20"/>
                <w:szCs w:val="20"/>
                <w:lang w:val="es-ES" w:eastAsia="es-ES"/>
              </w:rPr>
            </w:pPr>
            <w:r w:rsidRPr="00220D42">
              <w:rPr>
                <w:rFonts w:ascii="Arial" w:eastAsia="Arial" w:hAnsi="Arial" w:cs="Arial"/>
                <w:b/>
                <w:sz w:val="14"/>
                <w:szCs w:val="14"/>
              </w:rPr>
              <w:t>REQUISITOS DE SELECCIÓN EN SEGURIDAD, SALUD EN EL TRABAJO Y AMBIENTE</w:t>
            </w:r>
          </w:p>
        </w:tc>
        <w:tc>
          <w:tcPr>
            <w:tcW w:w="2867" w:type="dxa"/>
            <w:shd w:val="clear" w:color="auto" w:fill="auto"/>
            <w:vAlign w:val="center"/>
          </w:tcPr>
          <w:p w14:paraId="092A9180" w14:textId="77777777" w:rsidR="003F1E7D" w:rsidRPr="00220D42" w:rsidRDefault="003F1E7D" w:rsidP="003F1E7D">
            <w:pPr>
              <w:pStyle w:val="Default"/>
              <w:jc w:val="center"/>
              <w:rPr>
                <w:rFonts w:ascii="Arial" w:hAnsi="Arial" w:cs="Arial"/>
                <w:bCs/>
                <w:sz w:val="20"/>
                <w:szCs w:val="20"/>
                <w:lang w:val="es-ES" w:eastAsia="es-ES"/>
              </w:rPr>
            </w:pPr>
            <w:r w:rsidRPr="00220D42">
              <w:rPr>
                <w:rFonts w:ascii="Arial" w:eastAsia="Arial" w:hAnsi="Arial" w:cs="Arial"/>
                <w:b/>
                <w:sz w:val="14"/>
                <w:szCs w:val="14"/>
              </w:rPr>
              <w:t>REQUISITOS DE EJECUCIÓN DEL CONTRATO</w:t>
            </w:r>
          </w:p>
        </w:tc>
      </w:tr>
      <w:tr w:rsidR="003F1E7D" w:rsidRPr="00220D42" w14:paraId="36A04A20" w14:textId="77777777" w:rsidTr="002669B0">
        <w:tc>
          <w:tcPr>
            <w:tcW w:w="1951" w:type="dxa"/>
            <w:shd w:val="clear" w:color="auto" w:fill="auto"/>
          </w:tcPr>
          <w:p w14:paraId="7DEB3268" w14:textId="77777777" w:rsidR="003F1E7D" w:rsidRPr="00220D42" w:rsidRDefault="003F1E7D" w:rsidP="002669B0">
            <w:pPr>
              <w:pStyle w:val="Default"/>
              <w:jc w:val="center"/>
              <w:rPr>
                <w:sz w:val="16"/>
                <w:szCs w:val="16"/>
              </w:rPr>
            </w:pPr>
            <w:r w:rsidRPr="00220D42">
              <w:rPr>
                <w:sz w:val="16"/>
                <w:szCs w:val="16"/>
              </w:rPr>
              <w:t xml:space="preserve">Mantenimiento Locativo, actividades para adecuación de áreas administrativas y operativas </w:t>
            </w:r>
          </w:p>
          <w:p w14:paraId="42F9AE00" w14:textId="77777777" w:rsidR="003F1E7D" w:rsidRPr="00220D42" w:rsidRDefault="003F1E7D" w:rsidP="002669B0">
            <w:pPr>
              <w:pStyle w:val="Default"/>
              <w:jc w:val="center"/>
              <w:rPr>
                <w:rFonts w:ascii="Arial" w:hAnsi="Arial" w:cs="Arial"/>
                <w:bCs/>
                <w:sz w:val="20"/>
                <w:szCs w:val="20"/>
                <w:lang w:val="es-ES" w:eastAsia="es-ES"/>
              </w:rPr>
            </w:pPr>
          </w:p>
        </w:tc>
        <w:tc>
          <w:tcPr>
            <w:tcW w:w="1559" w:type="dxa"/>
            <w:shd w:val="clear" w:color="auto" w:fill="auto"/>
          </w:tcPr>
          <w:p w14:paraId="7F951754" w14:textId="77777777" w:rsidR="003F1E7D" w:rsidRPr="00220D42" w:rsidRDefault="003F1E7D" w:rsidP="002669B0">
            <w:pPr>
              <w:pStyle w:val="Default"/>
              <w:jc w:val="both"/>
              <w:rPr>
                <w:rFonts w:ascii="Arial" w:hAnsi="Arial" w:cs="Arial"/>
                <w:bCs/>
                <w:sz w:val="20"/>
                <w:szCs w:val="20"/>
                <w:lang w:val="es-ES" w:eastAsia="es-ES"/>
              </w:rPr>
            </w:pPr>
            <w:r w:rsidRPr="00220D42">
              <w:rPr>
                <w:spacing w:val="-2"/>
                <w:sz w:val="16"/>
              </w:rPr>
              <w:t>Servicio</w:t>
            </w:r>
          </w:p>
        </w:tc>
        <w:tc>
          <w:tcPr>
            <w:tcW w:w="2552" w:type="dxa"/>
            <w:shd w:val="clear" w:color="auto" w:fill="auto"/>
          </w:tcPr>
          <w:p w14:paraId="15ACEFD9" w14:textId="77777777" w:rsidR="003F1E7D" w:rsidRPr="005C6F30" w:rsidRDefault="003F1E7D" w:rsidP="002669B0">
            <w:pPr>
              <w:pStyle w:val="Default"/>
              <w:jc w:val="both"/>
              <w:rPr>
                <w:sz w:val="16"/>
                <w:szCs w:val="16"/>
              </w:rPr>
            </w:pPr>
            <w:r w:rsidRPr="005C6F30">
              <w:rPr>
                <w:b/>
                <w:bCs/>
                <w:sz w:val="16"/>
                <w:szCs w:val="16"/>
              </w:rPr>
              <w:t xml:space="preserve">SST </w:t>
            </w:r>
          </w:p>
          <w:p w14:paraId="267A14E7" w14:textId="77777777" w:rsidR="003F1E7D" w:rsidRPr="005C6F30" w:rsidRDefault="003F1E7D" w:rsidP="002669B0">
            <w:pPr>
              <w:pStyle w:val="Default"/>
              <w:jc w:val="both"/>
              <w:rPr>
                <w:sz w:val="16"/>
                <w:szCs w:val="16"/>
              </w:rPr>
            </w:pPr>
            <w:r w:rsidRPr="005C6F30">
              <w:rPr>
                <w:sz w:val="16"/>
                <w:szCs w:val="16"/>
              </w:rPr>
              <w:t xml:space="preserve">Última autoevaluación del Sistema de Gestión de la Seguridad y Salud en el Trabajo acorde a los requerimientos normativos vigentes, firmado por el representante legal del oferente y la persona responsable de la implementación del sistema de gestión de SST de acuerdo con la resolución 0312 de 2019. </w:t>
            </w:r>
          </w:p>
          <w:p w14:paraId="3F8302D8" w14:textId="77777777" w:rsidR="00D52C32" w:rsidRDefault="00D52C32" w:rsidP="002669B0">
            <w:pPr>
              <w:pStyle w:val="Default"/>
              <w:jc w:val="both"/>
              <w:rPr>
                <w:sz w:val="16"/>
                <w:szCs w:val="16"/>
              </w:rPr>
            </w:pPr>
          </w:p>
          <w:p w14:paraId="348096D2" w14:textId="26F92812" w:rsidR="003F1E7D" w:rsidRDefault="003F1E7D" w:rsidP="002669B0">
            <w:pPr>
              <w:pStyle w:val="Default"/>
              <w:jc w:val="both"/>
              <w:rPr>
                <w:sz w:val="16"/>
                <w:szCs w:val="16"/>
              </w:rPr>
            </w:pPr>
            <w:r w:rsidRPr="005C6F30">
              <w:rPr>
                <w:sz w:val="16"/>
                <w:szCs w:val="16"/>
              </w:rPr>
              <w:t xml:space="preserve">Matriz de Identificación de peligros; evaluación y valoración de riesgos expedida por el representante legal del oferente. </w:t>
            </w:r>
          </w:p>
          <w:p w14:paraId="47B4A511" w14:textId="77777777" w:rsidR="00D52C32" w:rsidRPr="005C6F30" w:rsidRDefault="00D52C32" w:rsidP="002669B0">
            <w:pPr>
              <w:pStyle w:val="Default"/>
              <w:jc w:val="both"/>
              <w:rPr>
                <w:sz w:val="16"/>
                <w:szCs w:val="16"/>
              </w:rPr>
            </w:pPr>
          </w:p>
          <w:p w14:paraId="46CD5F9E" w14:textId="77777777" w:rsidR="00D52C32" w:rsidRDefault="003F1E7D" w:rsidP="002669B0">
            <w:pPr>
              <w:pStyle w:val="Default"/>
              <w:jc w:val="both"/>
              <w:rPr>
                <w:sz w:val="16"/>
                <w:szCs w:val="16"/>
              </w:rPr>
            </w:pPr>
            <w:r w:rsidRPr="005C6F30">
              <w:rPr>
                <w:sz w:val="16"/>
                <w:szCs w:val="16"/>
              </w:rPr>
              <w:t>Procedimientos para el desarrollo de la labor para el ingreso a espacios confinados y trabajos en alturas expedida por el representante legal del oferente.</w:t>
            </w:r>
          </w:p>
          <w:p w14:paraId="4426B2E8" w14:textId="4FDA1A0C" w:rsidR="003F1E7D" w:rsidRPr="005C6F30" w:rsidRDefault="003F1E7D" w:rsidP="002669B0">
            <w:pPr>
              <w:pStyle w:val="Default"/>
              <w:jc w:val="both"/>
              <w:rPr>
                <w:sz w:val="16"/>
                <w:szCs w:val="16"/>
              </w:rPr>
            </w:pPr>
          </w:p>
          <w:p w14:paraId="3A21E6B3" w14:textId="77777777" w:rsidR="00D52C32" w:rsidRDefault="003F1E7D" w:rsidP="002669B0">
            <w:pPr>
              <w:pStyle w:val="Default"/>
              <w:jc w:val="both"/>
              <w:rPr>
                <w:sz w:val="16"/>
                <w:szCs w:val="16"/>
              </w:rPr>
            </w:pPr>
            <w:r w:rsidRPr="005C6F30">
              <w:rPr>
                <w:sz w:val="16"/>
                <w:szCs w:val="16"/>
              </w:rPr>
              <w:t>Hojas de vida de los equipos que serán utilizados durante la labor (Espacio confinado y/o trabajo en alturas). expedida por el representante legal del oferente.</w:t>
            </w:r>
          </w:p>
          <w:p w14:paraId="1BAA461A" w14:textId="419C3193" w:rsidR="003F1E7D" w:rsidRPr="005C6F30" w:rsidRDefault="003F1E7D" w:rsidP="002669B0">
            <w:pPr>
              <w:pStyle w:val="Default"/>
              <w:jc w:val="both"/>
              <w:rPr>
                <w:sz w:val="16"/>
                <w:szCs w:val="16"/>
              </w:rPr>
            </w:pPr>
          </w:p>
          <w:p w14:paraId="087B60BD" w14:textId="77777777" w:rsidR="00D52C32" w:rsidRDefault="003F1E7D" w:rsidP="002669B0">
            <w:pPr>
              <w:pStyle w:val="Default"/>
              <w:jc w:val="both"/>
              <w:rPr>
                <w:sz w:val="16"/>
                <w:szCs w:val="16"/>
              </w:rPr>
            </w:pPr>
            <w:r w:rsidRPr="005C6F30">
              <w:rPr>
                <w:sz w:val="16"/>
                <w:szCs w:val="16"/>
              </w:rPr>
              <w:t>Plan de rescate de acuerdo con la labor (Espacio confinado y/o trabajo en alturas). expedida por el representante legal del oferente.</w:t>
            </w:r>
          </w:p>
          <w:p w14:paraId="6E50026C" w14:textId="003AF8CC" w:rsidR="003F1E7D" w:rsidRPr="005C6F30" w:rsidRDefault="003F1E7D" w:rsidP="002669B0">
            <w:pPr>
              <w:pStyle w:val="Default"/>
              <w:jc w:val="both"/>
              <w:rPr>
                <w:sz w:val="16"/>
                <w:szCs w:val="16"/>
              </w:rPr>
            </w:pPr>
          </w:p>
          <w:p w14:paraId="0E79E52B" w14:textId="77777777" w:rsidR="003F1E7D" w:rsidRDefault="003F1E7D" w:rsidP="002669B0">
            <w:pPr>
              <w:pStyle w:val="Default"/>
              <w:jc w:val="both"/>
              <w:rPr>
                <w:sz w:val="16"/>
                <w:szCs w:val="16"/>
              </w:rPr>
            </w:pPr>
            <w:r w:rsidRPr="005C6F30">
              <w:rPr>
                <w:sz w:val="16"/>
                <w:szCs w:val="16"/>
              </w:rPr>
              <w:t xml:space="preserve">Profesional o Tecnólogo con licencia en SST. </w:t>
            </w:r>
          </w:p>
          <w:p w14:paraId="7CE637D7" w14:textId="77777777" w:rsidR="00D52C32" w:rsidRPr="005C6F30" w:rsidRDefault="00D52C32" w:rsidP="002669B0">
            <w:pPr>
              <w:pStyle w:val="Default"/>
              <w:jc w:val="both"/>
              <w:rPr>
                <w:sz w:val="16"/>
                <w:szCs w:val="16"/>
              </w:rPr>
            </w:pPr>
          </w:p>
          <w:p w14:paraId="755966E1" w14:textId="77777777" w:rsidR="003F1E7D" w:rsidRPr="005C6F30" w:rsidRDefault="003F1E7D" w:rsidP="002669B0">
            <w:pPr>
              <w:pStyle w:val="Default"/>
              <w:jc w:val="both"/>
              <w:rPr>
                <w:sz w:val="16"/>
                <w:szCs w:val="16"/>
              </w:rPr>
            </w:pPr>
            <w:r w:rsidRPr="005C6F30">
              <w:rPr>
                <w:sz w:val="16"/>
                <w:szCs w:val="16"/>
              </w:rPr>
              <w:t xml:space="preserve">Certificados de competencias de especialidades (soldaduras, eléctricos, alturas, entre otras). emitidos por la institución donde desarrollaron las correspondientes capacitaciones. </w:t>
            </w:r>
          </w:p>
          <w:p w14:paraId="01CCB1CA" w14:textId="77777777" w:rsidR="003F1E7D" w:rsidRPr="005C6F30" w:rsidRDefault="003F1E7D" w:rsidP="002669B0">
            <w:pPr>
              <w:pStyle w:val="Default"/>
              <w:jc w:val="both"/>
              <w:rPr>
                <w:rFonts w:ascii="Arial" w:hAnsi="Arial" w:cs="Arial"/>
                <w:bCs/>
                <w:sz w:val="20"/>
                <w:szCs w:val="20"/>
                <w:lang w:val="es-ES" w:eastAsia="es-ES"/>
              </w:rPr>
            </w:pPr>
          </w:p>
        </w:tc>
        <w:tc>
          <w:tcPr>
            <w:tcW w:w="2867" w:type="dxa"/>
            <w:shd w:val="clear" w:color="auto" w:fill="auto"/>
          </w:tcPr>
          <w:p w14:paraId="24CD432A" w14:textId="77777777" w:rsidR="003F1E7D" w:rsidRPr="00220D42" w:rsidRDefault="003F1E7D" w:rsidP="002669B0">
            <w:pPr>
              <w:pStyle w:val="Default"/>
              <w:jc w:val="both"/>
              <w:rPr>
                <w:sz w:val="16"/>
                <w:szCs w:val="16"/>
              </w:rPr>
            </w:pPr>
            <w:r w:rsidRPr="00220D42">
              <w:rPr>
                <w:b/>
                <w:bCs/>
                <w:sz w:val="16"/>
                <w:szCs w:val="16"/>
              </w:rPr>
              <w:t xml:space="preserve">SST </w:t>
            </w:r>
          </w:p>
          <w:p w14:paraId="71965F40" w14:textId="77777777" w:rsidR="003F1E7D" w:rsidRPr="00220D42" w:rsidRDefault="003F1E7D" w:rsidP="002669B0">
            <w:pPr>
              <w:pStyle w:val="Default"/>
              <w:jc w:val="both"/>
              <w:rPr>
                <w:sz w:val="16"/>
                <w:szCs w:val="16"/>
              </w:rPr>
            </w:pPr>
            <w:r w:rsidRPr="00220D42">
              <w:rPr>
                <w:sz w:val="16"/>
                <w:szCs w:val="16"/>
              </w:rPr>
              <w:t xml:space="preserve">Presentación de Planilla de pago de seguridad social mensual por el tiempo de ejecución del contrato (Necesario para el ingreso de la UMNG). </w:t>
            </w:r>
          </w:p>
          <w:p w14:paraId="30D1058C" w14:textId="77777777" w:rsidR="003F1E7D" w:rsidRPr="00220D42" w:rsidRDefault="003F1E7D" w:rsidP="002669B0">
            <w:pPr>
              <w:pStyle w:val="Default"/>
              <w:jc w:val="both"/>
              <w:rPr>
                <w:sz w:val="16"/>
                <w:szCs w:val="16"/>
              </w:rPr>
            </w:pPr>
          </w:p>
          <w:p w14:paraId="5DCEA9E5" w14:textId="77777777" w:rsidR="003F1E7D" w:rsidRPr="00220D42" w:rsidRDefault="003F1E7D" w:rsidP="002669B0">
            <w:pPr>
              <w:pStyle w:val="Default"/>
              <w:jc w:val="both"/>
              <w:rPr>
                <w:sz w:val="16"/>
                <w:szCs w:val="16"/>
              </w:rPr>
            </w:pPr>
            <w:r w:rsidRPr="00220D42">
              <w:rPr>
                <w:b/>
                <w:bCs/>
                <w:sz w:val="16"/>
                <w:szCs w:val="16"/>
              </w:rPr>
              <w:t xml:space="preserve">Actividades que impliquen Trabajos en alturas </w:t>
            </w:r>
          </w:p>
          <w:p w14:paraId="5C588E75" w14:textId="77777777" w:rsidR="003F1E7D" w:rsidRPr="005C6F30" w:rsidRDefault="003F1E7D" w:rsidP="002669B0">
            <w:pPr>
              <w:pStyle w:val="Default"/>
              <w:jc w:val="both"/>
              <w:rPr>
                <w:sz w:val="16"/>
                <w:szCs w:val="16"/>
                <w:u w:val="single"/>
              </w:rPr>
            </w:pPr>
            <w:r w:rsidRPr="005C6F30">
              <w:rPr>
                <w:sz w:val="16"/>
                <w:szCs w:val="16"/>
                <w:u w:val="single"/>
              </w:rPr>
              <w:t xml:space="preserve">Permiso de trabajo en alturas </w:t>
            </w:r>
          </w:p>
          <w:p w14:paraId="4C5DF74B" w14:textId="77777777" w:rsidR="003F1E7D" w:rsidRPr="005C6F30" w:rsidRDefault="003F1E7D" w:rsidP="002669B0">
            <w:pPr>
              <w:pStyle w:val="Default"/>
              <w:jc w:val="both"/>
              <w:rPr>
                <w:sz w:val="16"/>
                <w:szCs w:val="16"/>
                <w:u w:val="single"/>
              </w:rPr>
            </w:pPr>
            <w:r w:rsidRPr="005C6F30">
              <w:rPr>
                <w:sz w:val="16"/>
                <w:szCs w:val="16"/>
                <w:u w:val="single"/>
              </w:rPr>
              <w:t xml:space="preserve">Certificados de capacitación en curso avanzado de 40 horas o reentrenamiento actualizado (1 año de vigencia) </w:t>
            </w:r>
          </w:p>
          <w:p w14:paraId="4BE4DB73" w14:textId="77777777" w:rsidR="003F1E7D" w:rsidRPr="005C6F30" w:rsidRDefault="003F1E7D" w:rsidP="002669B0">
            <w:pPr>
              <w:pStyle w:val="Default"/>
              <w:jc w:val="both"/>
              <w:rPr>
                <w:sz w:val="16"/>
                <w:szCs w:val="16"/>
                <w:u w:val="single"/>
              </w:rPr>
            </w:pPr>
            <w:r w:rsidRPr="005C6F30">
              <w:rPr>
                <w:sz w:val="16"/>
                <w:szCs w:val="16"/>
                <w:u w:val="single"/>
              </w:rPr>
              <w:t xml:space="preserve">Certificado de coordinador de trabajo seguro en alturas </w:t>
            </w:r>
          </w:p>
          <w:p w14:paraId="25C3B780" w14:textId="77777777" w:rsidR="003F1E7D" w:rsidRPr="005C6F30" w:rsidRDefault="003F1E7D" w:rsidP="002669B0">
            <w:pPr>
              <w:pStyle w:val="Default"/>
              <w:jc w:val="both"/>
              <w:rPr>
                <w:sz w:val="16"/>
                <w:szCs w:val="16"/>
                <w:u w:val="single"/>
              </w:rPr>
            </w:pPr>
            <w:r w:rsidRPr="005C6F30">
              <w:rPr>
                <w:sz w:val="16"/>
                <w:szCs w:val="16"/>
                <w:u w:val="single"/>
              </w:rPr>
              <w:t xml:space="preserve">Fichas técnicas de equipos a utilizar para trabajo seguro en alturas </w:t>
            </w:r>
          </w:p>
          <w:p w14:paraId="6063727A" w14:textId="77777777" w:rsidR="003F1E7D" w:rsidRPr="005C6F30" w:rsidRDefault="003F1E7D" w:rsidP="002669B0">
            <w:pPr>
              <w:pStyle w:val="Default"/>
              <w:jc w:val="both"/>
              <w:rPr>
                <w:sz w:val="16"/>
                <w:szCs w:val="16"/>
                <w:u w:val="single"/>
              </w:rPr>
            </w:pPr>
            <w:r w:rsidRPr="005C6F30">
              <w:rPr>
                <w:sz w:val="16"/>
                <w:szCs w:val="16"/>
                <w:u w:val="single"/>
              </w:rPr>
              <w:t xml:space="preserve">Formatos de entrega de elementos de protección personal </w:t>
            </w:r>
          </w:p>
          <w:p w14:paraId="622BAF60" w14:textId="77777777" w:rsidR="003F1E7D" w:rsidRPr="005C6F30" w:rsidRDefault="003F1E7D" w:rsidP="002669B0">
            <w:pPr>
              <w:pStyle w:val="Default"/>
              <w:jc w:val="both"/>
              <w:rPr>
                <w:sz w:val="16"/>
                <w:szCs w:val="16"/>
                <w:u w:val="single"/>
              </w:rPr>
            </w:pPr>
            <w:r w:rsidRPr="005C6F30">
              <w:rPr>
                <w:sz w:val="16"/>
                <w:szCs w:val="16"/>
                <w:u w:val="single"/>
              </w:rPr>
              <w:t xml:space="preserve">Análisis de trabajo seguro para trabajo seguro en alturas </w:t>
            </w:r>
          </w:p>
          <w:p w14:paraId="40F3D5C9" w14:textId="77777777" w:rsidR="003F1E7D" w:rsidRPr="005C6F30" w:rsidRDefault="003F1E7D" w:rsidP="002669B0">
            <w:pPr>
              <w:pStyle w:val="Default"/>
              <w:jc w:val="both"/>
              <w:rPr>
                <w:sz w:val="16"/>
                <w:szCs w:val="16"/>
                <w:u w:val="single"/>
              </w:rPr>
            </w:pPr>
            <w:r w:rsidRPr="005C6F30">
              <w:rPr>
                <w:sz w:val="16"/>
                <w:szCs w:val="16"/>
                <w:u w:val="single"/>
              </w:rPr>
              <w:t xml:space="preserve">Programa de protección contra caídas </w:t>
            </w:r>
          </w:p>
          <w:p w14:paraId="655D46AD" w14:textId="77777777" w:rsidR="003F1E7D" w:rsidRPr="005C6F30" w:rsidRDefault="003F1E7D" w:rsidP="002669B0">
            <w:pPr>
              <w:pStyle w:val="Default"/>
              <w:jc w:val="both"/>
              <w:rPr>
                <w:sz w:val="16"/>
                <w:szCs w:val="16"/>
                <w:u w:val="single"/>
              </w:rPr>
            </w:pPr>
            <w:r w:rsidRPr="005C6F30">
              <w:rPr>
                <w:sz w:val="16"/>
                <w:szCs w:val="16"/>
                <w:u w:val="single"/>
              </w:rPr>
              <w:t xml:space="preserve">Plan de rescate de acuerdo con la labor </w:t>
            </w:r>
          </w:p>
          <w:p w14:paraId="466D3FB3" w14:textId="77777777" w:rsidR="003F1E7D" w:rsidRPr="00220D42" w:rsidRDefault="003F1E7D" w:rsidP="00A300EA">
            <w:pPr>
              <w:pStyle w:val="Default"/>
              <w:numPr>
                <w:ilvl w:val="0"/>
                <w:numId w:val="61"/>
              </w:numPr>
              <w:ind w:left="720" w:hanging="360"/>
              <w:jc w:val="both"/>
              <w:rPr>
                <w:sz w:val="16"/>
                <w:szCs w:val="16"/>
              </w:rPr>
            </w:pPr>
          </w:p>
          <w:p w14:paraId="6831A299" w14:textId="77777777" w:rsidR="003F1E7D" w:rsidRPr="00220D42" w:rsidRDefault="003F1E7D" w:rsidP="002669B0">
            <w:pPr>
              <w:pStyle w:val="Default"/>
              <w:jc w:val="both"/>
              <w:rPr>
                <w:sz w:val="16"/>
                <w:szCs w:val="16"/>
              </w:rPr>
            </w:pPr>
          </w:p>
          <w:p w14:paraId="5337A8FD" w14:textId="77777777" w:rsidR="003F1E7D" w:rsidRPr="00220D42" w:rsidRDefault="003F1E7D" w:rsidP="002669B0">
            <w:pPr>
              <w:pStyle w:val="Default"/>
              <w:jc w:val="both"/>
              <w:rPr>
                <w:sz w:val="16"/>
                <w:szCs w:val="16"/>
              </w:rPr>
            </w:pPr>
            <w:r w:rsidRPr="00220D42">
              <w:rPr>
                <w:b/>
                <w:bCs/>
                <w:sz w:val="16"/>
                <w:szCs w:val="16"/>
              </w:rPr>
              <w:t xml:space="preserve">Actividades que impliquen trabajos en espacios confinados </w:t>
            </w:r>
          </w:p>
          <w:p w14:paraId="195AD0D9" w14:textId="77777777" w:rsidR="003F1E7D" w:rsidRPr="00220D42" w:rsidRDefault="003F1E7D" w:rsidP="002669B0">
            <w:pPr>
              <w:pStyle w:val="Default"/>
              <w:jc w:val="both"/>
              <w:rPr>
                <w:sz w:val="16"/>
                <w:szCs w:val="16"/>
              </w:rPr>
            </w:pPr>
            <w:r w:rsidRPr="00220D42">
              <w:rPr>
                <w:sz w:val="16"/>
                <w:szCs w:val="16"/>
              </w:rPr>
              <w:t xml:space="preserve">Permiso de trabajo para espacios confinados </w:t>
            </w:r>
          </w:p>
          <w:p w14:paraId="4C0ACDA1" w14:textId="77777777" w:rsidR="003F1E7D" w:rsidRPr="00220D42" w:rsidRDefault="003F1E7D" w:rsidP="002669B0">
            <w:pPr>
              <w:pStyle w:val="Default"/>
              <w:jc w:val="both"/>
              <w:rPr>
                <w:sz w:val="16"/>
                <w:szCs w:val="16"/>
              </w:rPr>
            </w:pPr>
            <w:r w:rsidRPr="00220D42">
              <w:rPr>
                <w:sz w:val="16"/>
                <w:szCs w:val="16"/>
              </w:rPr>
              <w:t xml:space="preserve">Certificados de capacitación para espacios confinados </w:t>
            </w:r>
          </w:p>
          <w:p w14:paraId="557F6730" w14:textId="77777777" w:rsidR="003F1E7D" w:rsidRPr="00220D42" w:rsidRDefault="003F1E7D" w:rsidP="002669B0">
            <w:pPr>
              <w:pStyle w:val="Default"/>
              <w:jc w:val="both"/>
              <w:rPr>
                <w:sz w:val="16"/>
                <w:szCs w:val="16"/>
              </w:rPr>
            </w:pPr>
            <w:r w:rsidRPr="00220D42">
              <w:rPr>
                <w:sz w:val="16"/>
                <w:szCs w:val="16"/>
              </w:rPr>
              <w:t xml:space="preserve">Fichas técnicas de equipos a utilizar para espacios confinados </w:t>
            </w:r>
          </w:p>
          <w:p w14:paraId="13A68424" w14:textId="77777777" w:rsidR="003F1E7D" w:rsidRPr="00220D42" w:rsidRDefault="003F1E7D" w:rsidP="002669B0">
            <w:pPr>
              <w:pStyle w:val="Default"/>
              <w:jc w:val="both"/>
              <w:rPr>
                <w:sz w:val="16"/>
                <w:szCs w:val="16"/>
              </w:rPr>
            </w:pPr>
            <w:r w:rsidRPr="00220D42">
              <w:rPr>
                <w:sz w:val="16"/>
                <w:szCs w:val="16"/>
              </w:rPr>
              <w:t xml:space="preserve">Formatos de entrega de elementos de protección personal </w:t>
            </w:r>
          </w:p>
          <w:p w14:paraId="76281B89" w14:textId="77777777" w:rsidR="003F1E7D" w:rsidRPr="00220D42" w:rsidRDefault="003F1E7D" w:rsidP="002669B0">
            <w:pPr>
              <w:pStyle w:val="Default"/>
              <w:jc w:val="both"/>
              <w:rPr>
                <w:sz w:val="16"/>
                <w:szCs w:val="16"/>
              </w:rPr>
            </w:pPr>
            <w:r w:rsidRPr="00220D42">
              <w:rPr>
                <w:sz w:val="16"/>
                <w:szCs w:val="16"/>
              </w:rPr>
              <w:t xml:space="preserve">Análisis de trabajo seguro para espacios confinados </w:t>
            </w:r>
          </w:p>
          <w:p w14:paraId="7BB55B64" w14:textId="77777777" w:rsidR="003F1E7D" w:rsidRPr="00220D42" w:rsidRDefault="003F1E7D" w:rsidP="002669B0">
            <w:pPr>
              <w:pStyle w:val="Default"/>
              <w:jc w:val="both"/>
              <w:rPr>
                <w:sz w:val="16"/>
                <w:szCs w:val="16"/>
              </w:rPr>
            </w:pPr>
            <w:r w:rsidRPr="00220D42">
              <w:rPr>
                <w:sz w:val="16"/>
                <w:szCs w:val="16"/>
              </w:rPr>
              <w:t xml:space="preserve">Programa para espacios confinados </w:t>
            </w:r>
          </w:p>
          <w:p w14:paraId="777FF8A5" w14:textId="77777777" w:rsidR="003F1E7D" w:rsidRPr="00220D42" w:rsidRDefault="003F1E7D" w:rsidP="002669B0">
            <w:pPr>
              <w:pStyle w:val="Default"/>
              <w:jc w:val="both"/>
              <w:rPr>
                <w:sz w:val="16"/>
                <w:szCs w:val="16"/>
              </w:rPr>
            </w:pPr>
            <w:r w:rsidRPr="00220D42">
              <w:rPr>
                <w:sz w:val="16"/>
                <w:szCs w:val="16"/>
              </w:rPr>
              <w:t xml:space="preserve">Plan de rescate de acuerdo con la labor </w:t>
            </w:r>
          </w:p>
          <w:p w14:paraId="0372D2BF" w14:textId="77777777" w:rsidR="003F1E7D" w:rsidRPr="00220D42" w:rsidRDefault="003F1E7D" w:rsidP="002669B0">
            <w:pPr>
              <w:pStyle w:val="Default"/>
              <w:jc w:val="both"/>
              <w:rPr>
                <w:sz w:val="16"/>
                <w:szCs w:val="16"/>
              </w:rPr>
            </w:pPr>
          </w:p>
          <w:p w14:paraId="670BA627" w14:textId="77777777" w:rsidR="003F1E7D" w:rsidRPr="00220D42" w:rsidRDefault="003F1E7D" w:rsidP="002669B0">
            <w:pPr>
              <w:pStyle w:val="Default"/>
              <w:jc w:val="both"/>
              <w:rPr>
                <w:sz w:val="16"/>
                <w:szCs w:val="16"/>
              </w:rPr>
            </w:pPr>
          </w:p>
          <w:p w14:paraId="44F20BEC" w14:textId="77777777" w:rsidR="003F1E7D" w:rsidRPr="00220D42" w:rsidRDefault="003F1E7D" w:rsidP="002669B0">
            <w:pPr>
              <w:pStyle w:val="Default"/>
              <w:jc w:val="both"/>
              <w:rPr>
                <w:sz w:val="16"/>
                <w:szCs w:val="16"/>
              </w:rPr>
            </w:pPr>
          </w:p>
          <w:p w14:paraId="14C029D7" w14:textId="77777777" w:rsidR="003F1E7D" w:rsidRPr="00220D42" w:rsidRDefault="003F1E7D" w:rsidP="002669B0">
            <w:pPr>
              <w:pStyle w:val="Default"/>
              <w:jc w:val="both"/>
              <w:rPr>
                <w:sz w:val="16"/>
                <w:szCs w:val="16"/>
              </w:rPr>
            </w:pPr>
            <w:r w:rsidRPr="00220D42">
              <w:rPr>
                <w:b/>
                <w:bCs/>
                <w:sz w:val="16"/>
                <w:szCs w:val="16"/>
              </w:rPr>
              <w:t xml:space="preserve">Actividades que impliquen trabajos eléctricos (media- baja o alta) </w:t>
            </w:r>
          </w:p>
          <w:p w14:paraId="2B11CD10" w14:textId="77777777" w:rsidR="003F1E7D" w:rsidRPr="00220D42" w:rsidRDefault="003F1E7D" w:rsidP="002669B0">
            <w:pPr>
              <w:pStyle w:val="Default"/>
              <w:jc w:val="both"/>
              <w:rPr>
                <w:sz w:val="16"/>
                <w:szCs w:val="16"/>
              </w:rPr>
            </w:pPr>
            <w:r w:rsidRPr="00220D42">
              <w:rPr>
                <w:sz w:val="16"/>
                <w:szCs w:val="16"/>
              </w:rPr>
              <w:t xml:space="preserve">Permiso de trabajo para trabajo eléctricos </w:t>
            </w:r>
          </w:p>
          <w:p w14:paraId="64F49BE1" w14:textId="77777777" w:rsidR="003F1E7D" w:rsidRPr="00220D42" w:rsidRDefault="003F1E7D" w:rsidP="002669B0">
            <w:pPr>
              <w:pStyle w:val="Default"/>
              <w:jc w:val="both"/>
              <w:rPr>
                <w:sz w:val="16"/>
                <w:szCs w:val="16"/>
              </w:rPr>
            </w:pPr>
            <w:r w:rsidRPr="00220D42">
              <w:rPr>
                <w:sz w:val="16"/>
                <w:szCs w:val="16"/>
              </w:rPr>
              <w:t xml:space="preserve">Certificado CONALTEL o CONTE para los tecnólogos o técnicos que realizarán las labores. </w:t>
            </w:r>
          </w:p>
          <w:p w14:paraId="170CE201" w14:textId="77777777" w:rsidR="003F1E7D" w:rsidRPr="00220D42" w:rsidRDefault="003F1E7D" w:rsidP="002669B0">
            <w:pPr>
              <w:pStyle w:val="Default"/>
              <w:jc w:val="both"/>
              <w:rPr>
                <w:sz w:val="16"/>
                <w:szCs w:val="16"/>
              </w:rPr>
            </w:pPr>
            <w:r w:rsidRPr="00220D42">
              <w:rPr>
                <w:sz w:val="16"/>
                <w:szCs w:val="16"/>
              </w:rPr>
              <w:t xml:space="preserve">Formatos de entrega de elementos de protección personal </w:t>
            </w:r>
          </w:p>
          <w:p w14:paraId="6446FCFA" w14:textId="77777777" w:rsidR="003F1E7D" w:rsidRPr="00220D42" w:rsidRDefault="003F1E7D" w:rsidP="002669B0">
            <w:pPr>
              <w:pStyle w:val="Default"/>
              <w:jc w:val="both"/>
              <w:rPr>
                <w:color w:val="auto"/>
              </w:rPr>
            </w:pPr>
          </w:p>
          <w:p w14:paraId="12640101" w14:textId="77777777" w:rsidR="003F1E7D" w:rsidRPr="00220D42" w:rsidRDefault="003F1E7D" w:rsidP="002669B0">
            <w:pPr>
              <w:pStyle w:val="Default"/>
              <w:jc w:val="both"/>
              <w:rPr>
                <w:sz w:val="16"/>
                <w:szCs w:val="16"/>
              </w:rPr>
            </w:pPr>
            <w:r w:rsidRPr="00220D42">
              <w:rPr>
                <w:sz w:val="16"/>
                <w:szCs w:val="16"/>
              </w:rPr>
              <w:lastRenderedPageBreak/>
              <w:t xml:space="preserve">Análisis de trabajo seguro para riesgo eléctrico </w:t>
            </w:r>
          </w:p>
          <w:p w14:paraId="21873258" w14:textId="77777777" w:rsidR="003F1E7D" w:rsidRPr="00220D42" w:rsidRDefault="003F1E7D" w:rsidP="002669B0">
            <w:pPr>
              <w:pStyle w:val="Default"/>
              <w:jc w:val="both"/>
              <w:rPr>
                <w:sz w:val="16"/>
                <w:szCs w:val="16"/>
              </w:rPr>
            </w:pPr>
            <w:r w:rsidRPr="00220D42">
              <w:rPr>
                <w:sz w:val="16"/>
                <w:szCs w:val="16"/>
              </w:rPr>
              <w:t xml:space="preserve">▪ Programa para riesgo eléctrico acorde a RETIE </w:t>
            </w:r>
          </w:p>
          <w:p w14:paraId="5AA32F89" w14:textId="77777777" w:rsidR="003F1E7D" w:rsidRPr="00220D42" w:rsidRDefault="003F1E7D" w:rsidP="002669B0">
            <w:pPr>
              <w:pStyle w:val="Default"/>
              <w:jc w:val="both"/>
              <w:rPr>
                <w:sz w:val="16"/>
                <w:szCs w:val="16"/>
              </w:rPr>
            </w:pPr>
            <w:r w:rsidRPr="00220D42">
              <w:rPr>
                <w:sz w:val="16"/>
                <w:szCs w:val="16"/>
              </w:rPr>
              <w:t xml:space="preserve">▪ Plan de rescate de acuerdo con la labor </w:t>
            </w:r>
          </w:p>
          <w:p w14:paraId="4163853E" w14:textId="77777777" w:rsidR="003F1E7D" w:rsidRPr="00220D42" w:rsidRDefault="003F1E7D" w:rsidP="002669B0">
            <w:pPr>
              <w:pStyle w:val="Default"/>
              <w:jc w:val="both"/>
              <w:rPr>
                <w:sz w:val="16"/>
                <w:szCs w:val="16"/>
              </w:rPr>
            </w:pPr>
            <w:r w:rsidRPr="00220D42">
              <w:rPr>
                <w:sz w:val="16"/>
                <w:szCs w:val="16"/>
              </w:rPr>
              <w:t xml:space="preserve">10. </w:t>
            </w:r>
          </w:p>
          <w:p w14:paraId="21FB79A3" w14:textId="77777777" w:rsidR="003F1E7D" w:rsidRPr="00220D42" w:rsidRDefault="003F1E7D" w:rsidP="002669B0">
            <w:pPr>
              <w:pStyle w:val="Default"/>
              <w:jc w:val="both"/>
              <w:rPr>
                <w:sz w:val="16"/>
                <w:szCs w:val="16"/>
              </w:rPr>
            </w:pPr>
          </w:p>
          <w:p w14:paraId="47761B16" w14:textId="77777777" w:rsidR="003F1E7D" w:rsidRPr="00220D42" w:rsidRDefault="003F1E7D" w:rsidP="002669B0">
            <w:pPr>
              <w:pStyle w:val="Default"/>
              <w:jc w:val="both"/>
              <w:rPr>
                <w:sz w:val="16"/>
                <w:szCs w:val="16"/>
              </w:rPr>
            </w:pPr>
            <w:r w:rsidRPr="00220D42">
              <w:rPr>
                <w:b/>
                <w:bCs/>
                <w:sz w:val="16"/>
                <w:szCs w:val="16"/>
              </w:rPr>
              <w:t xml:space="preserve">Actividades que impliquen trabajos con soldadura </w:t>
            </w:r>
          </w:p>
          <w:p w14:paraId="18F9EFAA" w14:textId="77777777" w:rsidR="003F1E7D" w:rsidRPr="00220D42" w:rsidRDefault="003F1E7D" w:rsidP="002669B0">
            <w:pPr>
              <w:pStyle w:val="Default"/>
              <w:jc w:val="both"/>
              <w:rPr>
                <w:sz w:val="16"/>
                <w:szCs w:val="16"/>
              </w:rPr>
            </w:pPr>
            <w:r w:rsidRPr="00220D42">
              <w:rPr>
                <w:sz w:val="16"/>
                <w:szCs w:val="16"/>
              </w:rPr>
              <w:t xml:space="preserve">Programa para trabajos en caliente </w:t>
            </w:r>
          </w:p>
          <w:p w14:paraId="476C09F9" w14:textId="77777777" w:rsidR="003F1E7D" w:rsidRPr="00220D42" w:rsidRDefault="003F1E7D" w:rsidP="002669B0">
            <w:pPr>
              <w:pStyle w:val="Default"/>
              <w:jc w:val="both"/>
              <w:rPr>
                <w:sz w:val="16"/>
                <w:szCs w:val="16"/>
              </w:rPr>
            </w:pPr>
            <w:r w:rsidRPr="00220D42">
              <w:rPr>
                <w:sz w:val="16"/>
                <w:szCs w:val="16"/>
              </w:rPr>
              <w:t xml:space="preserve">Formatos de entrega de elementos de protección personal </w:t>
            </w:r>
          </w:p>
          <w:p w14:paraId="16C77EA9" w14:textId="77777777" w:rsidR="003F1E7D" w:rsidRPr="00220D42" w:rsidRDefault="003F1E7D" w:rsidP="00A300EA">
            <w:pPr>
              <w:pStyle w:val="Default"/>
              <w:numPr>
                <w:ilvl w:val="0"/>
                <w:numId w:val="62"/>
              </w:numPr>
              <w:ind w:left="435" w:hanging="360"/>
              <w:jc w:val="both"/>
              <w:rPr>
                <w:sz w:val="16"/>
                <w:szCs w:val="16"/>
              </w:rPr>
            </w:pPr>
          </w:p>
          <w:p w14:paraId="7E52CDC4" w14:textId="77777777" w:rsidR="003F1E7D" w:rsidRPr="00220D42" w:rsidRDefault="003F1E7D" w:rsidP="002669B0">
            <w:pPr>
              <w:pStyle w:val="Default"/>
              <w:jc w:val="both"/>
              <w:rPr>
                <w:sz w:val="16"/>
                <w:szCs w:val="16"/>
              </w:rPr>
            </w:pPr>
          </w:p>
          <w:p w14:paraId="49ACD722" w14:textId="77777777" w:rsidR="003F1E7D" w:rsidRPr="00220D42" w:rsidRDefault="003F1E7D" w:rsidP="002669B0">
            <w:pPr>
              <w:pStyle w:val="Default"/>
              <w:jc w:val="both"/>
              <w:rPr>
                <w:sz w:val="16"/>
                <w:szCs w:val="16"/>
              </w:rPr>
            </w:pPr>
            <w:r w:rsidRPr="00220D42">
              <w:rPr>
                <w:b/>
                <w:bCs/>
                <w:sz w:val="16"/>
                <w:szCs w:val="16"/>
              </w:rPr>
              <w:t xml:space="preserve">Actividades que impliquen utilización de productos químicos </w:t>
            </w:r>
          </w:p>
          <w:p w14:paraId="06C601CE" w14:textId="77777777" w:rsidR="003F1E7D" w:rsidRPr="005C6F30" w:rsidRDefault="003F1E7D" w:rsidP="002669B0">
            <w:pPr>
              <w:pStyle w:val="Default"/>
              <w:jc w:val="both"/>
              <w:rPr>
                <w:sz w:val="16"/>
                <w:szCs w:val="16"/>
                <w:u w:val="single"/>
              </w:rPr>
            </w:pPr>
            <w:r w:rsidRPr="005C6F30">
              <w:rPr>
                <w:sz w:val="16"/>
                <w:szCs w:val="16"/>
                <w:u w:val="single"/>
              </w:rPr>
              <w:t xml:space="preserve">Programa de gestión de Riesgo Químico, </w:t>
            </w:r>
            <w:proofErr w:type="gramStart"/>
            <w:r w:rsidRPr="005C6F30">
              <w:rPr>
                <w:sz w:val="16"/>
                <w:szCs w:val="16"/>
                <w:u w:val="single"/>
              </w:rPr>
              <w:t>de acuerdo al</w:t>
            </w:r>
            <w:proofErr w:type="gramEnd"/>
            <w:r w:rsidRPr="005C6F30">
              <w:rPr>
                <w:sz w:val="16"/>
                <w:szCs w:val="16"/>
                <w:u w:val="single"/>
              </w:rPr>
              <w:t xml:space="preserve"> Sistema Globalmente Armonizado de clasificación y etiquetado de productos químicos </w:t>
            </w:r>
          </w:p>
          <w:p w14:paraId="753FF621" w14:textId="77777777" w:rsidR="003F1E7D" w:rsidRPr="005C6F30" w:rsidRDefault="003F1E7D" w:rsidP="002669B0">
            <w:pPr>
              <w:pStyle w:val="Default"/>
              <w:jc w:val="both"/>
              <w:rPr>
                <w:sz w:val="16"/>
                <w:szCs w:val="16"/>
                <w:u w:val="single"/>
              </w:rPr>
            </w:pPr>
            <w:r w:rsidRPr="005C6F30">
              <w:rPr>
                <w:sz w:val="16"/>
                <w:szCs w:val="16"/>
                <w:u w:val="single"/>
              </w:rPr>
              <w:t xml:space="preserve">Formato entrega de elementos de protección personal </w:t>
            </w:r>
          </w:p>
          <w:p w14:paraId="31D235F8" w14:textId="77777777" w:rsidR="003F1E7D" w:rsidRPr="00220D42" w:rsidRDefault="003F1E7D" w:rsidP="002669B0">
            <w:pPr>
              <w:pStyle w:val="Default"/>
              <w:jc w:val="both"/>
              <w:rPr>
                <w:sz w:val="16"/>
                <w:szCs w:val="16"/>
              </w:rPr>
            </w:pPr>
          </w:p>
          <w:p w14:paraId="686D26CF" w14:textId="77777777" w:rsidR="003F1E7D" w:rsidRPr="00220D42" w:rsidRDefault="003F1E7D" w:rsidP="002669B0">
            <w:pPr>
              <w:pStyle w:val="Default"/>
              <w:jc w:val="both"/>
              <w:rPr>
                <w:sz w:val="16"/>
                <w:szCs w:val="16"/>
              </w:rPr>
            </w:pPr>
            <w:r w:rsidRPr="00220D42">
              <w:rPr>
                <w:b/>
                <w:bCs/>
                <w:sz w:val="16"/>
                <w:szCs w:val="16"/>
              </w:rPr>
              <w:t xml:space="preserve">Actividades que impliquen cargas dinámicas, cargas estáticas, sobreesfuerzos y tareas repetitivas </w:t>
            </w:r>
          </w:p>
          <w:p w14:paraId="3E76CA7C" w14:textId="77777777" w:rsidR="003F1E7D" w:rsidRPr="00220D42" w:rsidRDefault="003F1E7D" w:rsidP="002669B0">
            <w:pPr>
              <w:pStyle w:val="Default"/>
              <w:jc w:val="both"/>
              <w:rPr>
                <w:sz w:val="16"/>
                <w:szCs w:val="16"/>
              </w:rPr>
            </w:pPr>
            <w:r w:rsidRPr="00220D42">
              <w:rPr>
                <w:sz w:val="16"/>
                <w:szCs w:val="16"/>
              </w:rPr>
              <w:t xml:space="preserve">Programa para desorden músculo esquelético </w:t>
            </w:r>
          </w:p>
          <w:p w14:paraId="6E42D77A" w14:textId="77777777" w:rsidR="003F1E7D" w:rsidRPr="00220D42" w:rsidRDefault="003F1E7D" w:rsidP="002669B0">
            <w:pPr>
              <w:pStyle w:val="Default"/>
              <w:jc w:val="both"/>
              <w:rPr>
                <w:sz w:val="16"/>
                <w:szCs w:val="16"/>
              </w:rPr>
            </w:pPr>
            <w:r w:rsidRPr="00220D42">
              <w:rPr>
                <w:sz w:val="16"/>
                <w:szCs w:val="16"/>
              </w:rPr>
              <w:t xml:space="preserve">Plan de pausas activas </w:t>
            </w:r>
          </w:p>
          <w:p w14:paraId="15515AC2" w14:textId="77777777" w:rsidR="003F1E7D" w:rsidRPr="00220D42" w:rsidRDefault="003F1E7D" w:rsidP="00A300EA">
            <w:pPr>
              <w:pStyle w:val="Default"/>
              <w:numPr>
                <w:ilvl w:val="0"/>
                <w:numId w:val="63"/>
              </w:numPr>
              <w:ind w:left="720" w:hanging="360"/>
              <w:jc w:val="both"/>
              <w:rPr>
                <w:sz w:val="16"/>
                <w:szCs w:val="16"/>
              </w:rPr>
            </w:pPr>
          </w:p>
          <w:p w14:paraId="6D138CA1" w14:textId="77777777" w:rsidR="003F1E7D" w:rsidRPr="00220D42" w:rsidRDefault="003F1E7D" w:rsidP="002669B0">
            <w:pPr>
              <w:pStyle w:val="Default"/>
              <w:jc w:val="both"/>
              <w:rPr>
                <w:sz w:val="16"/>
                <w:szCs w:val="16"/>
              </w:rPr>
            </w:pPr>
          </w:p>
          <w:p w14:paraId="2206F99F" w14:textId="77777777" w:rsidR="003F1E7D" w:rsidRPr="00220D42" w:rsidRDefault="003F1E7D" w:rsidP="002669B0">
            <w:pPr>
              <w:pStyle w:val="Default"/>
              <w:jc w:val="both"/>
              <w:rPr>
                <w:sz w:val="16"/>
                <w:szCs w:val="16"/>
              </w:rPr>
            </w:pPr>
            <w:r w:rsidRPr="00220D42">
              <w:rPr>
                <w:b/>
                <w:bCs/>
                <w:sz w:val="16"/>
                <w:szCs w:val="16"/>
              </w:rPr>
              <w:t xml:space="preserve">Actividades que impliquen uso de maquinaria amarilla </w:t>
            </w:r>
          </w:p>
          <w:p w14:paraId="00A3096E" w14:textId="77777777" w:rsidR="003F1E7D" w:rsidRPr="00220D42" w:rsidRDefault="003F1E7D" w:rsidP="002669B0">
            <w:pPr>
              <w:pStyle w:val="Default"/>
              <w:jc w:val="both"/>
              <w:rPr>
                <w:sz w:val="16"/>
                <w:szCs w:val="16"/>
              </w:rPr>
            </w:pPr>
            <w:r w:rsidRPr="00220D42">
              <w:rPr>
                <w:sz w:val="16"/>
                <w:szCs w:val="16"/>
              </w:rPr>
              <w:t xml:space="preserve">Programa para uso de maquinaria amarilla </w:t>
            </w:r>
          </w:p>
          <w:p w14:paraId="09AD6B13" w14:textId="77777777" w:rsidR="003F1E7D" w:rsidRPr="00220D42" w:rsidRDefault="003F1E7D" w:rsidP="002669B0">
            <w:pPr>
              <w:pStyle w:val="Default"/>
              <w:jc w:val="both"/>
              <w:rPr>
                <w:sz w:val="16"/>
                <w:szCs w:val="16"/>
              </w:rPr>
            </w:pPr>
            <w:r w:rsidRPr="00220D42">
              <w:rPr>
                <w:sz w:val="16"/>
                <w:szCs w:val="16"/>
              </w:rPr>
              <w:t xml:space="preserve">Certificación de competencia para manejo de maquinaria amarilla </w:t>
            </w:r>
          </w:p>
          <w:p w14:paraId="5CF16E86" w14:textId="77777777" w:rsidR="003F1E7D" w:rsidRPr="00220D42" w:rsidRDefault="003F1E7D" w:rsidP="002669B0">
            <w:pPr>
              <w:pStyle w:val="Default"/>
              <w:jc w:val="both"/>
              <w:rPr>
                <w:sz w:val="16"/>
                <w:szCs w:val="16"/>
              </w:rPr>
            </w:pPr>
            <w:r w:rsidRPr="00220D42">
              <w:rPr>
                <w:sz w:val="16"/>
                <w:szCs w:val="16"/>
              </w:rPr>
              <w:t xml:space="preserve">Hojas de vida de los equipos a utilizar </w:t>
            </w:r>
          </w:p>
          <w:p w14:paraId="3529FFFB" w14:textId="77777777" w:rsidR="003F1E7D" w:rsidRPr="00220D42" w:rsidRDefault="003F1E7D" w:rsidP="002669B0">
            <w:pPr>
              <w:pStyle w:val="Default"/>
              <w:jc w:val="both"/>
              <w:rPr>
                <w:sz w:val="16"/>
                <w:szCs w:val="16"/>
              </w:rPr>
            </w:pPr>
            <w:r w:rsidRPr="00220D42">
              <w:rPr>
                <w:sz w:val="16"/>
                <w:szCs w:val="16"/>
              </w:rPr>
              <w:t xml:space="preserve">Estándares de seguridad para las operaciones que involucren la utilización de los equipos </w:t>
            </w:r>
          </w:p>
          <w:p w14:paraId="274E148E" w14:textId="77777777" w:rsidR="003F1E7D" w:rsidRPr="00220D42" w:rsidRDefault="003F1E7D" w:rsidP="002669B0">
            <w:pPr>
              <w:pStyle w:val="Default"/>
              <w:jc w:val="both"/>
              <w:rPr>
                <w:sz w:val="16"/>
                <w:szCs w:val="16"/>
              </w:rPr>
            </w:pPr>
          </w:p>
          <w:p w14:paraId="7977534A" w14:textId="77777777" w:rsidR="003F1E7D" w:rsidRPr="00220D42" w:rsidRDefault="003F1E7D" w:rsidP="002669B0">
            <w:pPr>
              <w:pStyle w:val="Default"/>
              <w:jc w:val="both"/>
              <w:rPr>
                <w:sz w:val="16"/>
                <w:szCs w:val="16"/>
              </w:rPr>
            </w:pPr>
            <w:r w:rsidRPr="00220D42">
              <w:rPr>
                <w:b/>
                <w:bCs/>
                <w:sz w:val="16"/>
                <w:szCs w:val="16"/>
              </w:rPr>
              <w:t xml:space="preserve">Actividades que requieran bloqueo y etiquetado (LOTO) </w:t>
            </w:r>
          </w:p>
          <w:p w14:paraId="71C33790" w14:textId="77777777" w:rsidR="003F1E7D" w:rsidRPr="00220D42" w:rsidRDefault="003F1E7D" w:rsidP="002669B0">
            <w:pPr>
              <w:pStyle w:val="Default"/>
              <w:jc w:val="both"/>
              <w:rPr>
                <w:sz w:val="16"/>
                <w:szCs w:val="16"/>
              </w:rPr>
            </w:pPr>
            <w:r w:rsidRPr="00220D42">
              <w:rPr>
                <w:sz w:val="16"/>
                <w:szCs w:val="16"/>
              </w:rPr>
              <w:t xml:space="preserve">Programa para el control de energías peligrosas </w:t>
            </w:r>
          </w:p>
          <w:p w14:paraId="69378EEA" w14:textId="77777777" w:rsidR="003F1E7D" w:rsidRPr="00220D42" w:rsidRDefault="003F1E7D" w:rsidP="002669B0">
            <w:pPr>
              <w:pStyle w:val="Default"/>
              <w:jc w:val="both"/>
              <w:rPr>
                <w:sz w:val="16"/>
                <w:szCs w:val="16"/>
              </w:rPr>
            </w:pPr>
          </w:p>
          <w:p w14:paraId="13728DBD" w14:textId="77777777" w:rsidR="003F1E7D" w:rsidRPr="00220D42" w:rsidRDefault="003F1E7D" w:rsidP="002669B0">
            <w:pPr>
              <w:pStyle w:val="Default"/>
              <w:jc w:val="both"/>
              <w:rPr>
                <w:sz w:val="16"/>
                <w:szCs w:val="16"/>
              </w:rPr>
            </w:pPr>
            <w:r w:rsidRPr="00220D42">
              <w:rPr>
                <w:b/>
                <w:bCs/>
                <w:sz w:val="16"/>
                <w:szCs w:val="16"/>
              </w:rPr>
              <w:t xml:space="preserve">Coordinador HSE </w:t>
            </w:r>
            <w:proofErr w:type="spellStart"/>
            <w:r w:rsidRPr="00220D42">
              <w:rPr>
                <w:b/>
                <w:bCs/>
                <w:sz w:val="16"/>
                <w:szCs w:val="16"/>
              </w:rPr>
              <w:t>ó</w:t>
            </w:r>
            <w:proofErr w:type="spellEnd"/>
            <w:r w:rsidRPr="00220D42">
              <w:rPr>
                <w:b/>
                <w:bCs/>
                <w:sz w:val="16"/>
                <w:szCs w:val="16"/>
              </w:rPr>
              <w:t xml:space="preserve"> SST </w:t>
            </w:r>
            <w:proofErr w:type="spellStart"/>
            <w:r w:rsidRPr="00220D42">
              <w:rPr>
                <w:b/>
                <w:bCs/>
                <w:sz w:val="16"/>
                <w:szCs w:val="16"/>
              </w:rPr>
              <w:t>ó</w:t>
            </w:r>
            <w:proofErr w:type="spellEnd"/>
            <w:r w:rsidRPr="00220D42">
              <w:rPr>
                <w:b/>
                <w:bCs/>
                <w:sz w:val="16"/>
                <w:szCs w:val="16"/>
              </w:rPr>
              <w:t xml:space="preserve"> SYSO </w:t>
            </w:r>
          </w:p>
          <w:p w14:paraId="2CB44043" w14:textId="77777777" w:rsidR="003F1E7D" w:rsidRPr="005C6F30" w:rsidRDefault="003F1E7D" w:rsidP="002669B0">
            <w:pPr>
              <w:pStyle w:val="Default"/>
              <w:jc w:val="both"/>
              <w:rPr>
                <w:sz w:val="16"/>
                <w:szCs w:val="16"/>
                <w:u w:val="single"/>
              </w:rPr>
            </w:pPr>
            <w:r w:rsidRPr="005C6F30">
              <w:rPr>
                <w:sz w:val="16"/>
                <w:szCs w:val="16"/>
                <w:u w:val="single"/>
              </w:rPr>
              <w:t xml:space="preserve">Licencia en SGSST vigente </w:t>
            </w:r>
          </w:p>
          <w:p w14:paraId="1A121173" w14:textId="77777777" w:rsidR="003F1E7D" w:rsidRPr="005C6F30" w:rsidRDefault="003F1E7D" w:rsidP="002669B0">
            <w:pPr>
              <w:pStyle w:val="Default"/>
              <w:jc w:val="both"/>
              <w:rPr>
                <w:sz w:val="16"/>
                <w:szCs w:val="16"/>
                <w:u w:val="single"/>
              </w:rPr>
            </w:pPr>
            <w:r w:rsidRPr="005C6F30">
              <w:rPr>
                <w:sz w:val="16"/>
                <w:szCs w:val="16"/>
                <w:u w:val="single"/>
              </w:rPr>
              <w:t xml:space="preserve">Sistema de gestión de Seguridad y salud en el trabajo de acuerdo con la normatividad legal vigente </w:t>
            </w:r>
          </w:p>
          <w:p w14:paraId="42342AB7" w14:textId="77777777" w:rsidR="003F1E7D" w:rsidRPr="005C6F30" w:rsidRDefault="003F1E7D" w:rsidP="002669B0">
            <w:pPr>
              <w:pStyle w:val="Default"/>
              <w:jc w:val="both"/>
              <w:rPr>
                <w:sz w:val="16"/>
                <w:szCs w:val="16"/>
                <w:u w:val="single"/>
              </w:rPr>
            </w:pPr>
            <w:r w:rsidRPr="005C6F30">
              <w:rPr>
                <w:sz w:val="16"/>
                <w:szCs w:val="16"/>
                <w:u w:val="single"/>
              </w:rPr>
              <w:t xml:space="preserve">Programa para pausas activas </w:t>
            </w:r>
          </w:p>
          <w:p w14:paraId="66578253" w14:textId="77777777" w:rsidR="003F1E7D" w:rsidRPr="005C6F30" w:rsidRDefault="003F1E7D" w:rsidP="002669B0">
            <w:pPr>
              <w:pStyle w:val="Default"/>
              <w:jc w:val="both"/>
              <w:rPr>
                <w:sz w:val="16"/>
                <w:szCs w:val="16"/>
                <w:u w:val="single"/>
              </w:rPr>
            </w:pPr>
            <w:r w:rsidRPr="005C6F30">
              <w:rPr>
                <w:sz w:val="16"/>
                <w:szCs w:val="16"/>
                <w:u w:val="single"/>
              </w:rPr>
              <w:t xml:space="preserve">Programa de riesgo Psicosocial </w:t>
            </w:r>
          </w:p>
          <w:p w14:paraId="462F8DCF" w14:textId="77777777" w:rsidR="003F1E7D" w:rsidRPr="005C6F30" w:rsidRDefault="003F1E7D" w:rsidP="002669B0">
            <w:pPr>
              <w:pStyle w:val="Default"/>
              <w:jc w:val="both"/>
              <w:rPr>
                <w:sz w:val="16"/>
                <w:szCs w:val="16"/>
                <w:u w:val="single"/>
              </w:rPr>
            </w:pPr>
          </w:p>
          <w:p w14:paraId="29600801" w14:textId="77777777" w:rsidR="003F1E7D" w:rsidRPr="005C6F30" w:rsidRDefault="003F1E7D" w:rsidP="002669B0">
            <w:pPr>
              <w:pStyle w:val="Default"/>
              <w:jc w:val="both"/>
              <w:rPr>
                <w:sz w:val="16"/>
                <w:szCs w:val="16"/>
                <w:u w:val="single"/>
              </w:rPr>
            </w:pPr>
            <w:r w:rsidRPr="005C6F30">
              <w:rPr>
                <w:sz w:val="16"/>
                <w:szCs w:val="16"/>
                <w:u w:val="single"/>
              </w:rPr>
              <w:t xml:space="preserve">Plan de emergencias y contingencias </w:t>
            </w:r>
          </w:p>
          <w:p w14:paraId="641FE4FA" w14:textId="77777777" w:rsidR="003F1E7D" w:rsidRPr="00220D42" w:rsidRDefault="003F1E7D" w:rsidP="002669B0">
            <w:pPr>
              <w:pStyle w:val="Default"/>
              <w:jc w:val="both"/>
              <w:rPr>
                <w:rFonts w:ascii="Arial" w:hAnsi="Arial" w:cs="Arial"/>
                <w:bCs/>
                <w:sz w:val="20"/>
                <w:szCs w:val="20"/>
                <w:lang w:val="es-ES" w:eastAsia="es-ES"/>
              </w:rPr>
            </w:pPr>
          </w:p>
        </w:tc>
      </w:tr>
      <w:tr w:rsidR="003F1E7D" w:rsidRPr="00220D42" w14:paraId="455A559B" w14:textId="77777777" w:rsidTr="002669B0">
        <w:tc>
          <w:tcPr>
            <w:tcW w:w="1951" w:type="dxa"/>
            <w:shd w:val="clear" w:color="auto" w:fill="auto"/>
          </w:tcPr>
          <w:p w14:paraId="3E487867" w14:textId="77777777" w:rsidR="003F1E7D" w:rsidRPr="00220D42" w:rsidRDefault="003F1E7D" w:rsidP="002669B0">
            <w:pPr>
              <w:pStyle w:val="Default"/>
              <w:jc w:val="center"/>
              <w:rPr>
                <w:rFonts w:ascii="Arial" w:hAnsi="Arial" w:cs="Arial"/>
                <w:bCs/>
                <w:sz w:val="20"/>
                <w:szCs w:val="20"/>
                <w:lang w:val="es-ES" w:eastAsia="es-ES"/>
              </w:rPr>
            </w:pPr>
          </w:p>
        </w:tc>
        <w:tc>
          <w:tcPr>
            <w:tcW w:w="1559" w:type="dxa"/>
            <w:shd w:val="clear" w:color="auto" w:fill="auto"/>
          </w:tcPr>
          <w:p w14:paraId="7D3FEBE5" w14:textId="77777777" w:rsidR="003F1E7D" w:rsidRPr="00220D42" w:rsidRDefault="003F1E7D" w:rsidP="002669B0">
            <w:pPr>
              <w:pStyle w:val="Default"/>
              <w:jc w:val="both"/>
              <w:rPr>
                <w:rFonts w:ascii="Arial" w:hAnsi="Arial" w:cs="Arial"/>
                <w:bCs/>
                <w:sz w:val="20"/>
                <w:szCs w:val="20"/>
                <w:lang w:val="es-ES" w:eastAsia="es-ES"/>
              </w:rPr>
            </w:pPr>
          </w:p>
        </w:tc>
        <w:tc>
          <w:tcPr>
            <w:tcW w:w="2552" w:type="dxa"/>
            <w:shd w:val="clear" w:color="auto" w:fill="auto"/>
          </w:tcPr>
          <w:p w14:paraId="1849A049" w14:textId="77777777" w:rsidR="003F1E7D" w:rsidRPr="00220D42" w:rsidRDefault="003F1E7D" w:rsidP="002669B0">
            <w:pPr>
              <w:pStyle w:val="Default"/>
              <w:jc w:val="both"/>
              <w:rPr>
                <w:sz w:val="16"/>
                <w:szCs w:val="16"/>
              </w:rPr>
            </w:pPr>
            <w:r w:rsidRPr="00220D42">
              <w:rPr>
                <w:b/>
                <w:bCs/>
                <w:sz w:val="16"/>
                <w:szCs w:val="16"/>
              </w:rPr>
              <w:t xml:space="preserve">Ambiental </w:t>
            </w:r>
          </w:p>
          <w:p w14:paraId="5B96E02B" w14:textId="77777777" w:rsidR="003F1E7D" w:rsidRDefault="003F1E7D" w:rsidP="00A300EA">
            <w:pPr>
              <w:pStyle w:val="Default"/>
              <w:numPr>
                <w:ilvl w:val="0"/>
                <w:numId w:val="64"/>
              </w:numPr>
              <w:ind w:left="360" w:hanging="360"/>
              <w:jc w:val="both"/>
              <w:rPr>
                <w:sz w:val="16"/>
                <w:szCs w:val="16"/>
                <w:u w:val="single"/>
              </w:rPr>
            </w:pPr>
            <w:r w:rsidRPr="003434A9">
              <w:rPr>
                <w:sz w:val="16"/>
                <w:szCs w:val="16"/>
                <w:u w:val="single"/>
              </w:rPr>
              <w:t xml:space="preserve">Registro como generadores de Residuos de Construcción y Demolición (PIN Radicado ante la Autoridad Ambiental Competente) </w:t>
            </w:r>
          </w:p>
          <w:p w14:paraId="25951422" w14:textId="77777777" w:rsidR="00D52C32" w:rsidRPr="003434A9" w:rsidRDefault="00D52C32" w:rsidP="00D52C32">
            <w:pPr>
              <w:pStyle w:val="Default"/>
              <w:ind w:left="360"/>
              <w:jc w:val="both"/>
              <w:rPr>
                <w:sz w:val="16"/>
                <w:szCs w:val="16"/>
                <w:u w:val="single"/>
              </w:rPr>
            </w:pPr>
          </w:p>
          <w:p w14:paraId="3B9439FB" w14:textId="33226317" w:rsidR="003F1E7D" w:rsidRPr="00220D42" w:rsidRDefault="003F1E7D" w:rsidP="00A300EA">
            <w:pPr>
              <w:pStyle w:val="Default"/>
              <w:numPr>
                <w:ilvl w:val="0"/>
                <w:numId w:val="64"/>
              </w:numPr>
              <w:jc w:val="both"/>
              <w:rPr>
                <w:rFonts w:ascii="Arial" w:hAnsi="Arial" w:cs="Arial"/>
                <w:bCs/>
                <w:sz w:val="20"/>
                <w:szCs w:val="20"/>
                <w:lang w:val="es-ES" w:eastAsia="es-ES"/>
              </w:rPr>
            </w:pPr>
            <w:r w:rsidRPr="00220D42">
              <w:rPr>
                <w:sz w:val="16"/>
                <w:szCs w:val="16"/>
              </w:rPr>
              <w:t>Licencia ambiental del gestor con el cual van a garantizar la gestión integral de residuos peligrosos.</w:t>
            </w:r>
          </w:p>
        </w:tc>
        <w:tc>
          <w:tcPr>
            <w:tcW w:w="2867" w:type="dxa"/>
            <w:shd w:val="clear" w:color="auto" w:fill="auto"/>
          </w:tcPr>
          <w:p w14:paraId="408113D2" w14:textId="77777777" w:rsidR="003F1E7D" w:rsidRPr="00220D42" w:rsidRDefault="003F1E7D" w:rsidP="002669B0">
            <w:pPr>
              <w:pStyle w:val="Default"/>
              <w:jc w:val="both"/>
              <w:rPr>
                <w:sz w:val="16"/>
                <w:szCs w:val="16"/>
              </w:rPr>
            </w:pPr>
            <w:r w:rsidRPr="00220D42">
              <w:rPr>
                <w:b/>
                <w:bCs/>
                <w:sz w:val="16"/>
                <w:szCs w:val="16"/>
              </w:rPr>
              <w:t xml:space="preserve">Ambiental </w:t>
            </w:r>
          </w:p>
          <w:p w14:paraId="32E23DA0" w14:textId="77777777" w:rsidR="003F1E7D" w:rsidRPr="00220D42" w:rsidRDefault="003F1E7D" w:rsidP="002669B0">
            <w:pPr>
              <w:pStyle w:val="Default"/>
              <w:jc w:val="both"/>
              <w:rPr>
                <w:sz w:val="16"/>
                <w:szCs w:val="16"/>
              </w:rPr>
            </w:pPr>
            <w:r w:rsidRPr="00220D42">
              <w:rPr>
                <w:sz w:val="16"/>
                <w:szCs w:val="16"/>
              </w:rPr>
              <w:t xml:space="preserve">Manifiesto de la cadena de custodia de los residuos peligrosos entregados. </w:t>
            </w:r>
          </w:p>
          <w:p w14:paraId="2C62F0E7" w14:textId="77777777" w:rsidR="003F1E7D" w:rsidRPr="00220D42" w:rsidRDefault="003F1E7D" w:rsidP="002669B0">
            <w:pPr>
              <w:pStyle w:val="Default"/>
              <w:jc w:val="both"/>
              <w:rPr>
                <w:sz w:val="16"/>
                <w:szCs w:val="16"/>
              </w:rPr>
            </w:pPr>
            <w:r w:rsidRPr="00220D42">
              <w:rPr>
                <w:sz w:val="16"/>
                <w:szCs w:val="16"/>
              </w:rPr>
              <w:t xml:space="preserve">Certificaciones de tratamiento y disposición final de residuos peligrosos entregados. </w:t>
            </w:r>
          </w:p>
          <w:p w14:paraId="6AC09639" w14:textId="77777777" w:rsidR="003F1E7D" w:rsidRPr="00220D42" w:rsidRDefault="003F1E7D" w:rsidP="002669B0">
            <w:pPr>
              <w:pStyle w:val="Default"/>
              <w:jc w:val="both"/>
              <w:rPr>
                <w:sz w:val="16"/>
                <w:szCs w:val="16"/>
              </w:rPr>
            </w:pPr>
            <w:r w:rsidRPr="00220D42">
              <w:rPr>
                <w:sz w:val="16"/>
                <w:szCs w:val="16"/>
              </w:rPr>
              <w:t xml:space="preserve">Certificación de entrega al gestor de los RCD (residuos de construcción y demolición) Solamente si aplica. </w:t>
            </w:r>
          </w:p>
          <w:p w14:paraId="794FED68" w14:textId="77777777" w:rsidR="003F1E7D" w:rsidRPr="00220D42" w:rsidRDefault="003F1E7D" w:rsidP="002669B0">
            <w:pPr>
              <w:pStyle w:val="Default"/>
              <w:jc w:val="both"/>
              <w:rPr>
                <w:color w:val="auto"/>
              </w:rPr>
            </w:pPr>
          </w:p>
          <w:p w14:paraId="4824C304" w14:textId="0CD5C86A" w:rsidR="003F1E7D" w:rsidRPr="00220D42" w:rsidRDefault="003F1E7D" w:rsidP="00E97979">
            <w:pPr>
              <w:pStyle w:val="Default"/>
              <w:jc w:val="both"/>
              <w:rPr>
                <w:rFonts w:ascii="Arial" w:hAnsi="Arial" w:cs="Arial"/>
                <w:bCs/>
                <w:sz w:val="20"/>
                <w:szCs w:val="20"/>
                <w:lang w:val="es-ES" w:eastAsia="es-ES"/>
              </w:rPr>
            </w:pPr>
            <w:r w:rsidRPr="00220D42">
              <w:rPr>
                <w:sz w:val="16"/>
                <w:szCs w:val="16"/>
              </w:rPr>
              <w:t xml:space="preserve">Oficio donde se relacione el dato de los residuos según su tipología en caso de ser entregados y </w:t>
            </w:r>
            <w:proofErr w:type="spellStart"/>
            <w:r w:rsidRPr="00220D42">
              <w:rPr>
                <w:sz w:val="16"/>
                <w:szCs w:val="16"/>
              </w:rPr>
              <w:t>recepcionados</w:t>
            </w:r>
            <w:proofErr w:type="spellEnd"/>
            <w:r w:rsidRPr="00220D42">
              <w:rPr>
                <w:sz w:val="16"/>
                <w:szCs w:val="16"/>
              </w:rPr>
              <w:t xml:space="preserve"> al centro de acopio de la UMNG. </w:t>
            </w:r>
          </w:p>
        </w:tc>
      </w:tr>
    </w:tbl>
    <w:p w14:paraId="0773B67D" w14:textId="77777777" w:rsidR="006C34D0" w:rsidRPr="001E5CB7" w:rsidRDefault="006C34D0" w:rsidP="00CF10CF">
      <w:pPr>
        <w:jc w:val="both"/>
        <w:rPr>
          <w:rFonts w:ascii="Arial" w:eastAsia="MS Mincho" w:hAnsi="Arial" w:cs="Arial"/>
          <w:bCs/>
          <w:color w:val="000000" w:themeColor="text1"/>
          <w:sz w:val="20"/>
          <w:szCs w:val="20"/>
        </w:rPr>
      </w:pPr>
    </w:p>
    <w:p w14:paraId="2E87E09A" w14:textId="2A753496" w:rsidR="003C7AFD" w:rsidRPr="001E5CB7" w:rsidRDefault="003C7AFD" w:rsidP="00A300EA">
      <w:pPr>
        <w:keepNext/>
        <w:numPr>
          <w:ilvl w:val="1"/>
          <w:numId w:val="44"/>
        </w:num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outlineLvl w:val="0"/>
        <w:rPr>
          <w:rFonts w:ascii="Arial" w:eastAsia="Times New Roman" w:hAnsi="Arial" w:cs="Arial"/>
          <w:b/>
          <w:bCs/>
          <w:color w:val="000000" w:themeColor="text1"/>
          <w:spacing w:val="5"/>
          <w:sz w:val="20"/>
          <w:szCs w:val="20"/>
          <w:lang w:val="x-none" w:eastAsia="x-none"/>
        </w:rPr>
      </w:pPr>
      <w:bookmarkStart w:id="25" w:name="_Toc232490548"/>
      <w:bookmarkStart w:id="26" w:name="_Toc232750691"/>
      <w:bookmarkStart w:id="27" w:name="_Toc232989307"/>
      <w:r w:rsidRPr="001E5CB7">
        <w:rPr>
          <w:rFonts w:ascii="Arial" w:eastAsia="Times New Roman" w:hAnsi="Arial" w:cs="Arial"/>
          <w:b/>
          <w:bCs/>
          <w:color w:val="000000" w:themeColor="text1"/>
          <w:spacing w:val="5"/>
          <w:sz w:val="20"/>
          <w:szCs w:val="20"/>
          <w:lang w:val="x-none" w:eastAsia="x-none"/>
        </w:rPr>
        <w:t>GARANTÍAS</w:t>
      </w:r>
      <w:bookmarkEnd w:id="25"/>
      <w:bookmarkEnd w:id="26"/>
      <w:bookmarkEnd w:id="27"/>
    </w:p>
    <w:p w14:paraId="2DC04266" w14:textId="77777777" w:rsidR="003C7AFD" w:rsidRPr="001E5CB7" w:rsidRDefault="003C7AFD" w:rsidP="00CF10CF">
      <w:pPr>
        <w:jc w:val="both"/>
        <w:rPr>
          <w:rFonts w:ascii="Arial" w:eastAsia="MS Mincho" w:hAnsi="Arial" w:cs="Arial"/>
          <w:color w:val="000000" w:themeColor="text1"/>
          <w:sz w:val="20"/>
          <w:szCs w:val="20"/>
        </w:rPr>
      </w:pPr>
    </w:p>
    <w:p w14:paraId="2681B9D5" w14:textId="06178BD6" w:rsidR="00F907A5" w:rsidRDefault="00F907A5" w:rsidP="00F907A5">
      <w:pPr>
        <w:jc w:val="both"/>
        <w:rPr>
          <w:rFonts w:ascii="Arial" w:eastAsia="MS Mincho" w:hAnsi="Arial" w:cs="Arial"/>
          <w:sz w:val="20"/>
          <w:szCs w:val="20"/>
        </w:rPr>
      </w:pPr>
      <w:bookmarkStart w:id="28" w:name="_Toc232490555"/>
      <w:bookmarkStart w:id="29" w:name="_Toc232750698"/>
      <w:bookmarkStart w:id="30" w:name="_Toc232989314"/>
      <w:r>
        <w:rPr>
          <w:rFonts w:ascii="Arial" w:eastAsia="MS Mincho" w:hAnsi="Arial" w:cs="Arial"/>
          <w:sz w:val="20"/>
          <w:szCs w:val="20"/>
        </w:rPr>
        <w:t xml:space="preserve">En atención a lo dispuesto en el Acuerdo 04 del 2021, los contratistas prestarán garantía única para el cumplimiento de las obligaciones surgidas del contrato. Las garantías consistirán en póliza expedida por compañías de seguros legalmente autorizadas, en garantía bancaria y en general, en los demás mecanismos de cobertura del riesgo autorizado por el reglamento. El futuro contratista se comprometerá a constituir a favor de la Universidad Militar Nueva Granada, una garantía única de cumplimiento </w:t>
      </w:r>
      <w:r w:rsidR="003826CF">
        <w:rPr>
          <w:rFonts w:ascii="Arial" w:eastAsia="MS Mincho" w:hAnsi="Arial" w:cs="Arial"/>
          <w:sz w:val="20"/>
          <w:szCs w:val="20"/>
        </w:rPr>
        <w:t xml:space="preserve">A FAVOR DE ENTIDADES ESTATALES CON REGIMEN PRIVADO DE CONTRATACIÓN </w:t>
      </w:r>
      <w:r>
        <w:rPr>
          <w:rFonts w:ascii="Arial" w:eastAsia="MS Mincho" w:hAnsi="Arial" w:cs="Arial"/>
          <w:sz w:val="20"/>
          <w:szCs w:val="20"/>
        </w:rPr>
        <w:t>de acuerdo con lo siguiente:</w:t>
      </w:r>
    </w:p>
    <w:p w14:paraId="59C2E53D" w14:textId="77777777" w:rsidR="00F907A5" w:rsidRDefault="00F907A5" w:rsidP="00F907A5">
      <w:pPr>
        <w:jc w:val="both"/>
        <w:rPr>
          <w:rFonts w:ascii="Arial" w:eastAsia="MS Mincho" w:hAnsi="Arial" w:cs="Arial"/>
          <w:sz w:val="20"/>
          <w:szCs w:val="20"/>
          <w:highlight w:val="yellow"/>
        </w:rPr>
      </w:pPr>
    </w:p>
    <w:tbl>
      <w:tblPr>
        <w:tblW w:w="4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0"/>
        <w:gridCol w:w="1801"/>
        <w:gridCol w:w="3638"/>
      </w:tblGrid>
      <w:tr w:rsidR="00F907A5" w14:paraId="3E438F19" w14:textId="77777777" w:rsidTr="00F907A5">
        <w:trPr>
          <w:trHeight w:val="270"/>
          <w:tblHeader/>
          <w:jc w:val="center"/>
        </w:trPr>
        <w:tc>
          <w:tcPr>
            <w:tcW w:w="1407" w:type="pct"/>
            <w:tcBorders>
              <w:top w:val="single" w:sz="4" w:space="0" w:color="auto"/>
              <w:left w:val="single" w:sz="4" w:space="0" w:color="auto"/>
              <w:bottom w:val="single" w:sz="4" w:space="0" w:color="auto"/>
              <w:right w:val="single" w:sz="4" w:space="0" w:color="auto"/>
            </w:tcBorders>
            <w:shd w:val="clear" w:color="auto" w:fill="B7B7B7"/>
            <w:tcMar>
              <w:top w:w="30" w:type="dxa"/>
              <w:left w:w="45" w:type="dxa"/>
              <w:bottom w:w="30" w:type="dxa"/>
              <w:right w:w="45" w:type="dxa"/>
            </w:tcMar>
            <w:vAlign w:val="center"/>
            <w:hideMark/>
          </w:tcPr>
          <w:p w14:paraId="24E12C3B" w14:textId="77777777" w:rsidR="00F907A5" w:rsidRDefault="00F907A5">
            <w:pPr>
              <w:jc w:val="center"/>
              <w:rPr>
                <w:rFonts w:ascii="Arial" w:hAnsi="Arial" w:cs="Arial"/>
                <w:b/>
                <w:bCs/>
                <w:color w:val="000000"/>
                <w:sz w:val="20"/>
                <w:szCs w:val="20"/>
                <w:lang w:eastAsia="es-CO"/>
              </w:rPr>
            </w:pPr>
            <w:r>
              <w:rPr>
                <w:rFonts w:ascii="Arial" w:hAnsi="Arial" w:cs="Arial"/>
                <w:b/>
                <w:bCs/>
                <w:color w:val="000000"/>
                <w:sz w:val="20"/>
                <w:szCs w:val="20"/>
              </w:rPr>
              <w:t xml:space="preserve">AMPARO </w:t>
            </w:r>
          </w:p>
        </w:tc>
        <w:tc>
          <w:tcPr>
            <w:tcW w:w="1190" w:type="pct"/>
            <w:tcBorders>
              <w:top w:val="single" w:sz="4" w:space="0" w:color="auto"/>
              <w:left w:val="single" w:sz="4" w:space="0" w:color="auto"/>
              <w:bottom w:val="single" w:sz="4" w:space="0" w:color="auto"/>
              <w:right w:val="single" w:sz="4" w:space="0" w:color="auto"/>
            </w:tcBorders>
            <w:shd w:val="clear" w:color="auto" w:fill="B7B7B7"/>
            <w:tcMar>
              <w:top w:w="30" w:type="dxa"/>
              <w:left w:w="45" w:type="dxa"/>
              <w:bottom w:w="30" w:type="dxa"/>
              <w:right w:w="45" w:type="dxa"/>
            </w:tcMar>
            <w:vAlign w:val="center"/>
            <w:hideMark/>
          </w:tcPr>
          <w:p w14:paraId="6D6A8974" w14:textId="77777777" w:rsidR="00F907A5" w:rsidRDefault="00F907A5">
            <w:pPr>
              <w:jc w:val="center"/>
              <w:rPr>
                <w:rFonts w:ascii="Arial" w:hAnsi="Arial" w:cs="Arial"/>
                <w:b/>
                <w:bCs/>
                <w:color w:val="000000"/>
                <w:sz w:val="20"/>
                <w:szCs w:val="20"/>
              </w:rPr>
            </w:pPr>
            <w:r>
              <w:rPr>
                <w:rFonts w:ascii="Arial" w:hAnsi="Arial" w:cs="Arial"/>
                <w:b/>
                <w:bCs/>
                <w:color w:val="000000"/>
                <w:sz w:val="20"/>
                <w:szCs w:val="20"/>
              </w:rPr>
              <w:t xml:space="preserve">% </w:t>
            </w:r>
          </w:p>
        </w:tc>
        <w:tc>
          <w:tcPr>
            <w:tcW w:w="2403" w:type="pct"/>
            <w:tcBorders>
              <w:top w:val="single" w:sz="4" w:space="0" w:color="auto"/>
              <w:left w:val="single" w:sz="4" w:space="0" w:color="auto"/>
              <w:bottom w:val="single" w:sz="4" w:space="0" w:color="auto"/>
              <w:right w:val="single" w:sz="4" w:space="0" w:color="auto"/>
            </w:tcBorders>
            <w:shd w:val="clear" w:color="auto" w:fill="B7B7B7"/>
            <w:tcMar>
              <w:top w:w="30" w:type="dxa"/>
              <w:left w:w="45" w:type="dxa"/>
              <w:bottom w:w="30" w:type="dxa"/>
              <w:right w:w="45" w:type="dxa"/>
            </w:tcMar>
            <w:vAlign w:val="center"/>
            <w:hideMark/>
          </w:tcPr>
          <w:p w14:paraId="2B2825EC" w14:textId="77777777" w:rsidR="00F907A5" w:rsidRDefault="00F907A5">
            <w:pPr>
              <w:jc w:val="center"/>
              <w:rPr>
                <w:rFonts w:ascii="Arial" w:hAnsi="Arial" w:cs="Arial"/>
                <w:b/>
                <w:bCs/>
                <w:color w:val="000000"/>
                <w:sz w:val="20"/>
                <w:szCs w:val="20"/>
              </w:rPr>
            </w:pPr>
            <w:r>
              <w:rPr>
                <w:rFonts w:ascii="Arial" w:hAnsi="Arial" w:cs="Arial"/>
                <w:b/>
                <w:bCs/>
                <w:color w:val="000000"/>
                <w:sz w:val="20"/>
                <w:szCs w:val="20"/>
              </w:rPr>
              <w:t>VIGENCIA</w:t>
            </w:r>
          </w:p>
        </w:tc>
      </w:tr>
      <w:tr w:rsidR="00095011" w14:paraId="04A60A41" w14:textId="77777777" w:rsidTr="00F907A5">
        <w:trPr>
          <w:trHeight w:val="442"/>
          <w:jc w:val="center"/>
        </w:trPr>
        <w:tc>
          <w:tcPr>
            <w:tcW w:w="1407"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40D58D0C" w14:textId="0D5547D3" w:rsidR="00095011" w:rsidRDefault="00095011" w:rsidP="00095011">
            <w:pPr>
              <w:widowControl w:val="0"/>
              <w:ind w:hanging="2"/>
              <w:jc w:val="center"/>
              <w:rPr>
                <w:rFonts w:ascii="Arial" w:eastAsia="Arial" w:hAnsi="Arial" w:cs="Arial"/>
                <w:color w:val="000000"/>
                <w:sz w:val="20"/>
                <w:szCs w:val="20"/>
              </w:rPr>
            </w:pPr>
            <w:r w:rsidRPr="00443E8A">
              <w:rPr>
                <w:rFonts w:ascii="Arial" w:eastAsia="Arial" w:hAnsi="Arial" w:cs="Arial"/>
                <w:b/>
                <w:sz w:val="20"/>
                <w:szCs w:val="20"/>
              </w:rPr>
              <w:t>Cumplimiento</w:t>
            </w:r>
          </w:p>
        </w:tc>
        <w:tc>
          <w:tcPr>
            <w:tcW w:w="1190" w:type="pc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14:paraId="5B90CC77" w14:textId="7538A6D6" w:rsidR="00095011" w:rsidRDefault="00095011" w:rsidP="00095011">
            <w:pPr>
              <w:widowControl w:val="0"/>
              <w:ind w:hanging="2"/>
              <w:jc w:val="both"/>
              <w:rPr>
                <w:rFonts w:ascii="Arial" w:eastAsia="Arial" w:hAnsi="Arial" w:cs="Arial"/>
                <w:color w:val="000000"/>
                <w:sz w:val="20"/>
                <w:szCs w:val="20"/>
              </w:rPr>
            </w:pPr>
            <w:r w:rsidRPr="00443E8A">
              <w:rPr>
                <w:rFonts w:ascii="Arial" w:eastAsia="Arial" w:hAnsi="Arial" w:cs="Arial"/>
                <w:sz w:val="20"/>
                <w:szCs w:val="20"/>
              </w:rPr>
              <w:t>Por el (20%) del valor total del contrato.</w:t>
            </w:r>
          </w:p>
        </w:tc>
        <w:tc>
          <w:tcPr>
            <w:tcW w:w="240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5D00D987" w14:textId="6201AE84" w:rsidR="00095011" w:rsidRDefault="00095011" w:rsidP="00095011">
            <w:pPr>
              <w:widowControl w:val="0"/>
              <w:ind w:hanging="2"/>
              <w:jc w:val="both"/>
              <w:rPr>
                <w:rFonts w:ascii="Arial" w:eastAsia="Arial" w:hAnsi="Arial" w:cs="Arial"/>
                <w:color w:val="000000"/>
                <w:sz w:val="20"/>
                <w:szCs w:val="20"/>
              </w:rPr>
            </w:pPr>
            <w:r w:rsidRPr="00443E8A">
              <w:rPr>
                <w:rFonts w:ascii="Arial" w:eastAsia="Arial" w:hAnsi="Arial" w:cs="Arial"/>
                <w:sz w:val="20"/>
                <w:szCs w:val="20"/>
              </w:rPr>
              <w:t>Vigente por el plazo de ejecución del contrato y seis (6) meses más.</w:t>
            </w:r>
          </w:p>
        </w:tc>
      </w:tr>
      <w:tr w:rsidR="00095011" w14:paraId="39907D8F" w14:textId="77777777" w:rsidTr="00F907A5">
        <w:trPr>
          <w:trHeight w:val="1219"/>
          <w:jc w:val="center"/>
        </w:trPr>
        <w:tc>
          <w:tcPr>
            <w:tcW w:w="1407"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0E41CE7" w14:textId="55ACBF20" w:rsidR="00095011" w:rsidRDefault="00095011" w:rsidP="00095011">
            <w:pPr>
              <w:widowControl w:val="0"/>
              <w:ind w:hanging="2"/>
              <w:jc w:val="center"/>
              <w:rPr>
                <w:rFonts w:ascii="Arial" w:eastAsia="Arial" w:hAnsi="Arial" w:cs="Arial"/>
                <w:color w:val="000000"/>
                <w:sz w:val="20"/>
                <w:szCs w:val="20"/>
              </w:rPr>
            </w:pPr>
            <w:r w:rsidRPr="00443E8A">
              <w:rPr>
                <w:rFonts w:ascii="Arial" w:eastAsia="Arial" w:hAnsi="Arial" w:cs="Arial"/>
                <w:b/>
                <w:sz w:val="20"/>
                <w:szCs w:val="20"/>
              </w:rPr>
              <w:t>Pago de salarios, prestaciones sociales legales e indemnizaciones laborales</w:t>
            </w:r>
          </w:p>
        </w:tc>
        <w:tc>
          <w:tcPr>
            <w:tcW w:w="1190" w:type="pc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14:paraId="7A35BA15" w14:textId="5FFAB442" w:rsidR="00095011" w:rsidRDefault="00095011" w:rsidP="00095011">
            <w:pPr>
              <w:widowControl w:val="0"/>
              <w:ind w:hanging="2"/>
              <w:jc w:val="both"/>
              <w:rPr>
                <w:rFonts w:ascii="Arial" w:eastAsia="Arial" w:hAnsi="Arial" w:cs="Arial"/>
                <w:color w:val="000000"/>
                <w:sz w:val="20"/>
                <w:szCs w:val="20"/>
              </w:rPr>
            </w:pPr>
            <w:r w:rsidRPr="00443E8A">
              <w:rPr>
                <w:rFonts w:ascii="Arial" w:eastAsia="Arial" w:hAnsi="Arial" w:cs="Arial"/>
                <w:sz w:val="20"/>
                <w:szCs w:val="20"/>
              </w:rPr>
              <w:t>Por el (20%) del valor total del contrato.</w:t>
            </w:r>
          </w:p>
        </w:tc>
        <w:tc>
          <w:tcPr>
            <w:tcW w:w="240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A30B4AE" w14:textId="1628E7B2" w:rsidR="00095011" w:rsidRDefault="00095011" w:rsidP="00095011">
            <w:pPr>
              <w:widowControl w:val="0"/>
              <w:ind w:hanging="2"/>
              <w:jc w:val="both"/>
              <w:rPr>
                <w:rFonts w:ascii="Arial" w:eastAsia="Arial" w:hAnsi="Arial" w:cs="Arial"/>
                <w:color w:val="000000"/>
                <w:sz w:val="20"/>
                <w:szCs w:val="20"/>
              </w:rPr>
            </w:pPr>
            <w:r w:rsidRPr="00443E8A">
              <w:rPr>
                <w:rFonts w:ascii="Arial" w:eastAsia="Arial" w:hAnsi="Arial" w:cs="Arial"/>
                <w:sz w:val="20"/>
                <w:szCs w:val="20"/>
              </w:rPr>
              <w:t>Vigente por el plazo de ejecución del contrato y tres (3) años más.</w:t>
            </w:r>
          </w:p>
        </w:tc>
      </w:tr>
      <w:tr w:rsidR="00095011" w14:paraId="7462BEB2" w14:textId="77777777" w:rsidTr="00F907A5">
        <w:trPr>
          <w:trHeight w:val="169"/>
          <w:jc w:val="center"/>
        </w:trPr>
        <w:tc>
          <w:tcPr>
            <w:tcW w:w="1407"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72DA4A6" w14:textId="467005E6" w:rsidR="00095011" w:rsidRDefault="00095011" w:rsidP="00095011">
            <w:pPr>
              <w:widowControl w:val="0"/>
              <w:ind w:hanging="2"/>
              <w:jc w:val="center"/>
              <w:rPr>
                <w:rFonts w:ascii="Arial" w:eastAsia="Arial" w:hAnsi="Arial" w:cs="Arial"/>
                <w:color w:val="000000"/>
                <w:sz w:val="20"/>
                <w:szCs w:val="20"/>
              </w:rPr>
            </w:pPr>
            <w:r w:rsidRPr="00443E8A">
              <w:rPr>
                <w:rFonts w:ascii="Arial" w:eastAsia="Arial" w:hAnsi="Arial" w:cs="Arial"/>
                <w:b/>
                <w:sz w:val="20"/>
                <w:szCs w:val="20"/>
              </w:rPr>
              <w:t>Estabilidad y calidad de la obra</w:t>
            </w:r>
          </w:p>
        </w:tc>
        <w:tc>
          <w:tcPr>
            <w:tcW w:w="1190" w:type="pc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14:paraId="2D125C02" w14:textId="3F5BBE54" w:rsidR="00095011" w:rsidRDefault="00095011" w:rsidP="00095011">
            <w:pPr>
              <w:widowControl w:val="0"/>
              <w:ind w:hanging="2"/>
              <w:jc w:val="both"/>
              <w:rPr>
                <w:rFonts w:ascii="Arial" w:eastAsia="Arial" w:hAnsi="Arial" w:cs="Arial"/>
                <w:color w:val="000000"/>
                <w:sz w:val="20"/>
                <w:szCs w:val="20"/>
              </w:rPr>
            </w:pPr>
            <w:r w:rsidRPr="00443E8A">
              <w:rPr>
                <w:rFonts w:ascii="Arial" w:eastAsia="Arial" w:hAnsi="Arial" w:cs="Arial"/>
                <w:sz w:val="20"/>
                <w:szCs w:val="20"/>
              </w:rPr>
              <w:t>Por el (20%) del valor total del contrato.</w:t>
            </w:r>
          </w:p>
        </w:tc>
        <w:tc>
          <w:tcPr>
            <w:tcW w:w="240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34607B30" w14:textId="745DA8B7" w:rsidR="00095011" w:rsidRDefault="00095011" w:rsidP="00095011">
            <w:pPr>
              <w:widowControl w:val="0"/>
              <w:ind w:hanging="2"/>
              <w:jc w:val="both"/>
              <w:rPr>
                <w:rFonts w:ascii="Arial" w:eastAsia="Arial" w:hAnsi="Arial" w:cs="Arial"/>
                <w:color w:val="000000"/>
                <w:sz w:val="20"/>
                <w:szCs w:val="20"/>
              </w:rPr>
            </w:pPr>
            <w:r w:rsidRPr="00443E8A">
              <w:rPr>
                <w:rFonts w:ascii="Arial" w:eastAsia="Arial" w:hAnsi="Arial" w:cs="Arial"/>
                <w:sz w:val="20"/>
                <w:szCs w:val="20"/>
              </w:rPr>
              <w:t>La vigencia no podrá ser inferior a cinco (5) años, contados a partir de la entrega a satisfacción de la obra.</w:t>
            </w:r>
          </w:p>
        </w:tc>
      </w:tr>
      <w:tr w:rsidR="00095011" w14:paraId="7404DEB8" w14:textId="77777777" w:rsidTr="00F907A5">
        <w:trPr>
          <w:trHeight w:val="169"/>
          <w:jc w:val="center"/>
        </w:trPr>
        <w:tc>
          <w:tcPr>
            <w:tcW w:w="1407"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0219058" w14:textId="481E57E9" w:rsidR="00095011" w:rsidRDefault="00095011" w:rsidP="00095011">
            <w:pPr>
              <w:widowControl w:val="0"/>
              <w:ind w:hanging="2"/>
              <w:jc w:val="center"/>
              <w:rPr>
                <w:rFonts w:ascii="Arial" w:eastAsia="Arial" w:hAnsi="Arial" w:cs="Arial"/>
                <w:b/>
                <w:color w:val="000000"/>
                <w:sz w:val="20"/>
                <w:szCs w:val="20"/>
              </w:rPr>
            </w:pPr>
            <w:r w:rsidRPr="00443E8A">
              <w:rPr>
                <w:rFonts w:ascii="Arial" w:eastAsia="Arial" w:hAnsi="Arial" w:cs="Arial"/>
                <w:b/>
                <w:sz w:val="20"/>
                <w:szCs w:val="20"/>
              </w:rPr>
              <w:t>Calidad del servicio</w:t>
            </w:r>
          </w:p>
        </w:tc>
        <w:tc>
          <w:tcPr>
            <w:tcW w:w="1190" w:type="pc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02AB6281" w14:textId="4F1F60FB" w:rsidR="00095011" w:rsidRDefault="00095011" w:rsidP="00095011">
            <w:pPr>
              <w:widowControl w:val="0"/>
              <w:ind w:hanging="2"/>
              <w:jc w:val="both"/>
              <w:rPr>
                <w:rFonts w:ascii="Arial" w:eastAsia="Arial" w:hAnsi="Arial" w:cs="Arial"/>
                <w:color w:val="000000"/>
                <w:sz w:val="20"/>
                <w:szCs w:val="20"/>
              </w:rPr>
            </w:pPr>
            <w:r w:rsidRPr="00443E8A">
              <w:rPr>
                <w:rFonts w:ascii="Arial" w:eastAsia="Arial" w:hAnsi="Arial" w:cs="Arial"/>
                <w:sz w:val="20"/>
                <w:szCs w:val="20"/>
              </w:rPr>
              <w:t>Por el (30%) del valor total del contrato.</w:t>
            </w:r>
          </w:p>
        </w:tc>
        <w:tc>
          <w:tcPr>
            <w:tcW w:w="240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3EE9CE0" w14:textId="01D86723" w:rsidR="00095011" w:rsidRDefault="00095011" w:rsidP="00095011">
            <w:pPr>
              <w:widowControl w:val="0"/>
              <w:ind w:hanging="2"/>
              <w:jc w:val="both"/>
              <w:rPr>
                <w:rFonts w:ascii="Arial" w:eastAsia="Arial" w:hAnsi="Arial" w:cs="Arial"/>
                <w:color w:val="000000"/>
                <w:sz w:val="20"/>
                <w:szCs w:val="20"/>
              </w:rPr>
            </w:pPr>
            <w:r w:rsidRPr="00443E8A">
              <w:rPr>
                <w:rFonts w:ascii="Arial" w:eastAsia="Arial" w:hAnsi="Arial" w:cs="Arial"/>
                <w:sz w:val="20"/>
                <w:szCs w:val="20"/>
              </w:rPr>
              <w:t>Vigente por el plazo de ejecución del contrato y seis (6) meses más.</w:t>
            </w:r>
          </w:p>
        </w:tc>
      </w:tr>
    </w:tbl>
    <w:p w14:paraId="0B3A9FD7" w14:textId="77777777" w:rsidR="00F907A5" w:rsidRDefault="00F907A5" w:rsidP="00F907A5">
      <w:pPr>
        <w:rPr>
          <w:rFonts w:ascii="Arial" w:hAnsi="Arial" w:cs="Arial"/>
          <w:sz w:val="20"/>
          <w:szCs w:val="20"/>
        </w:rPr>
      </w:pPr>
    </w:p>
    <w:p w14:paraId="6312A13E" w14:textId="77777777" w:rsidR="00F907A5" w:rsidRDefault="00F907A5" w:rsidP="00F907A5">
      <w:pPr>
        <w:rPr>
          <w:rFonts w:ascii="Arial" w:hAnsi="Arial" w:cs="Arial"/>
          <w:sz w:val="20"/>
          <w:szCs w:val="20"/>
        </w:rPr>
      </w:pPr>
      <w:r>
        <w:rPr>
          <w:rFonts w:ascii="Arial" w:hAnsi="Arial" w:cs="Arial"/>
          <w:sz w:val="20"/>
          <w:szCs w:val="20"/>
        </w:rPr>
        <w:t>Así mismo deberá constituir una garantía de responsabilidad civil extracontractual de acuerdo con lo siguiente:</w:t>
      </w:r>
    </w:p>
    <w:p w14:paraId="5CC0B2D2" w14:textId="77777777" w:rsidR="00F907A5" w:rsidRDefault="00F907A5" w:rsidP="00F907A5">
      <w:pPr>
        <w:rPr>
          <w:rFonts w:ascii="Arial" w:hAnsi="Arial" w:cs="Arial"/>
          <w:sz w:val="20"/>
          <w:szCs w:val="20"/>
        </w:rPr>
      </w:pPr>
    </w:p>
    <w:tbl>
      <w:tblPr>
        <w:tblW w:w="4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0"/>
        <w:gridCol w:w="1801"/>
        <w:gridCol w:w="3638"/>
      </w:tblGrid>
      <w:tr w:rsidR="00F907A5" w14:paraId="75087BAC" w14:textId="77777777" w:rsidTr="00F907A5">
        <w:trPr>
          <w:trHeight w:val="151"/>
          <w:jc w:val="center"/>
        </w:trPr>
        <w:tc>
          <w:tcPr>
            <w:tcW w:w="140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0" w:type="dxa"/>
              <w:left w:w="40" w:type="dxa"/>
              <w:bottom w:w="40" w:type="dxa"/>
              <w:right w:w="40" w:type="dxa"/>
            </w:tcMar>
            <w:vAlign w:val="center"/>
            <w:hideMark/>
          </w:tcPr>
          <w:p w14:paraId="67990052" w14:textId="77777777" w:rsidR="00F907A5" w:rsidRDefault="00F907A5">
            <w:pPr>
              <w:widowControl w:val="0"/>
              <w:ind w:hanging="2"/>
              <w:jc w:val="center"/>
              <w:rPr>
                <w:rFonts w:ascii="Arial" w:eastAsia="Arial" w:hAnsi="Arial" w:cs="Arial"/>
                <w:b/>
                <w:color w:val="000000"/>
                <w:sz w:val="20"/>
                <w:szCs w:val="20"/>
              </w:rPr>
            </w:pPr>
            <w:r>
              <w:rPr>
                <w:rFonts w:ascii="Arial" w:hAnsi="Arial" w:cs="Arial"/>
                <w:b/>
                <w:bCs/>
                <w:color w:val="000000"/>
                <w:sz w:val="20"/>
                <w:szCs w:val="20"/>
              </w:rPr>
              <w:t>AMPARO</w:t>
            </w:r>
          </w:p>
        </w:tc>
        <w:tc>
          <w:tcPr>
            <w:tcW w:w="119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0" w:type="dxa"/>
              <w:left w:w="40" w:type="dxa"/>
              <w:bottom w:w="40" w:type="dxa"/>
              <w:right w:w="40" w:type="dxa"/>
            </w:tcMar>
            <w:vAlign w:val="center"/>
            <w:hideMark/>
          </w:tcPr>
          <w:p w14:paraId="73AE486A" w14:textId="77777777" w:rsidR="00F907A5" w:rsidRDefault="00F907A5">
            <w:pPr>
              <w:widowControl w:val="0"/>
              <w:ind w:hanging="2"/>
              <w:jc w:val="center"/>
              <w:rPr>
                <w:rFonts w:ascii="Arial" w:eastAsia="Arial" w:hAnsi="Arial" w:cs="Arial"/>
                <w:color w:val="000000"/>
                <w:sz w:val="20"/>
                <w:szCs w:val="20"/>
              </w:rPr>
            </w:pPr>
            <w:r>
              <w:rPr>
                <w:rFonts w:ascii="Arial" w:hAnsi="Arial" w:cs="Arial"/>
                <w:b/>
                <w:bCs/>
                <w:color w:val="000000"/>
                <w:sz w:val="20"/>
                <w:szCs w:val="20"/>
              </w:rPr>
              <w:t>%</w:t>
            </w:r>
          </w:p>
        </w:tc>
        <w:tc>
          <w:tcPr>
            <w:tcW w:w="24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0" w:type="dxa"/>
              <w:left w:w="40" w:type="dxa"/>
              <w:bottom w:w="40" w:type="dxa"/>
              <w:right w:w="40" w:type="dxa"/>
            </w:tcMar>
            <w:vAlign w:val="center"/>
            <w:hideMark/>
          </w:tcPr>
          <w:p w14:paraId="001D09AA" w14:textId="77777777" w:rsidR="00F907A5" w:rsidRDefault="00F907A5">
            <w:pPr>
              <w:widowControl w:val="0"/>
              <w:ind w:hanging="2"/>
              <w:jc w:val="center"/>
              <w:rPr>
                <w:rFonts w:ascii="Arial" w:eastAsia="Arial" w:hAnsi="Arial" w:cs="Arial"/>
                <w:color w:val="000000"/>
                <w:sz w:val="20"/>
                <w:szCs w:val="20"/>
              </w:rPr>
            </w:pPr>
            <w:r>
              <w:rPr>
                <w:rFonts w:ascii="Arial" w:hAnsi="Arial" w:cs="Arial"/>
                <w:b/>
                <w:bCs/>
                <w:color w:val="000000"/>
                <w:sz w:val="20"/>
                <w:szCs w:val="20"/>
              </w:rPr>
              <w:t>VIGENCIA</w:t>
            </w:r>
          </w:p>
        </w:tc>
      </w:tr>
      <w:tr w:rsidR="00F907A5" w14:paraId="0FA92130" w14:textId="77777777" w:rsidTr="00F907A5">
        <w:trPr>
          <w:trHeight w:val="151"/>
          <w:jc w:val="center"/>
        </w:trPr>
        <w:tc>
          <w:tcPr>
            <w:tcW w:w="1407"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17D692C" w14:textId="77777777" w:rsidR="00F907A5" w:rsidRDefault="00F907A5">
            <w:pPr>
              <w:widowControl w:val="0"/>
              <w:ind w:hanging="2"/>
              <w:jc w:val="center"/>
              <w:rPr>
                <w:rFonts w:ascii="Arial" w:eastAsia="Arial" w:hAnsi="Arial" w:cs="Arial"/>
                <w:color w:val="000000"/>
                <w:sz w:val="20"/>
                <w:szCs w:val="20"/>
              </w:rPr>
            </w:pPr>
            <w:r>
              <w:rPr>
                <w:rFonts w:ascii="Arial" w:eastAsia="Arial" w:hAnsi="Arial" w:cs="Arial"/>
                <w:b/>
                <w:color w:val="000000"/>
                <w:sz w:val="20"/>
                <w:szCs w:val="20"/>
              </w:rPr>
              <w:lastRenderedPageBreak/>
              <w:t>Responsabilidad civil extracontractual</w:t>
            </w:r>
          </w:p>
        </w:tc>
        <w:tc>
          <w:tcPr>
            <w:tcW w:w="1190" w:type="pc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14:paraId="2338B698" w14:textId="7C100799" w:rsidR="00F907A5" w:rsidRDefault="00F907A5">
            <w:pPr>
              <w:widowControl w:val="0"/>
              <w:ind w:hanging="2"/>
              <w:jc w:val="both"/>
              <w:rPr>
                <w:rFonts w:ascii="Arial" w:eastAsia="Arial" w:hAnsi="Arial" w:cs="Arial"/>
                <w:color w:val="000000"/>
                <w:sz w:val="20"/>
                <w:szCs w:val="20"/>
              </w:rPr>
            </w:pPr>
            <w:r>
              <w:rPr>
                <w:rFonts w:ascii="Arial" w:eastAsia="Arial" w:hAnsi="Arial" w:cs="Arial"/>
                <w:color w:val="000000"/>
                <w:sz w:val="20"/>
                <w:szCs w:val="20"/>
              </w:rPr>
              <w:t>Por el (</w:t>
            </w:r>
            <w:r w:rsidR="00E03E51">
              <w:rPr>
                <w:rFonts w:ascii="Arial" w:eastAsia="Arial" w:hAnsi="Arial" w:cs="Arial"/>
                <w:color w:val="000000"/>
                <w:sz w:val="20"/>
                <w:szCs w:val="20"/>
              </w:rPr>
              <w:t>2</w:t>
            </w:r>
            <w:r>
              <w:rPr>
                <w:rFonts w:ascii="Arial" w:eastAsia="Arial" w:hAnsi="Arial" w:cs="Arial"/>
                <w:color w:val="000000"/>
                <w:sz w:val="20"/>
                <w:szCs w:val="20"/>
              </w:rPr>
              <w:t>0%) del valor total del contrato.</w:t>
            </w:r>
          </w:p>
        </w:tc>
        <w:tc>
          <w:tcPr>
            <w:tcW w:w="240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51C1B77D" w14:textId="77777777" w:rsidR="00F907A5" w:rsidRDefault="00F907A5">
            <w:pPr>
              <w:widowControl w:val="0"/>
              <w:ind w:hanging="2"/>
              <w:rPr>
                <w:rFonts w:ascii="Arial" w:eastAsia="Arial" w:hAnsi="Arial" w:cs="Arial"/>
                <w:color w:val="000000"/>
                <w:sz w:val="20"/>
                <w:szCs w:val="20"/>
              </w:rPr>
            </w:pPr>
            <w:r>
              <w:rPr>
                <w:rFonts w:ascii="Arial" w:eastAsia="Arial" w:hAnsi="Arial" w:cs="Arial"/>
                <w:color w:val="000000"/>
                <w:sz w:val="20"/>
                <w:szCs w:val="20"/>
              </w:rPr>
              <w:t>Vigente por el plazo de ejecución del contrato y cuatro (4) meses más.</w:t>
            </w:r>
          </w:p>
        </w:tc>
      </w:tr>
    </w:tbl>
    <w:p w14:paraId="666ADBB1" w14:textId="77777777" w:rsidR="00F907A5" w:rsidRDefault="00F907A5" w:rsidP="00F907A5">
      <w:pPr>
        <w:jc w:val="both"/>
        <w:rPr>
          <w:rFonts w:ascii="Arial" w:eastAsia="MS Mincho" w:hAnsi="Arial" w:cs="Arial"/>
          <w:sz w:val="20"/>
          <w:szCs w:val="20"/>
          <w:highlight w:val="yellow"/>
        </w:rPr>
      </w:pPr>
    </w:p>
    <w:p w14:paraId="2C7B0A6A" w14:textId="77777777" w:rsidR="00F907A5" w:rsidRDefault="00F907A5" w:rsidP="00F907A5">
      <w:pPr>
        <w:jc w:val="both"/>
        <w:rPr>
          <w:rFonts w:ascii="Arial" w:eastAsia="MS Mincho" w:hAnsi="Arial" w:cs="Arial"/>
          <w:sz w:val="20"/>
          <w:szCs w:val="20"/>
        </w:rPr>
      </w:pPr>
      <w:r>
        <w:rPr>
          <w:rFonts w:ascii="Arial" w:eastAsia="MS Mincho" w:hAnsi="Arial" w:cs="Arial"/>
          <w:sz w:val="20"/>
          <w:szCs w:val="20"/>
        </w:rPr>
        <w:t>Esta garantía debe cumplir los siguientes requisitos:</w:t>
      </w:r>
    </w:p>
    <w:p w14:paraId="074B5AAE" w14:textId="77777777" w:rsidR="00F907A5" w:rsidRDefault="00F907A5" w:rsidP="00F907A5">
      <w:pPr>
        <w:jc w:val="both"/>
        <w:rPr>
          <w:rFonts w:ascii="Arial" w:eastAsia="MS Mincho" w:hAnsi="Arial" w:cs="Arial"/>
          <w:sz w:val="20"/>
          <w:szCs w:val="20"/>
        </w:rPr>
      </w:pPr>
    </w:p>
    <w:p w14:paraId="70E27457" w14:textId="77777777" w:rsidR="00F907A5" w:rsidRDefault="00F907A5" w:rsidP="00A300EA">
      <w:pPr>
        <w:pStyle w:val="Prrafodelista"/>
        <w:numPr>
          <w:ilvl w:val="0"/>
          <w:numId w:val="65"/>
        </w:numPr>
        <w:spacing w:after="0" w:line="240" w:lineRule="auto"/>
        <w:jc w:val="both"/>
        <w:rPr>
          <w:rFonts w:ascii="Arial" w:eastAsia="MS Mincho" w:hAnsi="Arial" w:cs="Arial"/>
          <w:sz w:val="20"/>
          <w:szCs w:val="20"/>
        </w:rPr>
      </w:pPr>
      <w:r>
        <w:rPr>
          <w:rFonts w:ascii="Arial" w:eastAsia="MS Mincho" w:hAnsi="Arial" w:cs="Arial"/>
          <w:b/>
          <w:bCs/>
          <w:sz w:val="20"/>
          <w:szCs w:val="20"/>
        </w:rPr>
        <w:t>Modalidad de ocurrencia.</w:t>
      </w:r>
      <w:r>
        <w:rPr>
          <w:rFonts w:ascii="Arial" w:eastAsia="MS Mincho" w:hAnsi="Arial" w:cs="Arial"/>
          <w:sz w:val="20"/>
          <w:szCs w:val="20"/>
        </w:rPr>
        <w:t xml:space="preserve"> La compañía de seguros debe expedir el amparo en la modalidad de ocurrencia. En consecuencia, el contrato de seguro no puede establecer términos para presentar la reclamación, inferiores a los términos de prescripción previstos en la ley para la acción de responsabilidad correspondiente.</w:t>
      </w:r>
    </w:p>
    <w:p w14:paraId="3A96111C" w14:textId="77777777" w:rsidR="00F907A5" w:rsidRDefault="00F907A5" w:rsidP="00F907A5">
      <w:pPr>
        <w:jc w:val="both"/>
        <w:rPr>
          <w:rFonts w:ascii="Arial" w:eastAsia="MS Mincho" w:hAnsi="Arial" w:cs="Arial"/>
          <w:sz w:val="20"/>
          <w:szCs w:val="20"/>
        </w:rPr>
      </w:pPr>
    </w:p>
    <w:p w14:paraId="2A1B4168" w14:textId="77777777" w:rsidR="00F907A5" w:rsidRDefault="00F907A5" w:rsidP="00A300EA">
      <w:pPr>
        <w:pStyle w:val="Prrafodelista"/>
        <w:numPr>
          <w:ilvl w:val="0"/>
          <w:numId w:val="65"/>
        </w:numPr>
        <w:spacing w:after="0" w:line="240" w:lineRule="auto"/>
        <w:jc w:val="both"/>
        <w:rPr>
          <w:rFonts w:ascii="Arial" w:eastAsia="MS Mincho" w:hAnsi="Arial" w:cs="Arial"/>
          <w:sz w:val="20"/>
          <w:szCs w:val="20"/>
        </w:rPr>
      </w:pPr>
      <w:r>
        <w:rPr>
          <w:rFonts w:ascii="Arial" w:eastAsia="MS Mincho" w:hAnsi="Arial" w:cs="Arial"/>
          <w:b/>
          <w:bCs/>
          <w:sz w:val="20"/>
          <w:szCs w:val="20"/>
        </w:rPr>
        <w:t>Intervinientes.</w:t>
      </w:r>
      <w:r>
        <w:rPr>
          <w:rFonts w:ascii="Arial" w:eastAsia="MS Mincho" w:hAnsi="Arial" w:cs="Arial"/>
          <w:sz w:val="20"/>
          <w:szCs w:val="20"/>
        </w:rPr>
        <w:t xml:space="preserve"> La Universidad y el contratista deben tener la calidad de asegurado respecto de los daños producidos por el contratista con ocasión de la ejecución del contrato amparado, y serán beneficiarios tanto la Universidad como los terceros que puedan resultar afectados por la responsabilidad del contratista o sus subcontratistas.</w:t>
      </w:r>
    </w:p>
    <w:p w14:paraId="72A8EB46" w14:textId="77777777" w:rsidR="00F907A5" w:rsidRDefault="00F907A5" w:rsidP="00F907A5">
      <w:pPr>
        <w:jc w:val="both"/>
        <w:rPr>
          <w:rFonts w:ascii="Arial" w:eastAsia="MS Mincho" w:hAnsi="Arial" w:cs="Arial"/>
          <w:sz w:val="20"/>
          <w:szCs w:val="20"/>
        </w:rPr>
      </w:pPr>
    </w:p>
    <w:p w14:paraId="5556DAFC" w14:textId="77777777" w:rsidR="00F907A5" w:rsidRDefault="00F907A5" w:rsidP="00A300EA">
      <w:pPr>
        <w:pStyle w:val="Prrafodelista"/>
        <w:numPr>
          <w:ilvl w:val="0"/>
          <w:numId w:val="65"/>
        </w:numPr>
        <w:spacing w:after="0" w:line="240" w:lineRule="auto"/>
        <w:jc w:val="both"/>
        <w:rPr>
          <w:rFonts w:ascii="Arial" w:eastAsia="MS Mincho" w:hAnsi="Arial" w:cs="Arial"/>
          <w:sz w:val="20"/>
          <w:szCs w:val="20"/>
        </w:rPr>
      </w:pPr>
      <w:r>
        <w:rPr>
          <w:rFonts w:ascii="Arial" w:eastAsia="MS Mincho" w:hAnsi="Arial" w:cs="Arial"/>
          <w:b/>
          <w:bCs/>
          <w:sz w:val="20"/>
          <w:szCs w:val="20"/>
        </w:rPr>
        <w:t>Amparos.</w:t>
      </w:r>
      <w:r>
        <w:rPr>
          <w:rFonts w:ascii="Arial" w:eastAsia="MS Mincho" w:hAnsi="Arial" w:cs="Arial"/>
          <w:sz w:val="20"/>
          <w:szCs w:val="20"/>
        </w:rPr>
        <w:t xml:space="preserve"> El amparo de responsabilidad civil extracontractual debe contener además de la cobertura básica de predios, labores y operaciones, mínimo los siguientes amparos:</w:t>
      </w:r>
    </w:p>
    <w:p w14:paraId="001BC773" w14:textId="77777777" w:rsidR="00F907A5" w:rsidRDefault="00F907A5" w:rsidP="00F907A5">
      <w:pPr>
        <w:jc w:val="both"/>
        <w:rPr>
          <w:rFonts w:ascii="Arial" w:eastAsia="MS Mincho" w:hAnsi="Arial" w:cs="Arial"/>
          <w:sz w:val="20"/>
          <w:szCs w:val="20"/>
        </w:rPr>
      </w:pPr>
    </w:p>
    <w:p w14:paraId="44BF2858" w14:textId="77777777" w:rsidR="00F907A5" w:rsidRDefault="00F907A5" w:rsidP="00A300EA">
      <w:pPr>
        <w:pStyle w:val="Prrafodelista"/>
        <w:numPr>
          <w:ilvl w:val="0"/>
          <w:numId w:val="66"/>
        </w:numPr>
        <w:spacing w:after="0" w:line="240" w:lineRule="auto"/>
        <w:jc w:val="both"/>
        <w:rPr>
          <w:rFonts w:ascii="Arial" w:eastAsia="MS Mincho" w:hAnsi="Arial" w:cs="Arial"/>
          <w:sz w:val="20"/>
          <w:szCs w:val="20"/>
        </w:rPr>
      </w:pPr>
      <w:r>
        <w:rPr>
          <w:rFonts w:ascii="Arial" w:eastAsia="MS Mincho" w:hAnsi="Arial" w:cs="Arial"/>
          <w:sz w:val="20"/>
          <w:szCs w:val="20"/>
        </w:rPr>
        <w:t>Cobertura expresa de perjuicios por daño emergente y lucro cesante.</w:t>
      </w:r>
    </w:p>
    <w:p w14:paraId="747BA031" w14:textId="77777777" w:rsidR="00F907A5" w:rsidRDefault="00F907A5" w:rsidP="00F907A5">
      <w:pPr>
        <w:jc w:val="both"/>
        <w:rPr>
          <w:rFonts w:ascii="Arial" w:eastAsia="MS Mincho" w:hAnsi="Arial" w:cs="Arial"/>
          <w:sz w:val="20"/>
          <w:szCs w:val="20"/>
        </w:rPr>
      </w:pPr>
    </w:p>
    <w:p w14:paraId="45BD796D" w14:textId="77777777" w:rsidR="00F907A5" w:rsidRDefault="00F907A5" w:rsidP="00A300EA">
      <w:pPr>
        <w:pStyle w:val="Prrafodelista"/>
        <w:numPr>
          <w:ilvl w:val="0"/>
          <w:numId w:val="66"/>
        </w:numPr>
        <w:spacing w:after="0" w:line="240" w:lineRule="auto"/>
        <w:jc w:val="both"/>
        <w:rPr>
          <w:rFonts w:ascii="Arial" w:eastAsia="MS Mincho" w:hAnsi="Arial" w:cs="Arial"/>
          <w:sz w:val="20"/>
          <w:szCs w:val="20"/>
        </w:rPr>
      </w:pPr>
      <w:r>
        <w:rPr>
          <w:rFonts w:ascii="Arial" w:eastAsia="MS Mincho" w:hAnsi="Arial" w:cs="Arial"/>
          <w:sz w:val="20"/>
          <w:szCs w:val="20"/>
        </w:rPr>
        <w:t>Cobertura expresa de perjuicios extramatrimoniales.</w:t>
      </w:r>
    </w:p>
    <w:p w14:paraId="10E82DBB" w14:textId="77777777" w:rsidR="00F907A5" w:rsidRDefault="00F907A5" w:rsidP="00F907A5">
      <w:pPr>
        <w:jc w:val="both"/>
        <w:rPr>
          <w:rFonts w:ascii="Arial" w:eastAsia="MS Mincho" w:hAnsi="Arial" w:cs="Arial"/>
          <w:sz w:val="20"/>
          <w:szCs w:val="20"/>
        </w:rPr>
      </w:pPr>
    </w:p>
    <w:p w14:paraId="362F1E53" w14:textId="77777777" w:rsidR="00F907A5" w:rsidRDefault="00F907A5" w:rsidP="00A300EA">
      <w:pPr>
        <w:pStyle w:val="Prrafodelista"/>
        <w:numPr>
          <w:ilvl w:val="0"/>
          <w:numId w:val="66"/>
        </w:numPr>
        <w:spacing w:after="0" w:line="240" w:lineRule="auto"/>
        <w:jc w:val="both"/>
        <w:rPr>
          <w:rFonts w:ascii="Arial" w:eastAsia="MS Mincho" w:hAnsi="Arial" w:cs="Arial"/>
          <w:sz w:val="20"/>
          <w:szCs w:val="20"/>
        </w:rPr>
      </w:pPr>
      <w:r>
        <w:rPr>
          <w:rFonts w:ascii="Arial" w:eastAsia="MS Mincho" w:hAnsi="Arial" w:cs="Arial"/>
          <w:sz w:val="20"/>
          <w:szCs w:val="20"/>
        </w:rPr>
        <w:t>Cobertura expresa de la responsabilidad surgida por actos de contratistas y subcontratistas, salvo que el subcontratista tenga su propio seguro de responsabilidad extracontractual, con los mismos amparos aquí requeridos.</w:t>
      </w:r>
    </w:p>
    <w:p w14:paraId="48AB2341" w14:textId="77777777" w:rsidR="00F907A5" w:rsidRDefault="00F907A5" w:rsidP="00F907A5">
      <w:pPr>
        <w:jc w:val="both"/>
        <w:rPr>
          <w:rFonts w:ascii="Arial" w:eastAsia="MS Mincho" w:hAnsi="Arial" w:cs="Arial"/>
          <w:sz w:val="20"/>
          <w:szCs w:val="20"/>
        </w:rPr>
      </w:pPr>
    </w:p>
    <w:p w14:paraId="68744AEE" w14:textId="77777777" w:rsidR="00F907A5" w:rsidRDefault="00F907A5" w:rsidP="00A300EA">
      <w:pPr>
        <w:pStyle w:val="Prrafodelista"/>
        <w:numPr>
          <w:ilvl w:val="0"/>
          <w:numId w:val="66"/>
        </w:numPr>
        <w:spacing w:after="0" w:line="240" w:lineRule="auto"/>
        <w:jc w:val="both"/>
        <w:rPr>
          <w:rFonts w:ascii="Arial" w:eastAsia="MS Mincho" w:hAnsi="Arial" w:cs="Arial"/>
          <w:sz w:val="20"/>
          <w:szCs w:val="20"/>
        </w:rPr>
      </w:pPr>
      <w:r>
        <w:rPr>
          <w:rFonts w:ascii="Arial" w:eastAsia="MS Mincho" w:hAnsi="Arial" w:cs="Arial"/>
          <w:sz w:val="20"/>
          <w:szCs w:val="20"/>
        </w:rPr>
        <w:t>Cobertura expresa de amparo patronal.</w:t>
      </w:r>
    </w:p>
    <w:p w14:paraId="506B6FE4" w14:textId="77777777" w:rsidR="00F907A5" w:rsidRDefault="00F907A5" w:rsidP="00F907A5">
      <w:pPr>
        <w:jc w:val="both"/>
        <w:rPr>
          <w:rFonts w:ascii="Arial" w:eastAsia="MS Mincho" w:hAnsi="Arial" w:cs="Arial"/>
          <w:sz w:val="20"/>
          <w:szCs w:val="20"/>
        </w:rPr>
      </w:pPr>
    </w:p>
    <w:p w14:paraId="44B05917" w14:textId="77777777" w:rsidR="00F907A5" w:rsidRDefault="00F907A5" w:rsidP="00A300EA">
      <w:pPr>
        <w:pStyle w:val="Prrafodelista"/>
        <w:numPr>
          <w:ilvl w:val="0"/>
          <w:numId w:val="66"/>
        </w:numPr>
        <w:spacing w:after="0" w:line="240" w:lineRule="auto"/>
        <w:jc w:val="both"/>
        <w:rPr>
          <w:rFonts w:ascii="Arial" w:eastAsia="MS Mincho" w:hAnsi="Arial" w:cs="Arial"/>
          <w:sz w:val="20"/>
          <w:szCs w:val="20"/>
        </w:rPr>
      </w:pPr>
      <w:r>
        <w:rPr>
          <w:rFonts w:ascii="Arial" w:eastAsia="MS Mincho" w:hAnsi="Arial" w:cs="Arial"/>
          <w:sz w:val="20"/>
          <w:szCs w:val="20"/>
        </w:rPr>
        <w:t>Cobertura expresa de vehículos propios y no propios.</w:t>
      </w:r>
    </w:p>
    <w:p w14:paraId="3C56AA56" w14:textId="77777777" w:rsidR="00F907A5" w:rsidRDefault="00F907A5" w:rsidP="00F907A5">
      <w:pPr>
        <w:jc w:val="both"/>
        <w:rPr>
          <w:rFonts w:ascii="Arial" w:eastAsia="MS Mincho" w:hAnsi="Arial" w:cs="Arial"/>
          <w:sz w:val="20"/>
          <w:szCs w:val="20"/>
        </w:rPr>
      </w:pPr>
    </w:p>
    <w:p w14:paraId="63D17D0E" w14:textId="77777777" w:rsidR="00F907A5" w:rsidRDefault="00F907A5" w:rsidP="00F907A5">
      <w:pPr>
        <w:jc w:val="both"/>
        <w:rPr>
          <w:rFonts w:ascii="Arial" w:eastAsia="MS Mincho" w:hAnsi="Arial" w:cs="Arial"/>
          <w:bCs/>
          <w:sz w:val="20"/>
          <w:szCs w:val="20"/>
        </w:rPr>
      </w:pPr>
      <w:r>
        <w:rPr>
          <w:rFonts w:ascii="Arial" w:eastAsia="MS Mincho" w:hAnsi="Arial" w:cs="Arial"/>
          <w:bCs/>
          <w:sz w:val="20"/>
          <w:szCs w:val="20"/>
        </w:rPr>
        <w:t>El Contratista entregará a la Universidad Militar Nueva Granada, a más tardar dentro de los cinco (5) días hábiles siguientes a la suscripción del contrato, las garantías a las que se refiere el presente numeral.</w:t>
      </w:r>
    </w:p>
    <w:p w14:paraId="7EFE543B" w14:textId="77777777" w:rsidR="003C7AFD" w:rsidRPr="001E5CB7" w:rsidRDefault="003C7AFD" w:rsidP="00CF10CF">
      <w:pPr>
        <w:rPr>
          <w:rFonts w:ascii="Arial" w:eastAsia="MS Mincho" w:hAnsi="Arial" w:cs="Arial"/>
          <w:color w:val="000000" w:themeColor="text1"/>
          <w:sz w:val="20"/>
          <w:szCs w:val="20"/>
          <w:lang w:eastAsia="x-none"/>
        </w:rPr>
      </w:pPr>
    </w:p>
    <w:p w14:paraId="527F12E5" w14:textId="03F86C52" w:rsidR="003C7AFD" w:rsidRPr="001E5CB7" w:rsidRDefault="003C7AFD" w:rsidP="00A300EA">
      <w:pPr>
        <w:pStyle w:val="Prrafodelista"/>
        <w:keepNext/>
        <w:numPr>
          <w:ilvl w:val="2"/>
          <w:numId w:val="40"/>
        </w:num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outlineLvl w:val="0"/>
        <w:rPr>
          <w:rFonts w:ascii="Arial" w:eastAsia="MS Mincho" w:hAnsi="Arial" w:cs="Arial"/>
          <w:color w:val="000000" w:themeColor="text1"/>
          <w:sz w:val="20"/>
          <w:szCs w:val="20"/>
        </w:rPr>
      </w:pPr>
      <w:r w:rsidRPr="001E5CB7">
        <w:rPr>
          <w:rFonts w:ascii="Arial" w:eastAsia="Times New Roman" w:hAnsi="Arial" w:cs="Arial"/>
          <w:b/>
          <w:bCs/>
          <w:color w:val="000000" w:themeColor="text1"/>
          <w:spacing w:val="5"/>
          <w:sz w:val="20"/>
          <w:szCs w:val="20"/>
          <w:lang w:val="x-none" w:eastAsia="x-none"/>
        </w:rPr>
        <w:t>SUFICIENCIA DE LAS GARANTÍAS</w:t>
      </w:r>
      <w:r w:rsidRPr="001E5CB7">
        <w:rPr>
          <w:rFonts w:ascii="Arial" w:eastAsia="Times New Roman" w:hAnsi="Arial" w:cs="Arial"/>
          <w:b/>
          <w:bCs/>
          <w:color w:val="000000" w:themeColor="text1"/>
          <w:spacing w:val="5"/>
          <w:sz w:val="20"/>
          <w:szCs w:val="20"/>
          <w:lang w:eastAsia="x-none"/>
        </w:rPr>
        <w:t xml:space="preserve"> </w:t>
      </w:r>
      <w:bookmarkEnd w:id="28"/>
      <w:bookmarkEnd w:id="29"/>
      <w:bookmarkEnd w:id="30"/>
    </w:p>
    <w:p w14:paraId="7004B3D4" w14:textId="77777777" w:rsidR="003C7AFD" w:rsidRPr="001E5CB7" w:rsidRDefault="003C7AFD" w:rsidP="00CF10CF">
      <w:pPr>
        <w:jc w:val="both"/>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El Contratista debe mantener durante la vigencia del contrato, la suficiencia de las garantías otorgadas. En consecuencia, en el evento en que el plazo de ejecución del contrato y/o su valor se amplíe o aumente, respectivamente, el Contratista deberá ampliar la vigencia de las garantías y/o el valor amparado de las mismas, como condición previa y necesaria para el pago de las facturas pendientes de pago.</w:t>
      </w:r>
    </w:p>
    <w:p w14:paraId="7F73C7A5" w14:textId="77777777" w:rsidR="003C7AFD" w:rsidRPr="001E5CB7" w:rsidRDefault="003C7AFD" w:rsidP="00CF10CF">
      <w:pPr>
        <w:jc w:val="both"/>
        <w:rPr>
          <w:rFonts w:ascii="Arial" w:eastAsia="MS Mincho" w:hAnsi="Arial" w:cs="Arial"/>
          <w:bCs/>
          <w:color w:val="000000" w:themeColor="text1"/>
          <w:sz w:val="20"/>
          <w:szCs w:val="20"/>
        </w:rPr>
      </w:pPr>
    </w:p>
    <w:p w14:paraId="17BEFA0F" w14:textId="77777777" w:rsidR="003C7AFD" w:rsidRPr="001E5CB7" w:rsidRDefault="003C7AFD" w:rsidP="00CF10CF">
      <w:pPr>
        <w:jc w:val="both"/>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 xml:space="preserve">El Contratista deberá reponer las garantías cuando su valor se afecte por razón de la ocurrencia de los siniestros amparados. En el caso de los amparos cuya vigencia debe prolongarse con posterioridad al vencimiento del plazo de ejecución del contrato. El valor amparado también debe </w:t>
      </w:r>
      <w:r w:rsidRPr="001E5CB7">
        <w:rPr>
          <w:rFonts w:ascii="Arial" w:eastAsia="MS Mincho" w:hAnsi="Arial" w:cs="Arial"/>
          <w:bCs/>
          <w:color w:val="000000" w:themeColor="text1"/>
          <w:sz w:val="20"/>
          <w:szCs w:val="20"/>
        </w:rPr>
        <w:lastRenderedPageBreak/>
        <w:t xml:space="preserve">reponerse cuando se afecte por la ocurrencia de los riesgos asegurados con posterioridad a tales fechas. </w:t>
      </w:r>
    </w:p>
    <w:p w14:paraId="148BC155" w14:textId="77777777" w:rsidR="003C7AFD" w:rsidRPr="001E5CB7" w:rsidRDefault="003C7AFD" w:rsidP="00CF10CF">
      <w:pPr>
        <w:jc w:val="both"/>
        <w:rPr>
          <w:rFonts w:ascii="Arial" w:eastAsia="MS Mincho" w:hAnsi="Arial" w:cs="Arial"/>
          <w:bCs/>
          <w:color w:val="000000" w:themeColor="text1"/>
          <w:sz w:val="20"/>
          <w:szCs w:val="20"/>
        </w:rPr>
      </w:pPr>
    </w:p>
    <w:p w14:paraId="50848FFA" w14:textId="77777777" w:rsidR="003C7AFD" w:rsidRPr="001E5CB7" w:rsidRDefault="003C7AFD" w:rsidP="00CF10CF">
      <w:pPr>
        <w:jc w:val="both"/>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El pago de todas las primas y demás gastos que generen la constitución, el mantenimiento y el restablecimiento inmediato del monto de las garantías, será de cargo exclusivo del contratista.</w:t>
      </w:r>
    </w:p>
    <w:p w14:paraId="08944935" w14:textId="77777777" w:rsidR="003C7AFD" w:rsidRPr="001E5CB7" w:rsidRDefault="003C7AFD" w:rsidP="00CF10CF">
      <w:pPr>
        <w:jc w:val="both"/>
        <w:rPr>
          <w:rFonts w:ascii="Arial" w:eastAsia="MS Mincho" w:hAnsi="Arial" w:cs="Arial"/>
          <w:bCs/>
          <w:color w:val="000000" w:themeColor="text1"/>
          <w:sz w:val="20"/>
          <w:szCs w:val="20"/>
        </w:rPr>
      </w:pPr>
    </w:p>
    <w:p w14:paraId="3BC9327F" w14:textId="06758D69" w:rsidR="003C7AFD" w:rsidRPr="001E5CB7" w:rsidRDefault="003C7AFD" w:rsidP="00A300EA">
      <w:pPr>
        <w:keepNext/>
        <w:numPr>
          <w:ilvl w:val="1"/>
          <w:numId w:val="44"/>
        </w:numPr>
        <w:tabs>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eastAsia="MS Mincho" w:hAnsi="Arial" w:cs="Arial"/>
          <w:b/>
          <w:bCs/>
          <w:color w:val="000000" w:themeColor="text1"/>
          <w:spacing w:val="5"/>
          <w:sz w:val="20"/>
          <w:szCs w:val="20"/>
        </w:rPr>
      </w:pPr>
      <w:r w:rsidRPr="001E5CB7">
        <w:rPr>
          <w:rFonts w:ascii="Arial" w:eastAsia="MS Mincho" w:hAnsi="Arial" w:cs="Arial"/>
          <w:b/>
          <w:bCs/>
          <w:color w:val="000000" w:themeColor="text1"/>
          <w:spacing w:val="5"/>
          <w:sz w:val="20"/>
          <w:szCs w:val="20"/>
        </w:rPr>
        <w:t>PRÓRROGA</w:t>
      </w:r>
    </w:p>
    <w:p w14:paraId="30A30D7A" w14:textId="77777777" w:rsidR="003C7AFD" w:rsidRPr="001E5CB7" w:rsidRDefault="003C7AFD" w:rsidP="00CF10CF">
      <w:pPr>
        <w:jc w:val="both"/>
        <w:rPr>
          <w:rFonts w:ascii="Arial" w:eastAsia="MS Mincho" w:hAnsi="Arial" w:cs="Arial"/>
          <w:color w:val="000000" w:themeColor="text1"/>
          <w:sz w:val="20"/>
          <w:szCs w:val="20"/>
        </w:rPr>
      </w:pPr>
    </w:p>
    <w:p w14:paraId="7A48C4E7"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El plazo de ejecución señalado podrá ser prorrogado, mediante la suscripción de “Otrosí”, que deberá señalar las circunstancias que motivaron la prórroga.</w:t>
      </w:r>
    </w:p>
    <w:p w14:paraId="0F3F21ED" w14:textId="77777777" w:rsidR="00565ED9" w:rsidRDefault="00565ED9" w:rsidP="00CF10CF">
      <w:pPr>
        <w:jc w:val="both"/>
        <w:rPr>
          <w:rFonts w:ascii="Arial" w:eastAsia="MS Mincho" w:hAnsi="Arial" w:cs="Arial"/>
          <w:color w:val="000000" w:themeColor="text1"/>
          <w:sz w:val="20"/>
          <w:szCs w:val="20"/>
        </w:rPr>
      </w:pPr>
    </w:p>
    <w:p w14:paraId="42BC1B96" w14:textId="743FC4AA" w:rsidR="009B3FB7" w:rsidRDefault="009B3FB7" w:rsidP="00CF10CF">
      <w:pPr>
        <w:jc w:val="both"/>
        <w:rPr>
          <w:rFonts w:ascii="Arial" w:eastAsia="MS Mincho" w:hAnsi="Arial" w:cs="Arial"/>
          <w:color w:val="000000" w:themeColor="text1"/>
          <w:sz w:val="20"/>
          <w:szCs w:val="20"/>
        </w:rPr>
      </w:pPr>
      <w:r w:rsidRPr="009B3FB7">
        <w:rPr>
          <w:rFonts w:ascii="Arial" w:eastAsia="MS Mincho" w:hAnsi="Arial" w:cs="Arial"/>
          <w:color w:val="000000" w:themeColor="text1"/>
          <w:sz w:val="20"/>
          <w:szCs w:val="20"/>
        </w:rPr>
        <w:t>Si por circunstancias imputables al Contratista o cuyo riesgo de concreción fue asumido por éste, resulta necesaria la prórroga del plazo para la ejecución del objeto contractual, el contratista asumirá el valor de la Interventoría, durante el mayor tiempo de ejecución que ello implique, sin perjuicio de la imposición de las demás sanciones contractuales y de las acciones que pueda iniciar la Universidad Militar Nueva Granada, para la indemnización de los perjuicios que tales circunstancias le generen.</w:t>
      </w:r>
    </w:p>
    <w:p w14:paraId="1FF04696" w14:textId="77777777" w:rsidR="009B3FB7" w:rsidRPr="001E5CB7" w:rsidRDefault="009B3FB7" w:rsidP="00CF10CF">
      <w:pPr>
        <w:jc w:val="both"/>
        <w:rPr>
          <w:rFonts w:ascii="Arial" w:eastAsia="MS Mincho" w:hAnsi="Arial" w:cs="Arial"/>
          <w:color w:val="000000" w:themeColor="text1"/>
          <w:sz w:val="20"/>
          <w:szCs w:val="20"/>
        </w:rPr>
      </w:pPr>
    </w:p>
    <w:p w14:paraId="03BC0B9E" w14:textId="0111D3AA" w:rsidR="003C7AFD" w:rsidRPr="001E5CB7" w:rsidRDefault="003C7AFD" w:rsidP="00A300EA">
      <w:pPr>
        <w:keepNext/>
        <w:numPr>
          <w:ilvl w:val="1"/>
          <w:numId w:val="44"/>
        </w:numPr>
        <w:tabs>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eastAsia="MS Mincho" w:hAnsi="Arial" w:cs="Arial"/>
          <w:b/>
          <w:bCs/>
          <w:color w:val="000000" w:themeColor="text1"/>
          <w:spacing w:val="5"/>
          <w:sz w:val="20"/>
          <w:szCs w:val="20"/>
        </w:rPr>
      </w:pPr>
      <w:bookmarkStart w:id="31" w:name="_Toc232490533"/>
      <w:bookmarkStart w:id="32" w:name="_Toc232750676"/>
      <w:bookmarkStart w:id="33" w:name="_Toc232989292"/>
      <w:r w:rsidRPr="001E5CB7">
        <w:rPr>
          <w:rFonts w:ascii="Arial" w:eastAsia="MS Mincho" w:hAnsi="Arial" w:cs="Arial"/>
          <w:b/>
          <w:bCs/>
          <w:color w:val="000000" w:themeColor="text1"/>
          <w:spacing w:val="5"/>
          <w:sz w:val="20"/>
          <w:szCs w:val="20"/>
        </w:rPr>
        <w:t>SUSPENSIÓN</w:t>
      </w:r>
      <w:bookmarkEnd w:id="31"/>
      <w:bookmarkEnd w:id="32"/>
      <w:bookmarkEnd w:id="33"/>
    </w:p>
    <w:p w14:paraId="60165F0C" w14:textId="77777777" w:rsidR="003C7AFD" w:rsidRPr="001E5CB7" w:rsidRDefault="003C7AFD" w:rsidP="00CF10CF">
      <w:pPr>
        <w:jc w:val="both"/>
        <w:rPr>
          <w:rFonts w:ascii="Arial" w:eastAsia="MS Mincho" w:hAnsi="Arial" w:cs="Arial"/>
          <w:color w:val="000000" w:themeColor="text1"/>
          <w:sz w:val="20"/>
          <w:szCs w:val="20"/>
        </w:rPr>
      </w:pPr>
    </w:p>
    <w:p w14:paraId="55494778"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 plazo de ejecución del contrato podrá ser suspendido mediante acta, en la cual se señalarán las causas que motivaron la suspensión. En la misma se dejará constancia del estado de las actividades, así como las tareas necesarias para su custodia y conservación hasta la fecha estimada para el reinicio del objeto del contrato. </w:t>
      </w:r>
    </w:p>
    <w:p w14:paraId="7747A6F3" w14:textId="77777777" w:rsidR="003C7AFD" w:rsidRPr="001E5CB7" w:rsidRDefault="003C7AFD" w:rsidP="00CF10CF">
      <w:pPr>
        <w:jc w:val="both"/>
        <w:rPr>
          <w:rFonts w:ascii="Arial" w:eastAsia="MS Mincho" w:hAnsi="Arial" w:cs="Arial"/>
          <w:color w:val="000000" w:themeColor="text1"/>
          <w:sz w:val="20"/>
          <w:szCs w:val="20"/>
        </w:rPr>
      </w:pPr>
    </w:p>
    <w:p w14:paraId="12DCA8BF"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Cuando la suspensión sea por causa, hechos o actos imputables al Contratista o los riesgos por él asumidos, serán de su cargo, además de las sanciones pactadas y las indemnizaciones que correspondan, los mayores costos que se generen, los cuales serán descontados de las sumas que le adeude la Universidad Militar Nueva Granada. </w:t>
      </w:r>
    </w:p>
    <w:p w14:paraId="36427397" w14:textId="77777777" w:rsidR="003C7AFD" w:rsidRPr="001E5CB7" w:rsidRDefault="003C7AFD" w:rsidP="00CF10CF">
      <w:pPr>
        <w:jc w:val="both"/>
        <w:rPr>
          <w:rFonts w:ascii="Arial" w:eastAsia="MS Mincho" w:hAnsi="Arial" w:cs="Arial"/>
          <w:color w:val="000000" w:themeColor="text1"/>
          <w:sz w:val="20"/>
          <w:szCs w:val="20"/>
        </w:rPr>
      </w:pPr>
    </w:p>
    <w:p w14:paraId="2E593748"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Cuando la suspensión de las actividades se prolongue por más de la tercera parte del plazo establecido para la ejecución del objeto contractual, las partes podrán, por mutuo acuerdo, darlo por terminado. En este caso, el Contratista tendrá derecho a que le sean pagados los trabajos ejecutados hasta ese momento. </w:t>
      </w:r>
    </w:p>
    <w:p w14:paraId="2FAA8D50" w14:textId="77777777" w:rsidR="003C7AFD" w:rsidRPr="001E5CB7" w:rsidRDefault="003C7AFD" w:rsidP="00CF10CF">
      <w:pPr>
        <w:jc w:val="both"/>
        <w:rPr>
          <w:rFonts w:ascii="Arial" w:eastAsia="MS Mincho" w:hAnsi="Arial" w:cs="Arial"/>
          <w:color w:val="000000" w:themeColor="text1"/>
          <w:sz w:val="20"/>
          <w:szCs w:val="20"/>
        </w:rPr>
      </w:pPr>
    </w:p>
    <w:p w14:paraId="22C19DDE" w14:textId="28199D46" w:rsidR="005801DF" w:rsidRPr="00AE2C92" w:rsidRDefault="00AE2C92" w:rsidP="00A300EA">
      <w:pPr>
        <w:keepNext/>
        <w:numPr>
          <w:ilvl w:val="1"/>
          <w:numId w:val="44"/>
        </w:numPr>
        <w:tabs>
          <w:tab w:val="left" w:pos="144"/>
          <w:tab w:val="left" w:pos="567"/>
          <w:tab w:val="left" w:pos="1440"/>
          <w:tab w:val="left" w:pos="2160"/>
          <w:tab w:val="left" w:pos="2880"/>
          <w:tab w:val="left" w:pos="3600"/>
          <w:tab w:val="left" w:pos="4320"/>
          <w:tab w:val="left" w:pos="5040"/>
          <w:tab w:val="left" w:pos="5760"/>
          <w:tab w:val="left" w:pos="6480"/>
          <w:tab w:val="left" w:pos="7200"/>
        </w:tabs>
        <w:ind w:left="0" w:firstLine="0"/>
        <w:jc w:val="both"/>
        <w:outlineLvl w:val="0"/>
        <w:rPr>
          <w:rFonts w:ascii="Arial" w:eastAsia="MS Mincho" w:hAnsi="Arial" w:cs="Arial"/>
          <w:b/>
          <w:bCs/>
          <w:color w:val="000000" w:themeColor="text1"/>
          <w:spacing w:val="5"/>
          <w:sz w:val="20"/>
          <w:szCs w:val="20"/>
        </w:rPr>
      </w:pPr>
      <w:bookmarkStart w:id="34" w:name="_Toc232490538"/>
      <w:bookmarkStart w:id="35" w:name="_Toc232750681"/>
      <w:bookmarkStart w:id="36" w:name="_Toc232989297"/>
      <w:r w:rsidRPr="00AE2C92">
        <w:rPr>
          <w:rFonts w:ascii="Arial" w:hAnsi="Arial" w:cs="Arial"/>
          <w:b/>
          <w:bCs/>
          <w:sz w:val="20"/>
          <w:szCs w:val="20"/>
        </w:rPr>
        <w:t>MULTAS POR INCUMPLIMIENTO</w:t>
      </w:r>
    </w:p>
    <w:p w14:paraId="29B2779D" w14:textId="77777777" w:rsidR="005801DF" w:rsidRDefault="005801DF" w:rsidP="005801DF">
      <w:pPr>
        <w:keepNext/>
        <w:tabs>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eastAsia="MS Mincho" w:hAnsi="Arial" w:cs="Arial"/>
          <w:b/>
          <w:bCs/>
          <w:color w:val="000000" w:themeColor="text1"/>
          <w:spacing w:val="5"/>
          <w:sz w:val="20"/>
          <w:szCs w:val="20"/>
        </w:rPr>
      </w:pPr>
    </w:p>
    <w:p w14:paraId="26F7ECF8" w14:textId="70F709FF" w:rsidR="005801DF" w:rsidRPr="005664AB" w:rsidRDefault="00391337" w:rsidP="005664AB">
      <w:pPr>
        <w:jc w:val="both"/>
        <w:rPr>
          <w:rFonts w:ascii="Arial" w:eastAsia="MS Mincho" w:hAnsi="Arial" w:cs="Arial"/>
          <w:b/>
          <w:bCs/>
          <w:color w:val="000000" w:themeColor="text1"/>
          <w:spacing w:val="5"/>
          <w:sz w:val="20"/>
          <w:szCs w:val="20"/>
        </w:rPr>
      </w:pPr>
      <w:r w:rsidRPr="005664AB">
        <w:rPr>
          <w:rFonts w:ascii="Arial" w:hAnsi="Arial" w:cs="Arial"/>
          <w:sz w:val="20"/>
          <w:szCs w:val="20"/>
          <w:lang w:val="es-ES_tradnl"/>
        </w:rPr>
        <w:t xml:space="preserve">La </w:t>
      </w:r>
      <w:r w:rsidRPr="005664AB">
        <w:rPr>
          <w:rFonts w:ascii="Arial" w:hAnsi="Arial" w:cs="Arial"/>
          <w:sz w:val="20"/>
          <w:szCs w:val="20"/>
        </w:rPr>
        <w:t>Universidad Militar Nueva Granada,</w:t>
      </w:r>
      <w:r w:rsidRPr="005664AB">
        <w:rPr>
          <w:rFonts w:ascii="Arial" w:hAnsi="Arial" w:cs="Arial"/>
          <w:sz w:val="20"/>
          <w:szCs w:val="20"/>
          <w:lang w:val="es-ES_tradnl"/>
        </w:rPr>
        <w:t xml:space="preserve"> </w:t>
      </w:r>
      <w:r w:rsidR="005664AB" w:rsidRPr="005664AB">
        <w:rPr>
          <w:rFonts w:ascii="Arial" w:hAnsi="Arial" w:cs="Arial"/>
          <w:snapToGrid w:val="0"/>
          <w:sz w:val="20"/>
          <w:szCs w:val="20"/>
        </w:rPr>
        <w:t>podrá imponer multas por el incumplimiento de las obligaciones derivadas de</w:t>
      </w:r>
      <w:r w:rsidR="005664AB">
        <w:rPr>
          <w:rFonts w:ascii="Arial" w:hAnsi="Arial" w:cs="Arial"/>
          <w:snapToGrid w:val="0"/>
          <w:sz w:val="20"/>
          <w:szCs w:val="20"/>
        </w:rPr>
        <w:t xml:space="preserve">l </w:t>
      </w:r>
      <w:r w:rsidR="005664AB" w:rsidRPr="005664AB">
        <w:rPr>
          <w:rFonts w:ascii="Arial" w:hAnsi="Arial" w:cs="Arial"/>
          <w:snapToGrid w:val="0"/>
          <w:sz w:val="20"/>
          <w:szCs w:val="20"/>
        </w:rPr>
        <w:t xml:space="preserve">contrato, </w:t>
      </w:r>
      <w:r w:rsidR="005664AB">
        <w:rPr>
          <w:rFonts w:ascii="Arial" w:hAnsi="Arial" w:cs="Arial"/>
          <w:snapToGrid w:val="0"/>
          <w:sz w:val="20"/>
          <w:szCs w:val="20"/>
        </w:rPr>
        <w:t>p</w:t>
      </w:r>
      <w:r w:rsidR="005664AB" w:rsidRPr="005664AB">
        <w:rPr>
          <w:rFonts w:ascii="Arial" w:hAnsi="Arial" w:cs="Arial"/>
          <w:snapToGrid w:val="0"/>
          <w:sz w:val="20"/>
          <w:szCs w:val="20"/>
        </w:rPr>
        <w:t xml:space="preserve">or la mora o el incumplimiento en el objeto del contrato por parte del </w:t>
      </w:r>
      <w:r w:rsidR="005664AB" w:rsidRPr="005664AB">
        <w:rPr>
          <w:rFonts w:ascii="Arial" w:hAnsi="Arial" w:cs="Arial"/>
          <w:b/>
          <w:bCs/>
          <w:snapToGrid w:val="0"/>
          <w:sz w:val="20"/>
          <w:szCs w:val="20"/>
        </w:rPr>
        <w:t>CONTRATISTA</w:t>
      </w:r>
      <w:r w:rsidR="005664AB" w:rsidRPr="005664AB">
        <w:rPr>
          <w:rFonts w:ascii="Arial" w:hAnsi="Arial" w:cs="Arial"/>
          <w:snapToGrid w:val="0"/>
          <w:sz w:val="20"/>
          <w:szCs w:val="20"/>
        </w:rPr>
        <w:t xml:space="preserve"> o incumplimiento parcial de sus obligaciones contractuales, se podrá causar multas proporcionales hasta por un valor equivalente al uno por ciento (1%) del valor total del contrato por cada día de atraso, sin que en ningún caso el valor total de las multas pueda exceder el diez por ciento (10%) del valor del contrato. Los montos correspondientes, se compensarán directamente, descontando el valor de las multas de los pagos que la </w:t>
      </w:r>
      <w:r w:rsidR="005664AB" w:rsidRPr="005664AB">
        <w:rPr>
          <w:rFonts w:ascii="Arial" w:hAnsi="Arial" w:cs="Arial"/>
          <w:b/>
          <w:bCs/>
          <w:snapToGrid w:val="0"/>
          <w:sz w:val="20"/>
          <w:szCs w:val="20"/>
        </w:rPr>
        <w:t>UMNG</w:t>
      </w:r>
      <w:r w:rsidR="005664AB" w:rsidRPr="005664AB">
        <w:rPr>
          <w:rFonts w:ascii="Arial" w:hAnsi="Arial" w:cs="Arial"/>
          <w:snapToGrid w:val="0"/>
          <w:sz w:val="20"/>
          <w:szCs w:val="20"/>
        </w:rPr>
        <w:t xml:space="preserve"> deba efectuar al </w:t>
      </w:r>
      <w:r w:rsidR="005664AB" w:rsidRPr="005664AB">
        <w:rPr>
          <w:rFonts w:ascii="Arial" w:hAnsi="Arial" w:cs="Arial"/>
          <w:b/>
          <w:bCs/>
          <w:snapToGrid w:val="0"/>
          <w:sz w:val="20"/>
          <w:szCs w:val="20"/>
        </w:rPr>
        <w:t>CONTRATISTA</w:t>
      </w:r>
      <w:r w:rsidR="005664AB" w:rsidRPr="005664AB">
        <w:rPr>
          <w:rFonts w:ascii="Arial" w:hAnsi="Arial" w:cs="Arial"/>
          <w:snapToGrid w:val="0"/>
          <w:sz w:val="20"/>
          <w:szCs w:val="20"/>
        </w:rPr>
        <w:t xml:space="preserve"> si ello fuera posible, o haciendo efectiva la garantía única con cargo al amparo de cumplimiento.</w:t>
      </w:r>
    </w:p>
    <w:p w14:paraId="451C89D9" w14:textId="77777777" w:rsidR="005801DF" w:rsidRDefault="005801DF" w:rsidP="005801DF">
      <w:pPr>
        <w:keepNext/>
        <w:tabs>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eastAsia="MS Mincho" w:hAnsi="Arial" w:cs="Arial"/>
          <w:b/>
          <w:bCs/>
          <w:color w:val="000000" w:themeColor="text1"/>
          <w:spacing w:val="5"/>
          <w:sz w:val="20"/>
          <w:szCs w:val="20"/>
        </w:rPr>
      </w:pPr>
    </w:p>
    <w:p w14:paraId="3CFC0CD4" w14:textId="305AB43F" w:rsidR="003C7AFD" w:rsidRPr="001E5CB7" w:rsidRDefault="003C7AFD" w:rsidP="00A300EA">
      <w:pPr>
        <w:keepNext/>
        <w:numPr>
          <w:ilvl w:val="1"/>
          <w:numId w:val="44"/>
        </w:numPr>
        <w:tabs>
          <w:tab w:val="left" w:pos="144"/>
          <w:tab w:val="left" w:pos="567"/>
          <w:tab w:val="left" w:pos="1440"/>
          <w:tab w:val="left" w:pos="2160"/>
          <w:tab w:val="left" w:pos="2880"/>
          <w:tab w:val="left" w:pos="3600"/>
          <w:tab w:val="left" w:pos="4320"/>
          <w:tab w:val="left" w:pos="5040"/>
          <w:tab w:val="left" w:pos="5760"/>
          <w:tab w:val="left" w:pos="6480"/>
          <w:tab w:val="left" w:pos="7200"/>
        </w:tabs>
        <w:ind w:left="0" w:firstLine="0"/>
        <w:jc w:val="both"/>
        <w:outlineLvl w:val="0"/>
        <w:rPr>
          <w:rFonts w:ascii="Arial" w:eastAsia="MS Mincho" w:hAnsi="Arial" w:cs="Arial"/>
          <w:b/>
          <w:bCs/>
          <w:color w:val="000000" w:themeColor="text1"/>
          <w:spacing w:val="5"/>
          <w:sz w:val="20"/>
          <w:szCs w:val="20"/>
        </w:rPr>
      </w:pPr>
      <w:r w:rsidRPr="001E5CB7">
        <w:rPr>
          <w:rFonts w:ascii="Arial" w:eastAsia="MS Mincho" w:hAnsi="Arial" w:cs="Arial"/>
          <w:b/>
          <w:bCs/>
          <w:color w:val="000000" w:themeColor="text1"/>
          <w:spacing w:val="5"/>
          <w:sz w:val="20"/>
          <w:szCs w:val="20"/>
        </w:rPr>
        <w:t>CLÁUSULA PENAL PECUNIARIA</w:t>
      </w:r>
      <w:bookmarkEnd w:id="34"/>
      <w:bookmarkEnd w:id="35"/>
      <w:bookmarkEnd w:id="36"/>
    </w:p>
    <w:p w14:paraId="2C8507E5" w14:textId="77777777" w:rsidR="003C7AFD" w:rsidRPr="001E5CB7" w:rsidRDefault="003C7AFD" w:rsidP="00CF10CF">
      <w:pPr>
        <w:jc w:val="both"/>
        <w:rPr>
          <w:rFonts w:ascii="Arial" w:eastAsia="MS Mincho" w:hAnsi="Arial" w:cs="Arial"/>
          <w:color w:val="000000" w:themeColor="text1"/>
          <w:sz w:val="20"/>
          <w:szCs w:val="20"/>
        </w:rPr>
      </w:pPr>
    </w:p>
    <w:p w14:paraId="068C9EBB" w14:textId="1A10805B"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Por incumplimiento definitivo de las obligaciones a cargo del Contratista, la Universidad Militar Nueva Granada podrá hacer efectiva la cláusula penal pecuniaria, por un monto equivalente al diez por ciento (10%) del valor total del contrato, suma que se estipula como estimación anticipada y parcial de los perjuicios que se le causen, sin perjuicio del derecho a obtener del Contratista y/o de su garante el pago de la indemnización correspondiente a los demás perjuicios que con dicho incumplimiento se le hayan imputado. </w:t>
      </w:r>
    </w:p>
    <w:p w14:paraId="5BB22ACC" w14:textId="77777777" w:rsidR="003C7AFD" w:rsidRPr="001E5CB7" w:rsidRDefault="003C7AFD" w:rsidP="00CF10CF">
      <w:pPr>
        <w:jc w:val="both"/>
        <w:rPr>
          <w:rFonts w:ascii="Arial" w:eastAsia="MS Mincho" w:hAnsi="Arial" w:cs="Arial"/>
          <w:color w:val="000000" w:themeColor="text1"/>
          <w:sz w:val="20"/>
          <w:szCs w:val="20"/>
        </w:rPr>
      </w:pPr>
    </w:p>
    <w:p w14:paraId="5D20BD28"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El Contratista autoriza a la Universidad Militar Nueva Granada</w:t>
      </w:r>
      <w:r w:rsidRPr="001E5CB7">
        <w:rPr>
          <w:rFonts w:ascii="Arial" w:eastAsia="MS Mincho" w:hAnsi="Arial" w:cs="Arial"/>
          <w:color w:val="000000" w:themeColor="text1"/>
          <w:spacing w:val="-3"/>
          <w:sz w:val="20"/>
          <w:szCs w:val="20"/>
        </w:rPr>
        <w:t xml:space="preserve"> </w:t>
      </w:r>
      <w:r w:rsidRPr="001E5CB7">
        <w:rPr>
          <w:rFonts w:ascii="Arial" w:eastAsia="MS Mincho" w:hAnsi="Arial" w:cs="Arial"/>
          <w:color w:val="000000" w:themeColor="text1"/>
          <w:sz w:val="20"/>
          <w:szCs w:val="20"/>
        </w:rPr>
        <w:t>a descontarle, de las sumas que le adeuden, los valores correspondientes a la cláusula penal pecuniaria aquí estipulada. De no existir tales deudas o de no resultar suficientes para cubrir la totalidad de su valor, la Universidad Militar Nueva Granada</w:t>
      </w:r>
      <w:r w:rsidRPr="001E5CB7">
        <w:rPr>
          <w:rFonts w:ascii="Arial" w:eastAsia="MS Mincho" w:hAnsi="Arial" w:cs="Arial"/>
          <w:color w:val="000000" w:themeColor="text1"/>
          <w:spacing w:val="-3"/>
          <w:sz w:val="20"/>
          <w:szCs w:val="20"/>
        </w:rPr>
        <w:t xml:space="preserve"> </w:t>
      </w:r>
      <w:r w:rsidRPr="001E5CB7">
        <w:rPr>
          <w:rFonts w:ascii="Arial" w:eastAsia="MS Mincho" w:hAnsi="Arial" w:cs="Arial"/>
          <w:color w:val="000000" w:themeColor="text1"/>
          <w:sz w:val="20"/>
          <w:szCs w:val="20"/>
        </w:rPr>
        <w:t xml:space="preserve">podrá obtener su pago mediante reclamación ante la compañía de seguros, dentro del amparo de cumplimiento otorgado con la garantía única. </w:t>
      </w:r>
    </w:p>
    <w:p w14:paraId="4C059AB2" w14:textId="77777777" w:rsidR="003C7AFD" w:rsidRPr="001E5CB7" w:rsidRDefault="003C7AFD" w:rsidP="00CF10CF">
      <w:pPr>
        <w:jc w:val="both"/>
        <w:rPr>
          <w:rFonts w:ascii="Arial" w:eastAsia="MS Mincho" w:hAnsi="Arial" w:cs="Arial"/>
          <w:color w:val="000000" w:themeColor="text1"/>
          <w:sz w:val="20"/>
          <w:szCs w:val="20"/>
        </w:rPr>
      </w:pPr>
    </w:p>
    <w:p w14:paraId="0E0C7F7A" w14:textId="0618D544"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 aplicación de la pena pecuniaria establecida en el presente numeral deberá estar precedida del procedimiento establecido para la imposición de multas, y culminará con la expedición de acto administrativo motivado, en el cual se podrá declarar el incumplimiento definitivo de las obligaciones y, según corresponda. </w:t>
      </w:r>
    </w:p>
    <w:p w14:paraId="10831283" w14:textId="77777777" w:rsidR="003C7AFD" w:rsidRPr="001E5CB7" w:rsidRDefault="003C7AFD" w:rsidP="00CF10CF">
      <w:pPr>
        <w:jc w:val="both"/>
        <w:rPr>
          <w:rFonts w:ascii="Arial" w:eastAsia="MS Mincho" w:hAnsi="Arial" w:cs="Arial"/>
          <w:color w:val="000000" w:themeColor="text1"/>
          <w:sz w:val="20"/>
          <w:szCs w:val="20"/>
        </w:rPr>
      </w:pPr>
    </w:p>
    <w:p w14:paraId="0F69DEFE" w14:textId="598A8077" w:rsidR="003C7AFD" w:rsidRPr="001E5CB7" w:rsidRDefault="003C7AFD" w:rsidP="00A300EA">
      <w:pPr>
        <w:keepNext/>
        <w:numPr>
          <w:ilvl w:val="1"/>
          <w:numId w:val="44"/>
        </w:numPr>
        <w:tabs>
          <w:tab w:val="left" w:pos="144"/>
          <w:tab w:val="left" w:pos="709"/>
          <w:tab w:val="left" w:pos="2160"/>
          <w:tab w:val="left" w:pos="2880"/>
          <w:tab w:val="left" w:pos="3600"/>
          <w:tab w:val="left" w:pos="4320"/>
          <w:tab w:val="left" w:pos="5040"/>
          <w:tab w:val="left" w:pos="5760"/>
          <w:tab w:val="left" w:pos="6480"/>
          <w:tab w:val="left" w:pos="7200"/>
        </w:tabs>
        <w:ind w:left="567" w:hanging="567"/>
        <w:jc w:val="both"/>
        <w:outlineLvl w:val="0"/>
        <w:rPr>
          <w:rFonts w:ascii="Arial" w:eastAsia="MS Mincho" w:hAnsi="Arial" w:cs="Arial"/>
          <w:b/>
          <w:bCs/>
          <w:color w:val="000000" w:themeColor="text1"/>
          <w:spacing w:val="5"/>
          <w:sz w:val="20"/>
          <w:szCs w:val="20"/>
        </w:rPr>
      </w:pPr>
      <w:bookmarkStart w:id="37" w:name="_Toc232490540"/>
      <w:bookmarkStart w:id="38" w:name="_Toc232750683"/>
      <w:bookmarkStart w:id="39" w:name="_Toc232989299"/>
      <w:r w:rsidRPr="001E5CB7">
        <w:rPr>
          <w:rFonts w:ascii="Arial" w:eastAsia="MS Mincho" w:hAnsi="Arial" w:cs="Arial"/>
          <w:b/>
          <w:bCs/>
          <w:color w:val="000000" w:themeColor="text1"/>
          <w:spacing w:val="5"/>
          <w:sz w:val="20"/>
          <w:szCs w:val="20"/>
        </w:rPr>
        <w:t>DISTRIBUCIÓN DE RIESGOS CONTRACTUALES PREVISIBLES QUE PUEDAN</w:t>
      </w:r>
      <w:r w:rsidR="00B652F6">
        <w:rPr>
          <w:rFonts w:ascii="Arial" w:eastAsia="MS Mincho" w:hAnsi="Arial" w:cs="Arial"/>
          <w:b/>
          <w:bCs/>
          <w:color w:val="000000" w:themeColor="text1"/>
          <w:spacing w:val="5"/>
          <w:sz w:val="20"/>
          <w:szCs w:val="20"/>
        </w:rPr>
        <w:t xml:space="preserve"> </w:t>
      </w:r>
      <w:r w:rsidRPr="001E5CB7">
        <w:rPr>
          <w:rFonts w:ascii="Arial" w:eastAsia="MS Mincho" w:hAnsi="Arial" w:cs="Arial"/>
          <w:b/>
          <w:bCs/>
          <w:color w:val="000000" w:themeColor="text1"/>
          <w:spacing w:val="5"/>
          <w:sz w:val="20"/>
          <w:szCs w:val="20"/>
        </w:rPr>
        <w:t>AFECTAR EL EQUILIBRIO ECONÓMICO DEL CONTRATO</w:t>
      </w:r>
      <w:bookmarkEnd w:id="37"/>
      <w:bookmarkEnd w:id="38"/>
      <w:bookmarkEnd w:id="39"/>
    </w:p>
    <w:p w14:paraId="6B9C80FA" w14:textId="77777777" w:rsidR="003C7AFD" w:rsidRPr="001E5CB7" w:rsidRDefault="003C7AFD" w:rsidP="00CF10CF">
      <w:pPr>
        <w:rPr>
          <w:rFonts w:ascii="Arial" w:eastAsia="MS Mincho" w:hAnsi="Arial" w:cs="Arial"/>
          <w:color w:val="000000" w:themeColor="text1"/>
          <w:sz w:val="20"/>
          <w:szCs w:val="20"/>
        </w:rPr>
      </w:pPr>
    </w:p>
    <w:p w14:paraId="6E0CD454"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 tipificación, estimación y distribución de riesgos contractuales previsibles se sujetará a los criterios definidos en el presente numeral, sin perjuicio del alcance de las obligaciones a cargo de cada una de las partes, de acuerdo con la ley, el contrato y el pliego de condiciones, teniendo en cuenta que está a cargo del Contratista la ejecución y entrega, en conformidad con las especificaciones entre otras suministrados por la Universidad Militar Nueva Granada, y a cargo de esta entidad el pago del valor pactado. </w:t>
      </w:r>
    </w:p>
    <w:p w14:paraId="4A39BE6F" w14:textId="77777777" w:rsidR="00565ED9" w:rsidRPr="001E5CB7" w:rsidRDefault="00565ED9" w:rsidP="00CF10CF">
      <w:pPr>
        <w:jc w:val="both"/>
        <w:rPr>
          <w:rFonts w:ascii="Arial" w:eastAsia="MS Mincho" w:hAnsi="Arial" w:cs="Arial"/>
          <w:color w:val="000000" w:themeColor="text1"/>
          <w:sz w:val="20"/>
          <w:szCs w:val="20"/>
        </w:rPr>
      </w:pPr>
    </w:p>
    <w:p w14:paraId="4A826B48" w14:textId="1814370C" w:rsidR="003C7AFD" w:rsidRPr="001E5CB7" w:rsidRDefault="00CC5BC5" w:rsidP="00A300EA">
      <w:pPr>
        <w:keepNext/>
        <w:numPr>
          <w:ilvl w:val="2"/>
          <w:numId w:val="44"/>
        </w:numPr>
        <w:tabs>
          <w:tab w:val="left" w:pos="144"/>
          <w:tab w:val="left" w:pos="720"/>
          <w:tab w:val="left" w:pos="1440"/>
          <w:tab w:val="left" w:pos="2160"/>
          <w:tab w:val="left" w:pos="2880"/>
          <w:tab w:val="left" w:pos="3600"/>
          <w:tab w:val="left" w:pos="4320"/>
          <w:tab w:val="left" w:pos="5040"/>
          <w:tab w:val="left" w:pos="5760"/>
          <w:tab w:val="left" w:pos="6480"/>
          <w:tab w:val="left" w:pos="7200"/>
        </w:tabs>
        <w:ind w:left="0" w:firstLine="0"/>
        <w:jc w:val="both"/>
        <w:outlineLvl w:val="0"/>
        <w:rPr>
          <w:rFonts w:ascii="Arial" w:eastAsia="MS Mincho" w:hAnsi="Arial" w:cs="Arial"/>
          <w:b/>
          <w:bCs/>
          <w:color w:val="000000" w:themeColor="text1"/>
          <w:spacing w:val="5"/>
          <w:sz w:val="20"/>
          <w:szCs w:val="20"/>
        </w:rPr>
      </w:pPr>
      <w:bookmarkStart w:id="40" w:name="_Toc232490541"/>
      <w:bookmarkStart w:id="41" w:name="_Toc232750684"/>
      <w:bookmarkStart w:id="42" w:name="_Toc232989300"/>
      <w:r w:rsidRPr="001E5CB7">
        <w:rPr>
          <w:rFonts w:ascii="Arial" w:eastAsia="MS Mincho" w:hAnsi="Arial" w:cs="Arial"/>
          <w:b/>
          <w:bCs/>
          <w:color w:val="000000" w:themeColor="text1"/>
          <w:spacing w:val="5"/>
          <w:sz w:val="20"/>
          <w:szCs w:val="20"/>
        </w:rPr>
        <w:t xml:space="preserve"> </w:t>
      </w:r>
      <w:r w:rsidR="003C7AFD" w:rsidRPr="001E5CB7">
        <w:rPr>
          <w:rFonts w:ascii="Arial" w:eastAsia="MS Mincho" w:hAnsi="Arial" w:cs="Arial"/>
          <w:b/>
          <w:bCs/>
          <w:color w:val="000000" w:themeColor="text1"/>
          <w:spacing w:val="5"/>
          <w:sz w:val="20"/>
          <w:szCs w:val="20"/>
        </w:rPr>
        <w:t>TIPIFICACIÓN</w:t>
      </w:r>
      <w:bookmarkEnd w:id="40"/>
      <w:bookmarkEnd w:id="41"/>
      <w:bookmarkEnd w:id="42"/>
      <w:r w:rsidR="003C7AFD" w:rsidRPr="001E5CB7">
        <w:rPr>
          <w:rFonts w:ascii="Arial" w:eastAsia="MS Mincho" w:hAnsi="Arial" w:cs="Arial"/>
          <w:b/>
          <w:bCs/>
          <w:color w:val="000000" w:themeColor="text1"/>
          <w:spacing w:val="5"/>
          <w:sz w:val="20"/>
          <w:szCs w:val="20"/>
        </w:rPr>
        <w:t xml:space="preserve"> </w:t>
      </w:r>
    </w:p>
    <w:p w14:paraId="085A90C9" w14:textId="77777777" w:rsidR="003C7AFD" w:rsidRPr="001E5CB7" w:rsidRDefault="003C7AFD" w:rsidP="00CF10CF">
      <w:pPr>
        <w:tabs>
          <w:tab w:val="left" w:pos="426"/>
        </w:tabs>
        <w:jc w:val="both"/>
        <w:rPr>
          <w:rFonts w:ascii="Arial" w:eastAsia="MS Mincho" w:hAnsi="Arial" w:cs="Arial"/>
          <w:color w:val="000000" w:themeColor="text1"/>
          <w:sz w:val="20"/>
          <w:szCs w:val="20"/>
        </w:rPr>
      </w:pPr>
    </w:p>
    <w:p w14:paraId="15712A84"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Para la tipificación de los riesgos contractuales, se ha realizado una clasificación general de los mismos, atendiendo al origen de los hechos o actos que pueden determinar su ocurrencia. Los riesgos obedecen principalmente a: </w:t>
      </w:r>
    </w:p>
    <w:p w14:paraId="72F97937" w14:textId="77777777" w:rsidR="006C34D0" w:rsidRPr="001E5CB7" w:rsidRDefault="006C34D0" w:rsidP="00CF10CF">
      <w:pPr>
        <w:jc w:val="both"/>
        <w:rPr>
          <w:rFonts w:ascii="Arial" w:eastAsia="MS Mincho" w:hAnsi="Arial" w:cs="Arial"/>
          <w:color w:val="000000" w:themeColor="text1"/>
          <w:sz w:val="20"/>
          <w:szCs w:val="20"/>
        </w:rPr>
      </w:pPr>
    </w:p>
    <w:p w14:paraId="014FA7E5" w14:textId="77777777" w:rsidR="003C7AFD" w:rsidRPr="001E5CB7" w:rsidRDefault="003C7AFD" w:rsidP="00A300EA">
      <w:pPr>
        <w:keepNext/>
        <w:numPr>
          <w:ilvl w:val="3"/>
          <w:numId w:val="44"/>
        </w:numPr>
        <w:tabs>
          <w:tab w:val="left" w:pos="144"/>
          <w:tab w:val="left" w:pos="720"/>
          <w:tab w:val="left" w:pos="1134"/>
          <w:tab w:val="left" w:pos="2160"/>
          <w:tab w:val="left" w:pos="2880"/>
          <w:tab w:val="left" w:pos="3600"/>
          <w:tab w:val="left" w:pos="4320"/>
          <w:tab w:val="left" w:pos="5040"/>
          <w:tab w:val="left" w:pos="5760"/>
          <w:tab w:val="left" w:pos="6480"/>
          <w:tab w:val="left" w:pos="7200"/>
        </w:tabs>
        <w:jc w:val="both"/>
        <w:outlineLvl w:val="0"/>
        <w:rPr>
          <w:rFonts w:ascii="Arial" w:eastAsia="MS Mincho" w:hAnsi="Arial" w:cs="Arial"/>
          <w:b/>
          <w:bCs/>
          <w:color w:val="000000" w:themeColor="text1"/>
          <w:spacing w:val="5"/>
          <w:sz w:val="20"/>
          <w:szCs w:val="20"/>
        </w:rPr>
      </w:pPr>
      <w:bookmarkStart w:id="43" w:name="_Toc232490542"/>
      <w:bookmarkStart w:id="44" w:name="_Toc232750685"/>
      <w:bookmarkStart w:id="45" w:name="_Toc232989301"/>
      <w:r w:rsidRPr="001E5CB7">
        <w:rPr>
          <w:rFonts w:ascii="Arial" w:eastAsia="MS Mincho" w:hAnsi="Arial" w:cs="Arial"/>
          <w:b/>
          <w:bCs/>
          <w:color w:val="000000" w:themeColor="text1"/>
          <w:spacing w:val="5"/>
          <w:sz w:val="20"/>
          <w:szCs w:val="20"/>
        </w:rPr>
        <w:t>ACTO O HECHO DE LA UNIVERSIDAD MILITAR NUEVA GRANADA</w:t>
      </w:r>
      <w:bookmarkEnd w:id="43"/>
      <w:bookmarkEnd w:id="44"/>
      <w:bookmarkEnd w:id="45"/>
      <w:r w:rsidRPr="001E5CB7">
        <w:rPr>
          <w:rFonts w:ascii="Arial" w:eastAsia="MS Mincho" w:hAnsi="Arial" w:cs="Arial"/>
          <w:b/>
          <w:bCs/>
          <w:color w:val="000000" w:themeColor="text1"/>
          <w:spacing w:val="5"/>
          <w:sz w:val="20"/>
          <w:szCs w:val="20"/>
        </w:rPr>
        <w:t xml:space="preserve"> </w:t>
      </w:r>
    </w:p>
    <w:p w14:paraId="67E8A5C6" w14:textId="77777777" w:rsidR="003C7AFD" w:rsidRPr="001E5CB7" w:rsidRDefault="003C7AFD" w:rsidP="00CF10CF">
      <w:pPr>
        <w:jc w:val="both"/>
        <w:rPr>
          <w:rFonts w:ascii="Arial" w:eastAsia="MS Mincho" w:hAnsi="Arial" w:cs="Arial"/>
          <w:color w:val="000000" w:themeColor="text1"/>
          <w:sz w:val="20"/>
          <w:szCs w:val="20"/>
        </w:rPr>
      </w:pPr>
    </w:p>
    <w:p w14:paraId="632C95DD"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Corresponde a las actuaciones adelantadas por la Universidad Militar Nueva Granada en desarrollo de la gestión contractual que le compete. Comprende la de sus servidores y Contratistas directamente involucrados en el desarrollo del contrato y la del beneficiario. </w:t>
      </w:r>
    </w:p>
    <w:p w14:paraId="407E2B08" w14:textId="77777777" w:rsidR="003C7AFD" w:rsidRPr="001E5CB7" w:rsidRDefault="003C7AFD" w:rsidP="00CF10CF">
      <w:pPr>
        <w:jc w:val="both"/>
        <w:rPr>
          <w:rFonts w:ascii="Arial" w:eastAsia="MS Mincho" w:hAnsi="Arial" w:cs="Arial"/>
          <w:color w:val="000000" w:themeColor="text1"/>
          <w:sz w:val="20"/>
          <w:szCs w:val="20"/>
        </w:rPr>
      </w:pPr>
    </w:p>
    <w:p w14:paraId="4345B363" w14:textId="77777777" w:rsidR="003C7AFD" w:rsidRPr="001E5CB7" w:rsidRDefault="003C7AFD" w:rsidP="00A300EA">
      <w:pPr>
        <w:keepNext/>
        <w:numPr>
          <w:ilvl w:val="3"/>
          <w:numId w:val="44"/>
        </w:numPr>
        <w:tabs>
          <w:tab w:val="left" w:pos="144"/>
          <w:tab w:val="left" w:pos="720"/>
          <w:tab w:val="left" w:pos="1134"/>
          <w:tab w:val="left" w:pos="2160"/>
          <w:tab w:val="left" w:pos="2880"/>
          <w:tab w:val="left" w:pos="3600"/>
          <w:tab w:val="left" w:pos="4320"/>
          <w:tab w:val="left" w:pos="5040"/>
          <w:tab w:val="left" w:pos="5760"/>
          <w:tab w:val="left" w:pos="6480"/>
          <w:tab w:val="left" w:pos="7200"/>
        </w:tabs>
        <w:jc w:val="both"/>
        <w:outlineLvl w:val="0"/>
        <w:rPr>
          <w:rFonts w:ascii="Arial" w:eastAsia="MS Mincho" w:hAnsi="Arial" w:cs="Arial"/>
          <w:b/>
          <w:bCs/>
          <w:color w:val="000000" w:themeColor="text1"/>
          <w:spacing w:val="5"/>
          <w:sz w:val="20"/>
          <w:szCs w:val="20"/>
        </w:rPr>
      </w:pPr>
      <w:bookmarkStart w:id="46" w:name="_Toc232490543"/>
      <w:bookmarkStart w:id="47" w:name="_Toc232750686"/>
      <w:bookmarkStart w:id="48" w:name="_Toc232989302"/>
      <w:r w:rsidRPr="001E5CB7">
        <w:rPr>
          <w:rFonts w:ascii="Arial" w:eastAsia="MS Mincho" w:hAnsi="Arial" w:cs="Arial"/>
          <w:b/>
          <w:bCs/>
          <w:color w:val="000000" w:themeColor="text1"/>
          <w:spacing w:val="5"/>
          <w:sz w:val="20"/>
          <w:szCs w:val="20"/>
        </w:rPr>
        <w:t>ACTO O HECHO DEL CONTRATISTA</w:t>
      </w:r>
      <w:bookmarkEnd w:id="46"/>
      <w:bookmarkEnd w:id="47"/>
      <w:bookmarkEnd w:id="48"/>
      <w:r w:rsidRPr="001E5CB7">
        <w:rPr>
          <w:rFonts w:ascii="Arial" w:eastAsia="MS Mincho" w:hAnsi="Arial" w:cs="Arial"/>
          <w:b/>
          <w:bCs/>
          <w:color w:val="000000" w:themeColor="text1"/>
          <w:spacing w:val="5"/>
          <w:sz w:val="20"/>
          <w:szCs w:val="20"/>
        </w:rPr>
        <w:t xml:space="preserve"> </w:t>
      </w:r>
    </w:p>
    <w:p w14:paraId="63FFC2DE" w14:textId="77777777" w:rsidR="003C7AFD" w:rsidRPr="001E5CB7" w:rsidRDefault="003C7AFD" w:rsidP="00CF10CF">
      <w:pPr>
        <w:jc w:val="both"/>
        <w:rPr>
          <w:rFonts w:ascii="Arial" w:eastAsia="MS Mincho" w:hAnsi="Arial" w:cs="Arial"/>
          <w:color w:val="000000" w:themeColor="text1"/>
          <w:sz w:val="20"/>
          <w:szCs w:val="20"/>
        </w:rPr>
      </w:pPr>
    </w:p>
    <w:p w14:paraId="65E399AF"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lastRenderedPageBreak/>
        <w:t xml:space="preserve">Corresponde las actuaciones adelantadas por el Contratista durante la ejecución del contrato. Comprende a sus representantes legales, empleados y subcontratistas o cualquier otra persona vinculada a él mediante un negocio jurídico. </w:t>
      </w:r>
    </w:p>
    <w:p w14:paraId="409AA9A1" w14:textId="77777777" w:rsidR="003424CD" w:rsidRDefault="003424CD" w:rsidP="00CF10CF">
      <w:pPr>
        <w:jc w:val="both"/>
        <w:rPr>
          <w:rFonts w:ascii="Arial" w:eastAsia="MS Mincho" w:hAnsi="Arial" w:cs="Arial"/>
          <w:b/>
          <w:color w:val="000000" w:themeColor="text1"/>
          <w:sz w:val="20"/>
          <w:szCs w:val="20"/>
        </w:rPr>
      </w:pPr>
    </w:p>
    <w:p w14:paraId="6A1A19D5" w14:textId="77777777" w:rsidR="00A41295" w:rsidRPr="001E5CB7" w:rsidRDefault="00A41295" w:rsidP="00CF10CF">
      <w:pPr>
        <w:jc w:val="both"/>
        <w:rPr>
          <w:rFonts w:ascii="Arial" w:eastAsia="MS Mincho" w:hAnsi="Arial" w:cs="Arial"/>
          <w:b/>
          <w:color w:val="000000" w:themeColor="text1"/>
          <w:sz w:val="20"/>
          <w:szCs w:val="20"/>
        </w:rPr>
      </w:pPr>
    </w:p>
    <w:p w14:paraId="77C52E44" w14:textId="77777777" w:rsidR="003C7AFD" w:rsidRPr="001E5CB7" w:rsidRDefault="003C7AFD" w:rsidP="00A300EA">
      <w:pPr>
        <w:keepNext/>
        <w:numPr>
          <w:ilvl w:val="3"/>
          <w:numId w:val="44"/>
        </w:numPr>
        <w:tabs>
          <w:tab w:val="left" w:pos="144"/>
          <w:tab w:val="left" w:pos="720"/>
          <w:tab w:val="left" w:pos="1134"/>
          <w:tab w:val="left" w:pos="2160"/>
          <w:tab w:val="left" w:pos="2880"/>
          <w:tab w:val="left" w:pos="3600"/>
          <w:tab w:val="left" w:pos="4320"/>
          <w:tab w:val="left" w:pos="5040"/>
          <w:tab w:val="left" w:pos="5760"/>
          <w:tab w:val="left" w:pos="6480"/>
          <w:tab w:val="left" w:pos="7200"/>
        </w:tabs>
        <w:jc w:val="both"/>
        <w:outlineLvl w:val="0"/>
        <w:rPr>
          <w:rFonts w:ascii="Arial" w:eastAsia="MS Mincho" w:hAnsi="Arial" w:cs="Arial"/>
          <w:b/>
          <w:bCs/>
          <w:color w:val="000000" w:themeColor="text1"/>
          <w:spacing w:val="5"/>
          <w:sz w:val="20"/>
          <w:szCs w:val="20"/>
        </w:rPr>
      </w:pPr>
      <w:bookmarkStart w:id="49" w:name="_Toc232490544"/>
      <w:bookmarkStart w:id="50" w:name="_Toc232750687"/>
      <w:bookmarkStart w:id="51" w:name="_Toc232989303"/>
      <w:r w:rsidRPr="001E5CB7">
        <w:rPr>
          <w:rFonts w:ascii="Arial" w:eastAsia="MS Mincho" w:hAnsi="Arial" w:cs="Arial"/>
          <w:b/>
          <w:bCs/>
          <w:color w:val="000000" w:themeColor="text1"/>
          <w:spacing w:val="5"/>
          <w:sz w:val="20"/>
          <w:szCs w:val="20"/>
        </w:rPr>
        <w:t>ACTO O HECHO DE UN TERCERO</w:t>
      </w:r>
      <w:bookmarkEnd w:id="49"/>
      <w:bookmarkEnd w:id="50"/>
      <w:bookmarkEnd w:id="51"/>
      <w:r w:rsidRPr="001E5CB7">
        <w:rPr>
          <w:rFonts w:ascii="Arial" w:eastAsia="MS Mincho" w:hAnsi="Arial" w:cs="Arial"/>
          <w:b/>
          <w:bCs/>
          <w:color w:val="000000" w:themeColor="text1"/>
          <w:spacing w:val="5"/>
          <w:sz w:val="20"/>
          <w:szCs w:val="20"/>
        </w:rPr>
        <w:t xml:space="preserve"> </w:t>
      </w:r>
    </w:p>
    <w:p w14:paraId="628CE149" w14:textId="77777777" w:rsidR="003C7AFD" w:rsidRPr="001E5CB7" w:rsidRDefault="003C7AFD" w:rsidP="00CF10CF">
      <w:pPr>
        <w:jc w:val="both"/>
        <w:rPr>
          <w:rFonts w:ascii="Arial" w:eastAsia="MS Mincho" w:hAnsi="Arial" w:cs="Arial"/>
          <w:color w:val="000000" w:themeColor="text1"/>
          <w:sz w:val="20"/>
          <w:szCs w:val="20"/>
        </w:rPr>
      </w:pPr>
    </w:p>
    <w:p w14:paraId="51AB8DA7"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Corresponde a actos o hechos de un tercero que tengan incidencia directa o indirecta en la ejecución del contrato. Se considera tercero a toda persona que, para la ejecución del contrato correspondiente, no tenga vínculo legal ni contractual con una o ambas partes. Así mismo, para efectos de la distribución de riesgos, se considerará hecho de un tercero el suceso económico o político que tenga incidencia en la ejecución del contrato. </w:t>
      </w:r>
    </w:p>
    <w:p w14:paraId="3D661B3B" w14:textId="77777777" w:rsidR="003C7AFD" w:rsidRPr="001E5CB7" w:rsidRDefault="003C7AFD" w:rsidP="00CF10CF">
      <w:pPr>
        <w:jc w:val="both"/>
        <w:rPr>
          <w:rFonts w:ascii="Arial" w:eastAsia="MS Mincho" w:hAnsi="Arial" w:cs="Arial"/>
          <w:color w:val="000000" w:themeColor="text1"/>
          <w:sz w:val="20"/>
          <w:szCs w:val="20"/>
        </w:rPr>
      </w:pPr>
    </w:p>
    <w:p w14:paraId="112F7EED" w14:textId="5774A13E" w:rsidR="003C7AFD" w:rsidRPr="001E5CB7" w:rsidRDefault="003C7AFD" w:rsidP="00A300EA">
      <w:pPr>
        <w:keepNext/>
        <w:numPr>
          <w:ilvl w:val="3"/>
          <w:numId w:val="44"/>
        </w:numPr>
        <w:tabs>
          <w:tab w:val="left" w:pos="144"/>
          <w:tab w:val="left" w:pos="720"/>
          <w:tab w:val="left" w:pos="993"/>
          <w:tab w:val="left" w:pos="2160"/>
          <w:tab w:val="left" w:pos="2880"/>
          <w:tab w:val="left" w:pos="3600"/>
          <w:tab w:val="left" w:pos="4320"/>
          <w:tab w:val="left" w:pos="5040"/>
          <w:tab w:val="left" w:pos="5760"/>
          <w:tab w:val="left" w:pos="6480"/>
          <w:tab w:val="left" w:pos="7200"/>
        </w:tabs>
        <w:jc w:val="both"/>
        <w:outlineLvl w:val="0"/>
        <w:rPr>
          <w:rFonts w:ascii="Arial" w:eastAsia="MS Mincho" w:hAnsi="Arial" w:cs="Arial"/>
          <w:b/>
          <w:bCs/>
          <w:color w:val="000000" w:themeColor="text1"/>
          <w:spacing w:val="5"/>
          <w:sz w:val="20"/>
          <w:szCs w:val="20"/>
        </w:rPr>
      </w:pPr>
      <w:bookmarkStart w:id="52" w:name="_Toc232490545"/>
      <w:bookmarkStart w:id="53" w:name="_Toc232750688"/>
      <w:bookmarkStart w:id="54" w:name="_Toc232989304"/>
      <w:r w:rsidRPr="001E5CB7">
        <w:rPr>
          <w:rFonts w:ascii="Arial" w:eastAsia="MS Mincho" w:hAnsi="Arial" w:cs="Arial"/>
          <w:b/>
          <w:bCs/>
          <w:color w:val="000000" w:themeColor="text1"/>
          <w:spacing w:val="5"/>
          <w:sz w:val="20"/>
          <w:szCs w:val="20"/>
        </w:rPr>
        <w:t>HECHO DE LA NATURALEZA</w:t>
      </w:r>
      <w:bookmarkEnd w:id="52"/>
      <w:bookmarkEnd w:id="53"/>
      <w:bookmarkEnd w:id="54"/>
      <w:r w:rsidRPr="001E5CB7">
        <w:rPr>
          <w:rFonts w:ascii="Arial" w:eastAsia="MS Mincho" w:hAnsi="Arial" w:cs="Arial"/>
          <w:b/>
          <w:bCs/>
          <w:color w:val="000000" w:themeColor="text1"/>
          <w:spacing w:val="5"/>
          <w:sz w:val="20"/>
          <w:szCs w:val="20"/>
        </w:rPr>
        <w:t xml:space="preserve"> </w:t>
      </w:r>
    </w:p>
    <w:p w14:paraId="6625116D" w14:textId="77777777" w:rsidR="003C7AFD" w:rsidRPr="001E5CB7" w:rsidRDefault="003C7AFD" w:rsidP="00CF10CF">
      <w:pPr>
        <w:jc w:val="both"/>
        <w:rPr>
          <w:rFonts w:ascii="Arial" w:eastAsia="MS Mincho" w:hAnsi="Arial" w:cs="Arial"/>
          <w:color w:val="000000" w:themeColor="text1"/>
          <w:sz w:val="20"/>
          <w:szCs w:val="20"/>
        </w:rPr>
      </w:pPr>
    </w:p>
    <w:p w14:paraId="371A7FCE"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Comprende cualquier hecho de la naturaleza que incida en la ejecución del contrato. </w:t>
      </w:r>
    </w:p>
    <w:p w14:paraId="0EA5C952" w14:textId="77777777" w:rsidR="003C7AFD" w:rsidRPr="001E5CB7" w:rsidRDefault="003C7AFD" w:rsidP="00CF10CF">
      <w:pPr>
        <w:jc w:val="both"/>
        <w:rPr>
          <w:rFonts w:ascii="Arial" w:eastAsia="MS Mincho" w:hAnsi="Arial" w:cs="Arial"/>
          <w:b/>
          <w:color w:val="000000" w:themeColor="text1"/>
          <w:sz w:val="20"/>
          <w:szCs w:val="20"/>
        </w:rPr>
      </w:pPr>
    </w:p>
    <w:p w14:paraId="09290D35" w14:textId="77777777" w:rsidR="003C7AFD" w:rsidRPr="001E5CB7" w:rsidRDefault="003C7AFD" w:rsidP="00A300EA">
      <w:pPr>
        <w:keepNext/>
        <w:numPr>
          <w:ilvl w:val="2"/>
          <w:numId w:val="44"/>
        </w:numPr>
        <w:tabs>
          <w:tab w:val="left" w:pos="144"/>
          <w:tab w:val="left" w:pos="993"/>
          <w:tab w:val="left" w:pos="1440"/>
          <w:tab w:val="left" w:pos="2160"/>
          <w:tab w:val="left" w:pos="2880"/>
          <w:tab w:val="left" w:pos="3600"/>
          <w:tab w:val="left" w:pos="4320"/>
          <w:tab w:val="left" w:pos="5040"/>
          <w:tab w:val="left" w:pos="5760"/>
          <w:tab w:val="left" w:pos="6480"/>
          <w:tab w:val="left" w:pos="7200"/>
        </w:tabs>
        <w:ind w:left="709"/>
        <w:jc w:val="both"/>
        <w:outlineLvl w:val="0"/>
        <w:rPr>
          <w:rFonts w:ascii="Arial" w:eastAsia="MS Mincho" w:hAnsi="Arial" w:cs="Arial"/>
          <w:b/>
          <w:bCs/>
          <w:color w:val="000000" w:themeColor="text1"/>
          <w:spacing w:val="5"/>
          <w:sz w:val="20"/>
          <w:szCs w:val="20"/>
        </w:rPr>
      </w:pPr>
      <w:bookmarkStart w:id="55" w:name="_Toc232490546"/>
      <w:bookmarkStart w:id="56" w:name="_Toc232750689"/>
      <w:bookmarkStart w:id="57" w:name="_Toc232989305"/>
      <w:r w:rsidRPr="001E5CB7">
        <w:rPr>
          <w:rFonts w:ascii="Arial" w:eastAsia="MS Mincho" w:hAnsi="Arial" w:cs="Arial"/>
          <w:b/>
          <w:bCs/>
          <w:color w:val="000000" w:themeColor="text1"/>
          <w:spacing w:val="5"/>
          <w:sz w:val="20"/>
          <w:szCs w:val="20"/>
        </w:rPr>
        <w:t>ESTIMACIÓN</w:t>
      </w:r>
      <w:bookmarkEnd w:id="55"/>
      <w:bookmarkEnd w:id="56"/>
      <w:bookmarkEnd w:id="57"/>
    </w:p>
    <w:p w14:paraId="06EC697F" w14:textId="77777777" w:rsidR="003C7AFD" w:rsidRPr="001E5CB7" w:rsidRDefault="003C7AFD" w:rsidP="00CF10CF">
      <w:pPr>
        <w:jc w:val="both"/>
        <w:rPr>
          <w:rFonts w:ascii="Arial" w:eastAsia="MS Mincho" w:hAnsi="Arial" w:cs="Arial"/>
          <w:color w:val="000000" w:themeColor="text1"/>
          <w:sz w:val="20"/>
          <w:szCs w:val="20"/>
        </w:rPr>
      </w:pPr>
    </w:p>
    <w:p w14:paraId="3697EC4D"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Los riesgos contractuales se estiman como de probabilidad alta, media o baja e impacto: Leve, Moderado o Catastrófico.</w:t>
      </w:r>
    </w:p>
    <w:p w14:paraId="44019D62" w14:textId="77777777" w:rsidR="004B1A12" w:rsidRPr="001E5CB7" w:rsidRDefault="004B1A12" w:rsidP="00CF10CF">
      <w:pPr>
        <w:jc w:val="both"/>
        <w:rPr>
          <w:rFonts w:ascii="Arial" w:eastAsia="MS Mincho" w:hAnsi="Arial" w:cs="Arial"/>
          <w:color w:val="000000" w:themeColor="text1"/>
          <w:sz w:val="20"/>
          <w:szCs w:val="20"/>
        </w:rPr>
      </w:pPr>
    </w:p>
    <w:p w14:paraId="2CF35817" w14:textId="77777777" w:rsidR="003C7AFD" w:rsidRPr="001E5CB7" w:rsidRDefault="003C7AFD" w:rsidP="00A300EA">
      <w:pPr>
        <w:keepNext/>
        <w:numPr>
          <w:ilvl w:val="2"/>
          <w:numId w:val="44"/>
        </w:numPr>
        <w:tabs>
          <w:tab w:val="left" w:pos="144"/>
          <w:tab w:val="left" w:pos="993"/>
          <w:tab w:val="left" w:pos="2160"/>
          <w:tab w:val="left" w:pos="2880"/>
          <w:tab w:val="left" w:pos="3600"/>
          <w:tab w:val="left" w:pos="4320"/>
          <w:tab w:val="left" w:pos="5040"/>
          <w:tab w:val="left" w:pos="5760"/>
          <w:tab w:val="left" w:pos="6480"/>
          <w:tab w:val="left" w:pos="7200"/>
        </w:tabs>
        <w:ind w:left="709"/>
        <w:jc w:val="both"/>
        <w:outlineLvl w:val="0"/>
        <w:rPr>
          <w:rFonts w:ascii="Arial" w:eastAsia="MS Mincho" w:hAnsi="Arial" w:cs="Arial"/>
          <w:b/>
          <w:bCs/>
          <w:color w:val="000000" w:themeColor="text1"/>
          <w:spacing w:val="5"/>
          <w:sz w:val="20"/>
          <w:szCs w:val="20"/>
        </w:rPr>
      </w:pPr>
      <w:bookmarkStart w:id="58" w:name="_Toc232490547"/>
      <w:bookmarkStart w:id="59" w:name="_Toc232750690"/>
      <w:bookmarkStart w:id="60" w:name="_Toc232989306"/>
      <w:r w:rsidRPr="001E5CB7">
        <w:rPr>
          <w:rFonts w:ascii="Arial" w:eastAsia="MS Mincho" w:hAnsi="Arial" w:cs="Arial"/>
          <w:b/>
          <w:bCs/>
          <w:color w:val="000000" w:themeColor="text1"/>
          <w:spacing w:val="5"/>
          <w:sz w:val="20"/>
          <w:szCs w:val="20"/>
        </w:rPr>
        <w:t>ASIGNACIÓN</w:t>
      </w:r>
      <w:bookmarkEnd w:id="58"/>
      <w:bookmarkEnd w:id="59"/>
      <w:bookmarkEnd w:id="60"/>
      <w:r w:rsidRPr="001E5CB7">
        <w:rPr>
          <w:rFonts w:ascii="Arial" w:eastAsia="MS Mincho" w:hAnsi="Arial" w:cs="Arial"/>
          <w:b/>
          <w:bCs/>
          <w:color w:val="000000" w:themeColor="text1"/>
          <w:spacing w:val="5"/>
          <w:sz w:val="20"/>
          <w:szCs w:val="20"/>
        </w:rPr>
        <w:t xml:space="preserve"> </w:t>
      </w:r>
    </w:p>
    <w:p w14:paraId="0E872660" w14:textId="77777777" w:rsidR="003C7AFD" w:rsidRPr="001E5CB7" w:rsidRDefault="003C7AFD" w:rsidP="00CF10CF">
      <w:pPr>
        <w:jc w:val="both"/>
        <w:rPr>
          <w:rFonts w:ascii="Arial" w:eastAsia="MS Mincho" w:hAnsi="Arial" w:cs="Arial"/>
          <w:color w:val="000000" w:themeColor="text1"/>
          <w:sz w:val="20"/>
          <w:szCs w:val="20"/>
        </w:rPr>
      </w:pPr>
    </w:p>
    <w:p w14:paraId="71D7F74E"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Como resultado de la tipificación y estimación de los riesgos previsibles y de acuerdo con el alcance de las obligaciones de las partes y su capacidad de control sobre los hechos que determinen su ocurrencia, se realizará la asignación de tales riesgos, con el objeto de que sean gestionados eficientemente y establecer cuál de las partes debe soportar patrimonialmente las consecuencias negativas de su concreción. </w:t>
      </w:r>
    </w:p>
    <w:p w14:paraId="053761A7" w14:textId="5C22309E" w:rsidR="003C7AFD" w:rsidRPr="001E5CB7" w:rsidRDefault="003C7AFD" w:rsidP="00CF10CF">
      <w:pPr>
        <w:rPr>
          <w:rFonts w:ascii="Arial" w:eastAsia="MS Mincho" w:hAnsi="Arial" w:cs="Arial"/>
          <w:color w:val="000000" w:themeColor="text1"/>
          <w:sz w:val="20"/>
          <w:szCs w:val="20"/>
        </w:rPr>
      </w:pPr>
    </w:p>
    <w:p w14:paraId="38A9EFF4" w14:textId="738FC089" w:rsidR="003C7AFD" w:rsidRPr="001E5CB7" w:rsidRDefault="003C7AFD" w:rsidP="00A300EA">
      <w:pPr>
        <w:keepNext/>
        <w:numPr>
          <w:ilvl w:val="1"/>
          <w:numId w:val="44"/>
        </w:numPr>
        <w:tabs>
          <w:tab w:val="left" w:pos="144"/>
          <w:tab w:val="left" w:pos="567"/>
          <w:tab w:val="left" w:pos="1440"/>
          <w:tab w:val="left" w:pos="2160"/>
          <w:tab w:val="left" w:pos="2880"/>
          <w:tab w:val="left" w:pos="3600"/>
          <w:tab w:val="left" w:pos="4320"/>
          <w:tab w:val="left" w:pos="5040"/>
          <w:tab w:val="left" w:pos="5760"/>
          <w:tab w:val="left" w:pos="6480"/>
          <w:tab w:val="left" w:pos="7200"/>
        </w:tabs>
        <w:ind w:left="567" w:hanging="567"/>
        <w:jc w:val="both"/>
        <w:outlineLvl w:val="0"/>
        <w:rPr>
          <w:rFonts w:ascii="Arial" w:eastAsia="MS Mincho" w:hAnsi="Arial" w:cs="Arial"/>
          <w:b/>
          <w:bCs/>
          <w:color w:val="000000" w:themeColor="text1"/>
          <w:spacing w:val="5"/>
          <w:sz w:val="20"/>
          <w:szCs w:val="20"/>
        </w:rPr>
      </w:pPr>
      <w:bookmarkStart w:id="61" w:name="_Toc232490557"/>
      <w:bookmarkStart w:id="62" w:name="_Toc232750700"/>
      <w:bookmarkStart w:id="63" w:name="_Toc232989316"/>
      <w:r w:rsidRPr="001E5CB7">
        <w:rPr>
          <w:rFonts w:ascii="Arial" w:eastAsia="MS Mincho" w:hAnsi="Arial" w:cs="Arial"/>
          <w:b/>
          <w:bCs/>
          <w:color w:val="000000" w:themeColor="text1"/>
          <w:spacing w:val="5"/>
          <w:sz w:val="20"/>
          <w:szCs w:val="20"/>
        </w:rPr>
        <w:t>CESIÓN</w:t>
      </w:r>
      <w:bookmarkEnd w:id="61"/>
      <w:bookmarkEnd w:id="62"/>
      <w:bookmarkEnd w:id="63"/>
    </w:p>
    <w:p w14:paraId="6A672487" w14:textId="77777777" w:rsidR="003C7AFD" w:rsidRPr="001E5CB7" w:rsidRDefault="003C7AFD" w:rsidP="00CF10CF">
      <w:pPr>
        <w:jc w:val="both"/>
        <w:rPr>
          <w:rFonts w:ascii="Arial" w:eastAsia="MS Mincho" w:hAnsi="Arial" w:cs="Arial"/>
          <w:color w:val="000000" w:themeColor="text1"/>
          <w:sz w:val="20"/>
          <w:szCs w:val="20"/>
        </w:rPr>
      </w:pPr>
    </w:p>
    <w:p w14:paraId="11F1346D" w14:textId="7A595500"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 contrato se celebra en consideración a las calidades del Contratista; en consecuencia, no podrá cederlo en todo ni en parte, a ningún título, sin el consentimiento expreso, previo y escrito de la Universidad Militar Nueva Granada. Dicha cesión, de producirse, requerirá, para su eficacia, de la suscripción de un documento por parte del cedente, el cesionario y la Universidad Militar Nueva Granada. No </w:t>
      </w:r>
      <w:r w:rsidR="00544B81" w:rsidRPr="001E5CB7">
        <w:rPr>
          <w:rFonts w:ascii="Arial" w:eastAsia="MS Mincho" w:hAnsi="Arial" w:cs="Arial"/>
          <w:color w:val="000000" w:themeColor="text1"/>
          <w:sz w:val="20"/>
          <w:szCs w:val="20"/>
        </w:rPr>
        <w:t>obstante,</w:t>
      </w:r>
      <w:r w:rsidRPr="001E5CB7">
        <w:rPr>
          <w:rFonts w:ascii="Arial" w:eastAsia="MS Mincho" w:hAnsi="Arial" w:cs="Arial"/>
          <w:color w:val="000000" w:themeColor="text1"/>
          <w:sz w:val="20"/>
          <w:szCs w:val="20"/>
        </w:rPr>
        <w:t xml:space="preserve"> lo anterior, el Contratista podrá ceder parcial o totalmente los derechos económicos del contrato, previa autorización expresa de la Universidad Militar Nueva Granada. </w:t>
      </w:r>
    </w:p>
    <w:p w14:paraId="6D74E3DB" w14:textId="77777777" w:rsidR="003C7AFD" w:rsidRPr="001E5CB7" w:rsidRDefault="003C7AFD" w:rsidP="00CF10CF">
      <w:pPr>
        <w:jc w:val="both"/>
        <w:rPr>
          <w:rFonts w:ascii="Arial" w:eastAsia="MS Mincho" w:hAnsi="Arial" w:cs="Arial"/>
          <w:color w:val="000000" w:themeColor="text1"/>
          <w:sz w:val="20"/>
          <w:szCs w:val="20"/>
        </w:rPr>
      </w:pPr>
    </w:p>
    <w:p w14:paraId="3856337B" w14:textId="77777777" w:rsidR="003C7AFD" w:rsidRPr="001E5CB7" w:rsidRDefault="003C7AFD" w:rsidP="00A300EA">
      <w:pPr>
        <w:keepNext/>
        <w:numPr>
          <w:ilvl w:val="1"/>
          <w:numId w:val="44"/>
        </w:numPr>
        <w:tabs>
          <w:tab w:val="left" w:pos="144"/>
          <w:tab w:val="left" w:pos="709"/>
          <w:tab w:val="left" w:pos="1440"/>
          <w:tab w:val="left" w:pos="2160"/>
          <w:tab w:val="left" w:pos="2880"/>
          <w:tab w:val="left" w:pos="3600"/>
          <w:tab w:val="left" w:pos="4320"/>
          <w:tab w:val="left" w:pos="5040"/>
          <w:tab w:val="left" w:pos="5760"/>
          <w:tab w:val="left" w:pos="6480"/>
          <w:tab w:val="left" w:pos="7200"/>
        </w:tabs>
        <w:ind w:left="0" w:firstLine="0"/>
        <w:jc w:val="both"/>
        <w:outlineLvl w:val="0"/>
        <w:rPr>
          <w:rFonts w:ascii="Arial" w:eastAsia="MS Mincho" w:hAnsi="Arial" w:cs="Arial"/>
          <w:b/>
          <w:bCs/>
          <w:color w:val="000000" w:themeColor="text1"/>
          <w:spacing w:val="5"/>
          <w:sz w:val="20"/>
          <w:szCs w:val="20"/>
        </w:rPr>
      </w:pPr>
      <w:bookmarkStart w:id="64" w:name="_Toc232490560"/>
      <w:bookmarkStart w:id="65" w:name="_Toc232750703"/>
      <w:bookmarkStart w:id="66" w:name="_Toc232989319"/>
      <w:r w:rsidRPr="001E5CB7">
        <w:rPr>
          <w:rFonts w:ascii="Arial" w:eastAsia="MS Mincho" w:hAnsi="Arial" w:cs="Arial"/>
          <w:b/>
          <w:bCs/>
          <w:color w:val="000000" w:themeColor="text1"/>
          <w:spacing w:val="5"/>
          <w:sz w:val="20"/>
          <w:szCs w:val="20"/>
        </w:rPr>
        <w:t>INDEMNIDAD</w:t>
      </w:r>
      <w:bookmarkEnd w:id="64"/>
      <w:bookmarkEnd w:id="65"/>
      <w:bookmarkEnd w:id="66"/>
    </w:p>
    <w:p w14:paraId="5E01D750" w14:textId="77777777" w:rsidR="003C7AFD" w:rsidRPr="001E5CB7" w:rsidRDefault="003C7AFD" w:rsidP="00CF10CF">
      <w:pPr>
        <w:rPr>
          <w:rFonts w:ascii="Arial" w:eastAsia="MS Mincho" w:hAnsi="Arial" w:cs="Arial"/>
          <w:color w:val="000000" w:themeColor="text1"/>
          <w:sz w:val="20"/>
          <w:szCs w:val="20"/>
        </w:rPr>
      </w:pPr>
    </w:p>
    <w:p w14:paraId="07AE0BE8" w14:textId="77777777" w:rsidR="003C7AFD" w:rsidRPr="001E5CB7" w:rsidRDefault="003C7AFD" w:rsidP="00CF10CF">
      <w:pPr>
        <w:tabs>
          <w:tab w:val="left" w:pos="709"/>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El Contratista mantendrá indemne y defenderá a su propio costo a la Universidad Militar Nueva Granada</w:t>
      </w:r>
      <w:r w:rsidRPr="001E5CB7">
        <w:rPr>
          <w:rFonts w:ascii="Arial" w:eastAsia="MS Mincho" w:hAnsi="Arial" w:cs="Arial"/>
          <w:color w:val="000000" w:themeColor="text1"/>
          <w:spacing w:val="-3"/>
          <w:sz w:val="20"/>
          <w:szCs w:val="20"/>
        </w:rPr>
        <w:t xml:space="preserve"> </w:t>
      </w:r>
      <w:r w:rsidRPr="001E5CB7">
        <w:rPr>
          <w:rFonts w:ascii="Arial" w:eastAsia="MS Mincho" w:hAnsi="Arial" w:cs="Arial"/>
          <w:color w:val="000000" w:themeColor="text1"/>
          <w:sz w:val="20"/>
          <w:szCs w:val="20"/>
        </w:rPr>
        <w:t xml:space="preserve">de cualquier pleito, queja o demanda y responsabilidad de cualquier naturaleza, incluyendo costos y gastos provenientes de actos y omisiones del Contratista en el desarrollo de este contrato. El Contratista se obliga a evitar que sus empleados y/o los familiares de estos, sus acreedores, sus proveedores y/o terceros, presenten reclamaciones (judiciales o extrajudiciales) contra la Universidad Militar Nueva Granada, con ocasión o por razón de acciones u omisiones suyas, </w:t>
      </w:r>
      <w:r w:rsidRPr="001E5CB7">
        <w:rPr>
          <w:rFonts w:ascii="Arial" w:eastAsia="MS Mincho" w:hAnsi="Arial" w:cs="Arial"/>
          <w:color w:val="000000" w:themeColor="text1"/>
          <w:sz w:val="20"/>
          <w:szCs w:val="20"/>
        </w:rPr>
        <w:lastRenderedPageBreak/>
        <w:t>relacionadas con la ejecución del presente contrato. Si ello no fuere posible y se presentaren reclamaciones o demandas contra la Universidad Militar Nueva Granada, esta entidad podrá comunicar la situación por escrito al Contratista. En cualquiera de dichas situaciones, el contratista se obliga a acudir en defensa de los intereses de la Universidad Militar Nueva Granada, para lo cual contratará profesionales idóneos que representen a la entidad y asumirá el costo de los honorarios de éstos, del proceso y de la condena, si la hubiere.</w:t>
      </w:r>
    </w:p>
    <w:p w14:paraId="3B0B6FB7" w14:textId="77777777" w:rsidR="003C7AFD" w:rsidRPr="001E5CB7" w:rsidRDefault="003C7AFD" w:rsidP="00CF10CF">
      <w:pPr>
        <w:tabs>
          <w:tab w:val="left" w:pos="709"/>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 </w:t>
      </w:r>
    </w:p>
    <w:p w14:paraId="40C98E4E" w14:textId="77777777" w:rsidR="003C7AFD" w:rsidRPr="001E5CB7" w:rsidRDefault="003C7AFD" w:rsidP="004E5BF3">
      <w:pPr>
        <w:jc w:val="both"/>
        <w:rPr>
          <w:rFonts w:ascii="Arial" w:eastAsia="MS Mincho" w:hAnsi="Arial" w:cs="Arial"/>
          <w:b/>
          <w:bCs/>
          <w:color w:val="000000" w:themeColor="text1"/>
          <w:sz w:val="20"/>
          <w:szCs w:val="20"/>
        </w:rPr>
      </w:pPr>
      <w:r w:rsidRPr="001E5CB7">
        <w:rPr>
          <w:rFonts w:ascii="Arial" w:eastAsia="MS Mincho" w:hAnsi="Arial" w:cs="Arial"/>
          <w:color w:val="000000" w:themeColor="text1"/>
          <w:sz w:val="20"/>
          <w:szCs w:val="20"/>
        </w:rPr>
        <w:t>Si la Universidad Militar Nueva Granada estima que sus intereses no están siendo adecuadamente defendidos, lo manifestará por escrito al Contratista caso en el cual acordará la mejor estrategia de defensa o, si la Universidad Militar Nueva Granada lo estima necesario, asumirá directamente la misma.</w:t>
      </w:r>
    </w:p>
    <w:p w14:paraId="2046F9A7" w14:textId="77777777" w:rsidR="00310CF1" w:rsidRPr="001E5CB7" w:rsidRDefault="00310CF1" w:rsidP="00CF10CF">
      <w:pPr>
        <w:rPr>
          <w:rFonts w:ascii="Arial" w:eastAsia="MS Mincho" w:hAnsi="Arial" w:cs="Arial"/>
          <w:b/>
          <w:bCs/>
          <w:color w:val="000000" w:themeColor="text1"/>
          <w:sz w:val="20"/>
          <w:szCs w:val="20"/>
        </w:rPr>
      </w:pPr>
    </w:p>
    <w:p w14:paraId="360EAA55" w14:textId="77777777" w:rsidR="003C7AFD" w:rsidRPr="001E5CB7" w:rsidRDefault="003C7AFD" w:rsidP="00A300EA">
      <w:pPr>
        <w:keepNext/>
        <w:numPr>
          <w:ilvl w:val="1"/>
          <w:numId w:val="44"/>
        </w:numPr>
        <w:tabs>
          <w:tab w:val="left" w:pos="144"/>
          <w:tab w:val="left" w:pos="709"/>
          <w:tab w:val="left" w:pos="1440"/>
          <w:tab w:val="left" w:pos="2160"/>
          <w:tab w:val="left" w:pos="2880"/>
          <w:tab w:val="left" w:pos="3600"/>
          <w:tab w:val="left" w:pos="4320"/>
          <w:tab w:val="left" w:pos="5040"/>
          <w:tab w:val="left" w:pos="5760"/>
          <w:tab w:val="left" w:pos="6480"/>
          <w:tab w:val="left" w:pos="7200"/>
        </w:tabs>
        <w:ind w:left="0" w:firstLine="0"/>
        <w:jc w:val="both"/>
        <w:outlineLvl w:val="0"/>
        <w:rPr>
          <w:rFonts w:ascii="Arial" w:eastAsia="MS Mincho" w:hAnsi="Arial" w:cs="Arial"/>
          <w:b/>
          <w:bCs/>
          <w:color w:val="000000" w:themeColor="text1"/>
          <w:spacing w:val="5"/>
          <w:sz w:val="20"/>
          <w:szCs w:val="20"/>
        </w:rPr>
      </w:pPr>
      <w:bookmarkStart w:id="67" w:name="_Toc232490561"/>
      <w:bookmarkStart w:id="68" w:name="_Toc232750704"/>
      <w:bookmarkStart w:id="69" w:name="_Toc232989320"/>
      <w:r w:rsidRPr="001E5CB7">
        <w:rPr>
          <w:rFonts w:ascii="Arial" w:eastAsia="MS Mincho" w:hAnsi="Arial" w:cs="Arial"/>
          <w:b/>
          <w:bCs/>
          <w:color w:val="000000" w:themeColor="text1"/>
          <w:spacing w:val="5"/>
          <w:sz w:val="20"/>
          <w:szCs w:val="20"/>
        </w:rPr>
        <w:t>SOLUCIÓN DE CONTROVERSIAS</w:t>
      </w:r>
      <w:bookmarkEnd w:id="67"/>
      <w:bookmarkEnd w:id="68"/>
      <w:bookmarkEnd w:id="69"/>
    </w:p>
    <w:p w14:paraId="212D19DD" w14:textId="77777777" w:rsidR="00F82679" w:rsidRPr="001E5CB7" w:rsidRDefault="00F82679" w:rsidP="00CF10CF">
      <w:pPr>
        <w:tabs>
          <w:tab w:val="left" w:pos="709"/>
        </w:tabs>
        <w:jc w:val="both"/>
        <w:rPr>
          <w:rFonts w:ascii="Arial" w:eastAsia="MS Mincho" w:hAnsi="Arial" w:cs="Arial"/>
          <w:color w:val="000000" w:themeColor="text1"/>
          <w:sz w:val="20"/>
          <w:szCs w:val="20"/>
        </w:rPr>
      </w:pPr>
    </w:p>
    <w:p w14:paraId="567ECD66" w14:textId="038BB1B5" w:rsidR="003C7AFD" w:rsidRPr="001E5CB7" w:rsidRDefault="003C7AFD" w:rsidP="00CF10CF">
      <w:pPr>
        <w:tabs>
          <w:tab w:val="left" w:pos="709"/>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Las partes podrán buscar solucionar en forma ágil y directa las diferencias y discrepancias surgidas de la actividad contractual, mediante la conciliación, transacción o los mecanismos que las partes acuerden, según los procedimientos establecidos por la ley y los reglamentos. </w:t>
      </w:r>
    </w:p>
    <w:p w14:paraId="599AB2AC" w14:textId="77777777" w:rsidR="003C7AFD" w:rsidRPr="001E5CB7" w:rsidRDefault="003C7AFD" w:rsidP="00CF10CF">
      <w:pPr>
        <w:rPr>
          <w:rFonts w:ascii="Arial" w:eastAsia="MS Mincho" w:hAnsi="Arial" w:cs="Arial"/>
          <w:color w:val="000000" w:themeColor="text1"/>
          <w:sz w:val="20"/>
          <w:szCs w:val="20"/>
        </w:rPr>
      </w:pPr>
      <w:bookmarkStart w:id="70" w:name="_Toc232490562"/>
      <w:bookmarkStart w:id="71" w:name="_Toc232750705"/>
      <w:bookmarkStart w:id="72" w:name="_Toc232989321"/>
    </w:p>
    <w:p w14:paraId="1EC54A8D" w14:textId="77777777" w:rsidR="003C7AFD" w:rsidRPr="001E5CB7" w:rsidRDefault="003C7AFD" w:rsidP="00A300EA">
      <w:pPr>
        <w:keepNext/>
        <w:numPr>
          <w:ilvl w:val="1"/>
          <w:numId w:val="44"/>
        </w:numPr>
        <w:tabs>
          <w:tab w:val="left" w:pos="144"/>
          <w:tab w:val="left" w:pos="709"/>
          <w:tab w:val="left" w:pos="1440"/>
          <w:tab w:val="left" w:pos="2160"/>
          <w:tab w:val="left" w:pos="2880"/>
          <w:tab w:val="left" w:pos="3600"/>
          <w:tab w:val="left" w:pos="4320"/>
          <w:tab w:val="left" w:pos="5040"/>
          <w:tab w:val="left" w:pos="5760"/>
          <w:tab w:val="left" w:pos="6480"/>
          <w:tab w:val="left" w:pos="7200"/>
        </w:tabs>
        <w:ind w:left="0" w:firstLine="0"/>
        <w:jc w:val="both"/>
        <w:outlineLvl w:val="0"/>
        <w:rPr>
          <w:rFonts w:ascii="Arial" w:eastAsia="MS Mincho" w:hAnsi="Arial" w:cs="Arial"/>
          <w:b/>
          <w:bCs/>
          <w:color w:val="000000" w:themeColor="text1"/>
          <w:spacing w:val="5"/>
          <w:sz w:val="20"/>
          <w:szCs w:val="20"/>
        </w:rPr>
      </w:pPr>
      <w:bookmarkStart w:id="73" w:name="_Toc232490564"/>
      <w:bookmarkStart w:id="74" w:name="_Toc232750706"/>
      <w:bookmarkStart w:id="75" w:name="_Toc232989322"/>
      <w:bookmarkEnd w:id="70"/>
      <w:bookmarkEnd w:id="71"/>
      <w:bookmarkEnd w:id="72"/>
      <w:r w:rsidRPr="001E5CB7">
        <w:rPr>
          <w:rFonts w:ascii="Arial" w:eastAsia="MS Mincho" w:hAnsi="Arial" w:cs="Arial"/>
          <w:b/>
          <w:bCs/>
          <w:color w:val="000000" w:themeColor="text1"/>
          <w:spacing w:val="5"/>
          <w:sz w:val="20"/>
          <w:szCs w:val="20"/>
        </w:rPr>
        <w:t>TERMINACIÓN DEL CONTRATO</w:t>
      </w:r>
      <w:bookmarkEnd w:id="73"/>
      <w:bookmarkEnd w:id="74"/>
      <w:bookmarkEnd w:id="75"/>
      <w:r w:rsidRPr="001E5CB7">
        <w:rPr>
          <w:rFonts w:ascii="Arial" w:eastAsia="MS Mincho" w:hAnsi="Arial" w:cs="Arial"/>
          <w:b/>
          <w:bCs/>
          <w:color w:val="000000" w:themeColor="text1"/>
          <w:spacing w:val="5"/>
          <w:sz w:val="20"/>
          <w:szCs w:val="20"/>
        </w:rPr>
        <w:t xml:space="preserve"> </w:t>
      </w:r>
    </w:p>
    <w:p w14:paraId="11C9C370" w14:textId="77777777" w:rsidR="003C7AFD" w:rsidRPr="001E5CB7" w:rsidRDefault="003C7AFD" w:rsidP="00CF10CF">
      <w:pPr>
        <w:tabs>
          <w:tab w:val="left" w:pos="567"/>
        </w:tabs>
        <w:rPr>
          <w:rFonts w:ascii="Arial" w:eastAsia="MS Mincho" w:hAnsi="Arial" w:cs="Arial"/>
          <w:color w:val="000000" w:themeColor="text1"/>
          <w:sz w:val="20"/>
          <w:szCs w:val="20"/>
        </w:rPr>
      </w:pPr>
    </w:p>
    <w:p w14:paraId="045B6CB8" w14:textId="77777777" w:rsidR="003C7AFD" w:rsidRPr="001E5CB7" w:rsidRDefault="003C7AFD" w:rsidP="00CF10CF">
      <w:pPr>
        <w:tabs>
          <w:tab w:val="left" w:pos="0"/>
          <w:tab w:val="left" w:pos="567"/>
        </w:tabs>
        <w:jc w:val="both"/>
        <w:rPr>
          <w:rFonts w:ascii="Arial" w:eastAsia="Arial Unicode MS" w:hAnsi="Arial" w:cs="Arial"/>
          <w:color w:val="000000" w:themeColor="text1"/>
          <w:sz w:val="20"/>
          <w:szCs w:val="20"/>
          <w:lang w:eastAsia="es-ES_tradnl"/>
        </w:rPr>
      </w:pPr>
      <w:bookmarkStart w:id="76" w:name="_Toc232490565"/>
      <w:bookmarkStart w:id="77" w:name="_Toc232750707"/>
      <w:bookmarkStart w:id="78" w:name="_Toc232989323"/>
      <w:r w:rsidRPr="001E5CB7">
        <w:rPr>
          <w:rFonts w:ascii="Arial" w:eastAsia="Arial Unicode MS" w:hAnsi="Arial" w:cs="Arial"/>
          <w:color w:val="000000" w:themeColor="text1"/>
          <w:sz w:val="20"/>
          <w:szCs w:val="20"/>
          <w:lang w:eastAsia="es-ES_tradnl"/>
        </w:rPr>
        <w:t>El contrato se entenderá terminado, en los siguientes eventos:</w:t>
      </w:r>
    </w:p>
    <w:p w14:paraId="426677D4" w14:textId="77777777" w:rsidR="003C7AFD" w:rsidRPr="001E5CB7" w:rsidRDefault="003C7AFD" w:rsidP="00CF10CF">
      <w:pPr>
        <w:tabs>
          <w:tab w:val="left" w:pos="0"/>
          <w:tab w:val="left" w:pos="567"/>
        </w:tabs>
        <w:jc w:val="both"/>
        <w:rPr>
          <w:rFonts w:ascii="Arial" w:eastAsia="Arial Unicode MS" w:hAnsi="Arial" w:cs="Arial"/>
          <w:color w:val="000000" w:themeColor="text1"/>
          <w:sz w:val="20"/>
          <w:szCs w:val="20"/>
          <w:lang w:eastAsia="es-CO"/>
        </w:rPr>
      </w:pPr>
    </w:p>
    <w:p w14:paraId="700FE790" w14:textId="77777777" w:rsidR="003C7AFD" w:rsidRPr="001E5CB7" w:rsidRDefault="003C7AFD" w:rsidP="00F12393">
      <w:pPr>
        <w:numPr>
          <w:ilvl w:val="0"/>
          <w:numId w:val="9"/>
        </w:numPr>
        <w:tabs>
          <w:tab w:val="left" w:pos="0"/>
          <w:tab w:val="left" w:pos="426"/>
          <w:tab w:val="left" w:pos="567"/>
        </w:tabs>
        <w:ind w:left="390" w:hanging="390"/>
        <w:contextualSpacing/>
        <w:jc w:val="both"/>
        <w:rPr>
          <w:rFonts w:ascii="Arial" w:eastAsia="Arial Unicode MS" w:hAnsi="Arial" w:cs="Arial"/>
          <w:color w:val="000000" w:themeColor="text1"/>
          <w:sz w:val="20"/>
          <w:szCs w:val="20"/>
          <w:lang w:eastAsia="es-CO"/>
        </w:rPr>
      </w:pPr>
      <w:r w:rsidRPr="001E5CB7">
        <w:rPr>
          <w:rFonts w:ascii="Arial" w:eastAsia="Arial Unicode MS" w:hAnsi="Arial" w:cs="Arial"/>
          <w:color w:val="000000" w:themeColor="text1"/>
          <w:sz w:val="20"/>
          <w:szCs w:val="20"/>
          <w:lang w:eastAsia="es-ES_tradnl"/>
        </w:rPr>
        <w:t>Orden legal o judicial.</w:t>
      </w:r>
    </w:p>
    <w:p w14:paraId="2D338091" w14:textId="77777777" w:rsidR="003C7AFD" w:rsidRPr="001E5CB7" w:rsidRDefault="003C7AFD" w:rsidP="00F12393">
      <w:pPr>
        <w:numPr>
          <w:ilvl w:val="0"/>
          <w:numId w:val="9"/>
        </w:numPr>
        <w:tabs>
          <w:tab w:val="left" w:pos="0"/>
          <w:tab w:val="left" w:pos="426"/>
          <w:tab w:val="left" w:pos="567"/>
        </w:tabs>
        <w:ind w:left="390" w:hanging="390"/>
        <w:contextualSpacing/>
        <w:jc w:val="both"/>
        <w:rPr>
          <w:rFonts w:ascii="Arial" w:eastAsia="Arial Unicode MS" w:hAnsi="Arial" w:cs="Arial"/>
          <w:color w:val="000000" w:themeColor="text1"/>
          <w:sz w:val="20"/>
          <w:szCs w:val="20"/>
          <w:lang w:eastAsia="es-CO"/>
        </w:rPr>
      </w:pPr>
      <w:r w:rsidRPr="001E5CB7">
        <w:rPr>
          <w:rFonts w:ascii="Arial" w:eastAsia="Arial Unicode MS" w:hAnsi="Arial" w:cs="Arial"/>
          <w:color w:val="000000" w:themeColor="text1"/>
          <w:sz w:val="20"/>
          <w:szCs w:val="20"/>
          <w:lang w:eastAsia="es-ES_tradnl"/>
        </w:rPr>
        <w:t>Vencimiento del plazo de ejecución.</w:t>
      </w:r>
    </w:p>
    <w:p w14:paraId="2BD7FAE4" w14:textId="77777777" w:rsidR="003C7AFD" w:rsidRPr="001E5CB7" w:rsidRDefault="003C7AFD" w:rsidP="00F12393">
      <w:pPr>
        <w:numPr>
          <w:ilvl w:val="0"/>
          <w:numId w:val="9"/>
        </w:numPr>
        <w:tabs>
          <w:tab w:val="left" w:pos="0"/>
          <w:tab w:val="left" w:pos="426"/>
          <w:tab w:val="left" w:pos="567"/>
        </w:tabs>
        <w:ind w:left="390" w:hanging="390"/>
        <w:contextualSpacing/>
        <w:jc w:val="both"/>
        <w:rPr>
          <w:rFonts w:ascii="Arial" w:eastAsia="Arial Unicode MS" w:hAnsi="Arial" w:cs="Arial"/>
          <w:color w:val="000000" w:themeColor="text1"/>
          <w:sz w:val="20"/>
          <w:szCs w:val="20"/>
          <w:lang w:eastAsia="es-CO"/>
        </w:rPr>
      </w:pPr>
      <w:r w:rsidRPr="001E5CB7">
        <w:rPr>
          <w:rFonts w:ascii="Arial" w:eastAsia="Arial Unicode MS" w:hAnsi="Arial" w:cs="Arial"/>
          <w:color w:val="000000" w:themeColor="text1"/>
          <w:sz w:val="20"/>
          <w:szCs w:val="20"/>
          <w:lang w:eastAsia="es-ES_tradnl"/>
        </w:rPr>
        <w:t>Mutuo acuerdo de las partes.</w:t>
      </w:r>
    </w:p>
    <w:p w14:paraId="17C0C9DB" w14:textId="77777777" w:rsidR="003C7AFD" w:rsidRPr="001E5CB7" w:rsidRDefault="003C7AFD" w:rsidP="00F12393">
      <w:pPr>
        <w:numPr>
          <w:ilvl w:val="0"/>
          <w:numId w:val="9"/>
        </w:numPr>
        <w:tabs>
          <w:tab w:val="left" w:pos="0"/>
          <w:tab w:val="left" w:pos="426"/>
          <w:tab w:val="left" w:pos="567"/>
        </w:tabs>
        <w:ind w:left="390" w:hanging="390"/>
        <w:contextualSpacing/>
        <w:jc w:val="both"/>
        <w:rPr>
          <w:rFonts w:ascii="Arial" w:eastAsia="Arial Unicode MS" w:hAnsi="Arial" w:cs="Arial"/>
          <w:color w:val="000000" w:themeColor="text1"/>
          <w:sz w:val="20"/>
          <w:szCs w:val="20"/>
          <w:lang w:eastAsia="es-CO"/>
        </w:rPr>
      </w:pPr>
      <w:r w:rsidRPr="001E5CB7">
        <w:rPr>
          <w:rFonts w:ascii="Arial" w:eastAsia="Arial Unicode MS" w:hAnsi="Arial" w:cs="Arial"/>
          <w:color w:val="000000" w:themeColor="text1"/>
          <w:sz w:val="20"/>
          <w:szCs w:val="20"/>
          <w:lang w:eastAsia="es-ES_tradnl"/>
        </w:rPr>
        <w:t>Al agotar el presupuesto</w:t>
      </w:r>
    </w:p>
    <w:p w14:paraId="5A0CA5E8" w14:textId="77777777" w:rsidR="003C7AFD" w:rsidRPr="001E5CB7" w:rsidRDefault="003C7AFD" w:rsidP="00F12393">
      <w:pPr>
        <w:numPr>
          <w:ilvl w:val="0"/>
          <w:numId w:val="9"/>
        </w:numPr>
        <w:tabs>
          <w:tab w:val="left" w:pos="0"/>
          <w:tab w:val="left" w:pos="426"/>
          <w:tab w:val="left" w:pos="567"/>
        </w:tabs>
        <w:ind w:left="390" w:hanging="390"/>
        <w:contextualSpacing/>
        <w:jc w:val="both"/>
        <w:rPr>
          <w:rFonts w:ascii="Arial" w:eastAsia="Arial Unicode MS" w:hAnsi="Arial" w:cs="Arial"/>
          <w:color w:val="000000" w:themeColor="text1"/>
          <w:sz w:val="20"/>
          <w:szCs w:val="20"/>
          <w:lang w:eastAsia="es-CO"/>
        </w:rPr>
      </w:pPr>
      <w:r w:rsidRPr="001E5CB7">
        <w:rPr>
          <w:rFonts w:ascii="Arial" w:eastAsia="Arial Unicode MS" w:hAnsi="Arial" w:cs="Arial"/>
          <w:color w:val="000000" w:themeColor="text1"/>
          <w:sz w:val="20"/>
          <w:szCs w:val="20"/>
          <w:lang w:eastAsia="es-ES_tradnl"/>
        </w:rPr>
        <w:t>Las demás causales de terminación dispuestas en la ley.</w:t>
      </w:r>
    </w:p>
    <w:p w14:paraId="32459CD5" w14:textId="4805CCD3" w:rsidR="003C7AFD" w:rsidRPr="001E5CB7" w:rsidRDefault="003C7AFD" w:rsidP="00CF10CF">
      <w:pPr>
        <w:tabs>
          <w:tab w:val="left" w:pos="0"/>
          <w:tab w:val="left" w:pos="426"/>
          <w:tab w:val="left" w:pos="567"/>
        </w:tabs>
        <w:jc w:val="both"/>
        <w:rPr>
          <w:rFonts w:ascii="Arial" w:eastAsia="Arial Unicode MS" w:hAnsi="Arial" w:cs="Arial"/>
          <w:color w:val="000000" w:themeColor="text1"/>
          <w:sz w:val="20"/>
          <w:szCs w:val="20"/>
          <w:lang w:eastAsia="es-CO"/>
        </w:rPr>
      </w:pPr>
    </w:p>
    <w:p w14:paraId="339E7245" w14:textId="77777777" w:rsidR="003C7AFD" w:rsidRPr="001E5CB7" w:rsidRDefault="003C7AFD" w:rsidP="00A300EA">
      <w:pPr>
        <w:keepNext/>
        <w:numPr>
          <w:ilvl w:val="1"/>
          <w:numId w:val="44"/>
        </w:numPr>
        <w:tabs>
          <w:tab w:val="left" w:pos="144"/>
          <w:tab w:val="left" w:pos="709"/>
          <w:tab w:val="left" w:pos="1440"/>
          <w:tab w:val="left" w:pos="2160"/>
          <w:tab w:val="left" w:pos="2880"/>
          <w:tab w:val="left" w:pos="3600"/>
          <w:tab w:val="left" w:pos="4320"/>
          <w:tab w:val="left" w:pos="5040"/>
          <w:tab w:val="left" w:pos="5760"/>
          <w:tab w:val="left" w:pos="6480"/>
          <w:tab w:val="left" w:pos="7200"/>
        </w:tabs>
        <w:ind w:left="0" w:firstLine="0"/>
        <w:jc w:val="both"/>
        <w:outlineLvl w:val="0"/>
        <w:rPr>
          <w:rFonts w:ascii="Arial" w:eastAsia="MS Mincho" w:hAnsi="Arial" w:cs="Arial"/>
          <w:b/>
          <w:bCs/>
          <w:color w:val="000000" w:themeColor="text1"/>
          <w:spacing w:val="5"/>
          <w:sz w:val="20"/>
          <w:szCs w:val="20"/>
        </w:rPr>
      </w:pPr>
      <w:r w:rsidRPr="001E5CB7">
        <w:rPr>
          <w:rFonts w:ascii="Arial" w:eastAsia="MS Mincho" w:hAnsi="Arial" w:cs="Arial"/>
          <w:b/>
          <w:bCs/>
          <w:color w:val="000000" w:themeColor="text1"/>
          <w:spacing w:val="5"/>
          <w:sz w:val="20"/>
          <w:szCs w:val="20"/>
        </w:rPr>
        <w:t>CASO FORTUITO O FUERZA MAYOR</w:t>
      </w:r>
      <w:bookmarkEnd w:id="76"/>
      <w:bookmarkEnd w:id="77"/>
      <w:bookmarkEnd w:id="78"/>
    </w:p>
    <w:p w14:paraId="60928134" w14:textId="77777777" w:rsidR="003C7AFD" w:rsidRPr="001E5CB7" w:rsidRDefault="003C7AFD" w:rsidP="00CF10CF">
      <w:pPr>
        <w:tabs>
          <w:tab w:val="left" w:pos="567"/>
        </w:tabs>
        <w:jc w:val="both"/>
        <w:rPr>
          <w:rFonts w:ascii="Arial" w:eastAsia="MS Mincho" w:hAnsi="Arial" w:cs="Arial"/>
          <w:color w:val="000000" w:themeColor="text1"/>
          <w:sz w:val="20"/>
          <w:szCs w:val="20"/>
        </w:rPr>
      </w:pPr>
    </w:p>
    <w:p w14:paraId="6F73944F" w14:textId="77777777" w:rsidR="003C7AFD" w:rsidRPr="001E5CB7" w:rsidRDefault="003C7AFD" w:rsidP="00CF10CF">
      <w:pPr>
        <w:tabs>
          <w:tab w:val="left" w:pos="567"/>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Ninguna de las partes será responsable por el no cumplimiento de las obligaciones a su cargo derivado de circunstancias ajenas a ellas y cuya ocurrencia fuere imprevisible e irresistible de conformidad con lo establecido en la ley. </w:t>
      </w:r>
    </w:p>
    <w:p w14:paraId="400D9488" w14:textId="77777777" w:rsidR="003C7AFD" w:rsidRPr="001E5CB7" w:rsidRDefault="003C7AFD" w:rsidP="00CF10CF">
      <w:pPr>
        <w:tabs>
          <w:tab w:val="left" w:pos="567"/>
        </w:tabs>
        <w:jc w:val="both"/>
        <w:rPr>
          <w:rFonts w:ascii="Arial" w:eastAsia="MS Mincho" w:hAnsi="Arial" w:cs="Arial"/>
          <w:color w:val="000000" w:themeColor="text1"/>
          <w:sz w:val="20"/>
          <w:szCs w:val="20"/>
        </w:rPr>
      </w:pPr>
    </w:p>
    <w:p w14:paraId="64080CBB" w14:textId="77777777" w:rsidR="003C7AFD" w:rsidRPr="001E5CB7" w:rsidRDefault="003C7AFD" w:rsidP="00CF10CF">
      <w:pPr>
        <w:tabs>
          <w:tab w:val="left" w:pos="567"/>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En estos casos, de común acuerdo, se señalarán nuevos plazos y se establecerán las obligaciones que cada parte asume para afrontar la situación. Cada una de las partes se obliga a comunicarle a la otra por escrito, dentro de los cinco (5) días hábiles siguientes a su ocurrencia, los hechos que en su concepto constituyan caso fortuito o fuerza mayor. </w:t>
      </w:r>
    </w:p>
    <w:p w14:paraId="0D824120" w14:textId="77777777" w:rsidR="000417FE" w:rsidRDefault="000417FE" w:rsidP="00CF10CF">
      <w:pPr>
        <w:tabs>
          <w:tab w:val="left" w:pos="567"/>
        </w:tabs>
        <w:jc w:val="both"/>
        <w:rPr>
          <w:rFonts w:ascii="Arial" w:eastAsia="MS Mincho" w:hAnsi="Arial" w:cs="Arial"/>
          <w:color w:val="000000" w:themeColor="text1"/>
          <w:sz w:val="20"/>
          <w:szCs w:val="20"/>
        </w:rPr>
      </w:pPr>
    </w:p>
    <w:p w14:paraId="7C10ECA8" w14:textId="28959502" w:rsidR="003C7AFD" w:rsidRPr="001E5CB7" w:rsidRDefault="003C7AFD" w:rsidP="00CF10CF">
      <w:pPr>
        <w:tabs>
          <w:tab w:val="left" w:pos="567"/>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 parte afectada con el caso fortuito o fuerza mayor debe realizar todo esfuerzo razonable para minimizar sus efectos y evitar su prolongación y no se exonerará del cumplimiento de las obligaciones pertinentes si omite la citada comunicación. </w:t>
      </w:r>
    </w:p>
    <w:p w14:paraId="3053D454" w14:textId="77777777" w:rsidR="003C7AFD" w:rsidRPr="001E5CB7" w:rsidRDefault="003C7AFD" w:rsidP="00CF10CF">
      <w:pPr>
        <w:tabs>
          <w:tab w:val="left" w:pos="567"/>
        </w:tabs>
        <w:jc w:val="both"/>
        <w:rPr>
          <w:rFonts w:ascii="Arial" w:eastAsia="MS Mincho" w:hAnsi="Arial" w:cs="Arial"/>
          <w:color w:val="000000" w:themeColor="text1"/>
          <w:sz w:val="20"/>
          <w:szCs w:val="20"/>
        </w:rPr>
      </w:pPr>
    </w:p>
    <w:p w14:paraId="1B05788E" w14:textId="77777777" w:rsidR="003C7AFD" w:rsidRPr="001E5CB7" w:rsidRDefault="003C7AFD" w:rsidP="00CF10CF">
      <w:pPr>
        <w:tabs>
          <w:tab w:val="left" w:pos="567"/>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La ocurrencia de un caso fortuito o fuerza mayor no dará lugar a indemnizaciones o compensaciones a favor de la parte que resulte afectada. </w:t>
      </w:r>
    </w:p>
    <w:p w14:paraId="3BEE917D" w14:textId="77777777" w:rsidR="003C7AFD" w:rsidRPr="001E5CB7" w:rsidRDefault="003C7AFD" w:rsidP="00CF10CF">
      <w:pPr>
        <w:tabs>
          <w:tab w:val="left" w:pos="567"/>
        </w:tabs>
        <w:jc w:val="both"/>
        <w:outlineLvl w:val="6"/>
        <w:rPr>
          <w:rFonts w:ascii="Arial" w:eastAsia="MS Mincho" w:hAnsi="Arial" w:cs="Arial"/>
          <w:color w:val="000000" w:themeColor="text1"/>
          <w:sz w:val="20"/>
          <w:szCs w:val="20"/>
        </w:rPr>
      </w:pPr>
    </w:p>
    <w:p w14:paraId="4A504133" w14:textId="77777777" w:rsidR="003C7AFD" w:rsidRPr="001E5CB7" w:rsidRDefault="003C7AFD" w:rsidP="00A300EA">
      <w:pPr>
        <w:keepNext/>
        <w:numPr>
          <w:ilvl w:val="1"/>
          <w:numId w:val="44"/>
        </w:numPr>
        <w:tabs>
          <w:tab w:val="left" w:pos="144"/>
          <w:tab w:val="left" w:pos="709"/>
          <w:tab w:val="left" w:pos="1440"/>
          <w:tab w:val="left" w:pos="2160"/>
          <w:tab w:val="left" w:pos="2880"/>
          <w:tab w:val="left" w:pos="3600"/>
          <w:tab w:val="left" w:pos="4320"/>
          <w:tab w:val="left" w:pos="5040"/>
          <w:tab w:val="left" w:pos="5760"/>
          <w:tab w:val="left" w:pos="6480"/>
          <w:tab w:val="left" w:pos="7200"/>
        </w:tabs>
        <w:ind w:left="0" w:firstLine="0"/>
        <w:jc w:val="both"/>
        <w:outlineLvl w:val="0"/>
        <w:rPr>
          <w:rFonts w:ascii="Arial" w:eastAsia="MS Mincho" w:hAnsi="Arial" w:cs="Arial"/>
          <w:b/>
          <w:bCs/>
          <w:color w:val="000000" w:themeColor="text1"/>
          <w:spacing w:val="5"/>
          <w:sz w:val="20"/>
          <w:szCs w:val="20"/>
        </w:rPr>
      </w:pPr>
      <w:bookmarkStart w:id="79" w:name="_Toc232490566"/>
      <w:bookmarkStart w:id="80" w:name="_Toc232750708"/>
      <w:bookmarkStart w:id="81" w:name="_Toc232989324"/>
      <w:r w:rsidRPr="001E5CB7">
        <w:rPr>
          <w:rFonts w:ascii="Arial" w:eastAsia="MS Mincho" w:hAnsi="Arial" w:cs="Arial"/>
          <w:b/>
          <w:bCs/>
          <w:color w:val="000000" w:themeColor="text1"/>
          <w:spacing w:val="5"/>
          <w:sz w:val="20"/>
          <w:szCs w:val="20"/>
        </w:rPr>
        <w:lastRenderedPageBreak/>
        <w:t>LIQUIDACIÓN DEL CONTRATO</w:t>
      </w:r>
      <w:bookmarkEnd w:id="79"/>
      <w:bookmarkEnd w:id="80"/>
      <w:bookmarkEnd w:id="81"/>
    </w:p>
    <w:p w14:paraId="03E224BD" w14:textId="77777777" w:rsidR="003C7AFD" w:rsidRPr="001E5CB7" w:rsidRDefault="003C7AFD" w:rsidP="00CF10CF">
      <w:pPr>
        <w:tabs>
          <w:tab w:val="left" w:pos="567"/>
        </w:tabs>
        <w:jc w:val="both"/>
        <w:rPr>
          <w:rFonts w:ascii="Arial" w:eastAsia="MS Mincho" w:hAnsi="Arial" w:cs="Arial"/>
          <w:color w:val="000000" w:themeColor="text1"/>
          <w:sz w:val="20"/>
          <w:szCs w:val="20"/>
        </w:rPr>
      </w:pPr>
    </w:p>
    <w:p w14:paraId="15A806A8" w14:textId="2CEC1FEF"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Al producirse cualquiera de las causas de terminación del contrato, se procederá a su liquidación en un plazo máximo de </w:t>
      </w:r>
      <w:r w:rsidR="00BC0276">
        <w:rPr>
          <w:rFonts w:ascii="Arial" w:eastAsia="MS Mincho" w:hAnsi="Arial" w:cs="Arial"/>
          <w:color w:val="000000" w:themeColor="text1"/>
          <w:sz w:val="20"/>
          <w:szCs w:val="20"/>
        </w:rPr>
        <w:t xml:space="preserve">seis </w:t>
      </w:r>
      <w:r w:rsidRPr="001E5CB7">
        <w:rPr>
          <w:rFonts w:ascii="Arial" w:eastAsia="MS Mincho" w:hAnsi="Arial" w:cs="Arial"/>
          <w:color w:val="000000" w:themeColor="text1"/>
          <w:sz w:val="20"/>
          <w:szCs w:val="20"/>
        </w:rPr>
        <w:t>(</w:t>
      </w:r>
      <w:r w:rsidR="00BC0276">
        <w:rPr>
          <w:rFonts w:ascii="Arial" w:eastAsia="MS Mincho" w:hAnsi="Arial" w:cs="Arial"/>
          <w:color w:val="000000" w:themeColor="text1"/>
          <w:sz w:val="20"/>
          <w:szCs w:val="20"/>
        </w:rPr>
        <w:t>6</w:t>
      </w:r>
      <w:r w:rsidRPr="001E5CB7">
        <w:rPr>
          <w:rFonts w:ascii="Arial" w:eastAsia="MS Mincho" w:hAnsi="Arial" w:cs="Arial"/>
          <w:color w:val="000000" w:themeColor="text1"/>
          <w:sz w:val="20"/>
          <w:szCs w:val="20"/>
        </w:rPr>
        <w:t>) meses, contados a partir de la ocurrencia del hecho o acto que genera la terminación. La liquidación por mutuo acuerdo se hará por acta firmada por las partes, en la cual deben constar los ajustes, multas, revisiones y reconocimientos a que haya lugar y los acuerdos, transacciones y conciliaciones que alcancen las partes para poner fin a las posibles divergencias presentadas y poder declararse a paz y salvo, según normatividad vigente.</w:t>
      </w:r>
    </w:p>
    <w:p w14:paraId="2D06589E" w14:textId="77777777" w:rsidR="00085A64" w:rsidRPr="001E5CB7" w:rsidRDefault="00085A64" w:rsidP="00AA56D0">
      <w:pPr>
        <w:keepNext/>
        <w:outlineLvl w:val="0"/>
        <w:rPr>
          <w:rFonts w:ascii="Arial" w:eastAsia="Times New Roman" w:hAnsi="Arial" w:cs="Arial"/>
          <w:b/>
          <w:color w:val="000000" w:themeColor="text1"/>
          <w:sz w:val="20"/>
          <w:szCs w:val="20"/>
          <w:lang w:val="x-none" w:eastAsia="x-none"/>
        </w:rPr>
      </w:pPr>
      <w:bookmarkStart w:id="82" w:name="_Toc232490571"/>
      <w:bookmarkStart w:id="83" w:name="_Toc232750713"/>
      <w:bookmarkStart w:id="84" w:name="_Toc232989329"/>
    </w:p>
    <w:p w14:paraId="69A80697" w14:textId="53959B9B" w:rsidR="004F33FE" w:rsidRPr="001E5CB7" w:rsidRDefault="004F33FE" w:rsidP="004F33FE">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CAPITULO SEXTO</w:t>
      </w:r>
    </w:p>
    <w:p w14:paraId="6E11D127" w14:textId="77777777" w:rsidR="004F33FE" w:rsidRPr="001E5CB7" w:rsidRDefault="004F33FE" w:rsidP="004F33FE">
      <w:pPr>
        <w:keepNext/>
        <w:jc w:val="center"/>
        <w:outlineLvl w:val="0"/>
        <w:rPr>
          <w:rFonts w:ascii="Arial" w:eastAsia="Times New Roman" w:hAnsi="Arial" w:cs="Arial"/>
          <w:b/>
          <w:color w:val="000000" w:themeColor="text1"/>
          <w:sz w:val="20"/>
          <w:szCs w:val="20"/>
          <w:lang w:val="x-none" w:eastAsia="x-none"/>
        </w:rPr>
      </w:pPr>
    </w:p>
    <w:p w14:paraId="3C91C080" w14:textId="6B407CE0" w:rsidR="004F33FE" w:rsidRPr="00BA122A" w:rsidRDefault="00BA122A" w:rsidP="00BA122A">
      <w:pPr>
        <w:keepNext/>
        <w:tabs>
          <w:tab w:val="left" w:pos="144"/>
          <w:tab w:val="left" w:pos="708"/>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b/>
          <w:bCs/>
          <w:color w:val="000000" w:themeColor="text1"/>
          <w:sz w:val="20"/>
          <w:szCs w:val="20"/>
        </w:rPr>
      </w:pPr>
      <w:r>
        <w:rPr>
          <w:rFonts w:ascii="Arial" w:hAnsi="Arial" w:cs="Arial"/>
          <w:b/>
          <w:bCs/>
          <w:color w:val="000000" w:themeColor="text1"/>
          <w:sz w:val="20"/>
          <w:szCs w:val="20"/>
        </w:rPr>
        <w:t xml:space="preserve">6.1 </w:t>
      </w:r>
      <w:r w:rsidR="004F33FE" w:rsidRPr="00BA122A">
        <w:rPr>
          <w:rFonts w:ascii="Arial" w:eastAsia="MS Mincho" w:hAnsi="Arial" w:cs="Arial"/>
          <w:b/>
          <w:bCs/>
          <w:color w:val="000000" w:themeColor="text1"/>
          <w:spacing w:val="5"/>
          <w:sz w:val="20"/>
          <w:szCs w:val="20"/>
        </w:rPr>
        <w:t>CRITERIOS</w:t>
      </w:r>
      <w:r w:rsidR="004F33FE" w:rsidRPr="00BA122A">
        <w:rPr>
          <w:rFonts w:ascii="Arial" w:hAnsi="Arial" w:cs="Arial"/>
          <w:b/>
          <w:bCs/>
          <w:color w:val="000000" w:themeColor="text1"/>
          <w:sz w:val="20"/>
          <w:szCs w:val="20"/>
        </w:rPr>
        <w:t xml:space="preserve"> DIFERENCIALES PARA MIPYME</w:t>
      </w:r>
    </w:p>
    <w:p w14:paraId="3E92C7BD" w14:textId="77777777" w:rsidR="004F33FE" w:rsidRPr="001E5CB7" w:rsidRDefault="004F33FE" w:rsidP="004F33FE">
      <w:pPr>
        <w:tabs>
          <w:tab w:val="left" w:pos="-720"/>
          <w:tab w:val="left" w:pos="708"/>
        </w:tabs>
        <w:autoSpaceDE w:val="0"/>
        <w:autoSpaceDN w:val="0"/>
        <w:adjustRightInd w:val="0"/>
        <w:jc w:val="both"/>
        <w:rPr>
          <w:rFonts w:ascii="Arial" w:hAnsi="Arial" w:cs="Arial"/>
          <w:b/>
          <w:bCs/>
          <w:color w:val="000000" w:themeColor="text1"/>
          <w:sz w:val="20"/>
          <w:szCs w:val="20"/>
        </w:rPr>
      </w:pPr>
    </w:p>
    <w:p w14:paraId="20058450" w14:textId="1C30AB91" w:rsidR="004F33FE" w:rsidRPr="00132EB9" w:rsidRDefault="00132EB9" w:rsidP="004F33FE">
      <w:pPr>
        <w:pStyle w:val="paragraph"/>
        <w:spacing w:before="0" w:beforeAutospacing="0" w:after="0" w:afterAutospacing="0"/>
        <w:jc w:val="both"/>
        <w:textAlignment w:val="baseline"/>
        <w:rPr>
          <w:rFonts w:ascii="Arial" w:hAnsi="Arial" w:cs="Arial"/>
          <w:i/>
          <w:iCs/>
          <w:color w:val="000000" w:themeColor="text1"/>
          <w:sz w:val="20"/>
          <w:szCs w:val="20"/>
        </w:rPr>
      </w:pPr>
      <w:r>
        <w:rPr>
          <w:rStyle w:val="normaltextrun"/>
          <w:rFonts w:ascii="Arial" w:hAnsi="Arial" w:cs="Arial"/>
          <w:color w:val="000000" w:themeColor="text1"/>
          <w:sz w:val="20"/>
          <w:szCs w:val="20"/>
        </w:rPr>
        <w:t>E</w:t>
      </w:r>
      <w:r w:rsidR="004F33FE" w:rsidRPr="001E5CB7">
        <w:rPr>
          <w:rStyle w:val="normaltextrun"/>
          <w:rFonts w:ascii="Arial" w:hAnsi="Arial" w:cs="Arial"/>
          <w:color w:val="000000" w:themeColor="text1"/>
          <w:sz w:val="20"/>
          <w:szCs w:val="20"/>
        </w:rPr>
        <w:t>l Decreto 1860 de 2021 indica: “</w:t>
      </w:r>
      <w:r w:rsidR="004F33FE" w:rsidRPr="00132EB9">
        <w:rPr>
          <w:rStyle w:val="normaltextrun"/>
          <w:rFonts w:ascii="Arial" w:hAnsi="Arial" w:cs="Arial"/>
          <w:i/>
          <w:iCs/>
          <w:color w:val="000000" w:themeColor="text1"/>
          <w:sz w:val="20"/>
          <w:szCs w:val="20"/>
        </w:rPr>
        <w:t xml:space="preserve">ARTÍCULO 2.2.1.2.4.2.18. Criterios diferenciales para </w:t>
      </w:r>
      <w:proofErr w:type="spellStart"/>
      <w:r w:rsidR="004F33FE" w:rsidRPr="00132EB9">
        <w:rPr>
          <w:rStyle w:val="normaltextrun"/>
          <w:rFonts w:ascii="Arial" w:hAnsi="Arial" w:cs="Arial"/>
          <w:i/>
          <w:iCs/>
          <w:color w:val="000000" w:themeColor="text1"/>
          <w:sz w:val="20"/>
          <w:szCs w:val="20"/>
        </w:rPr>
        <w:t>Mipyme</w:t>
      </w:r>
      <w:proofErr w:type="spellEnd"/>
      <w:r w:rsidR="004F33FE" w:rsidRPr="00132EB9">
        <w:rPr>
          <w:rStyle w:val="normaltextrun"/>
          <w:rFonts w:ascii="Arial" w:hAnsi="Arial" w:cs="Arial"/>
          <w:i/>
          <w:iCs/>
          <w:color w:val="000000" w:themeColor="text1"/>
          <w:sz w:val="20"/>
          <w:szCs w:val="20"/>
        </w:rPr>
        <w:t xml:space="preserve"> en el sistema de compras públicas. De acuerdo con el numeral 1 del artículo 12 de la Ley 590 de 2000, según los resultados del análisis del sector, las Entidades Estatales indistintamente de su régimen de contratación, los patrimonios autónomos constituidos por Entidades Estatales y los particulares que ejecuten recursos públicos establecerán condiciones habilitantes diferenciales que promuevan y faciliten la participación en los procedimientos de selección competitivos de las </w:t>
      </w:r>
      <w:proofErr w:type="spellStart"/>
      <w:r w:rsidR="004F33FE" w:rsidRPr="00132EB9">
        <w:rPr>
          <w:rStyle w:val="normaltextrun"/>
          <w:rFonts w:ascii="Arial" w:hAnsi="Arial" w:cs="Arial"/>
          <w:i/>
          <w:iCs/>
          <w:color w:val="000000" w:themeColor="text1"/>
          <w:sz w:val="20"/>
          <w:szCs w:val="20"/>
        </w:rPr>
        <w:t>Mipyme</w:t>
      </w:r>
      <w:proofErr w:type="spellEnd"/>
      <w:r w:rsidR="004F33FE" w:rsidRPr="00132EB9">
        <w:rPr>
          <w:rStyle w:val="normaltextrun"/>
          <w:rFonts w:ascii="Arial" w:hAnsi="Arial" w:cs="Arial"/>
          <w:i/>
          <w:iCs/>
          <w:color w:val="000000" w:themeColor="text1"/>
          <w:sz w:val="20"/>
          <w:szCs w:val="20"/>
        </w:rPr>
        <w:t xml:space="preserve"> domiciliadas en Colombia. Para el efecto, en función de los criterios de clasificación empresarial, los Documentos del Proceso deberán incorporar requisitos habilitantes diferenciales relacionados con alguno o algunos de los siguientes aspectos:</w:t>
      </w:r>
      <w:r w:rsidR="004F33FE" w:rsidRPr="00132EB9">
        <w:rPr>
          <w:rStyle w:val="eop"/>
          <w:rFonts w:ascii="Arial" w:hAnsi="Arial" w:cs="Arial"/>
          <w:i/>
          <w:iCs/>
          <w:color w:val="000000" w:themeColor="text1"/>
          <w:sz w:val="20"/>
          <w:szCs w:val="20"/>
        </w:rPr>
        <w:t> </w:t>
      </w:r>
    </w:p>
    <w:p w14:paraId="0EB1C50F"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eop"/>
          <w:rFonts w:ascii="Arial" w:hAnsi="Arial" w:cs="Arial"/>
          <w:i/>
          <w:iCs/>
          <w:color w:val="000000" w:themeColor="text1"/>
          <w:sz w:val="20"/>
          <w:szCs w:val="20"/>
        </w:rPr>
        <w:t> </w:t>
      </w:r>
    </w:p>
    <w:p w14:paraId="54E19BAD"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normaltextrun"/>
          <w:rFonts w:ascii="Arial" w:hAnsi="Arial" w:cs="Arial"/>
          <w:i/>
          <w:iCs/>
          <w:color w:val="000000" w:themeColor="text1"/>
          <w:sz w:val="20"/>
          <w:szCs w:val="20"/>
        </w:rPr>
        <w:t>1. Tiempo de experiencia.</w:t>
      </w:r>
      <w:r w:rsidRPr="00132EB9">
        <w:rPr>
          <w:rStyle w:val="eop"/>
          <w:rFonts w:ascii="Arial" w:hAnsi="Arial" w:cs="Arial"/>
          <w:i/>
          <w:iCs/>
          <w:color w:val="000000" w:themeColor="text1"/>
          <w:sz w:val="20"/>
          <w:szCs w:val="20"/>
        </w:rPr>
        <w:t> </w:t>
      </w:r>
    </w:p>
    <w:p w14:paraId="6E1E23C5"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normaltextrun"/>
          <w:rFonts w:ascii="Arial" w:hAnsi="Arial" w:cs="Arial"/>
          <w:i/>
          <w:iCs/>
          <w:color w:val="000000" w:themeColor="text1"/>
          <w:sz w:val="20"/>
          <w:szCs w:val="20"/>
        </w:rPr>
        <w:t>2. Número de contratos para la acreditación de la experiencia.</w:t>
      </w:r>
      <w:r w:rsidRPr="00132EB9">
        <w:rPr>
          <w:rStyle w:val="eop"/>
          <w:rFonts w:ascii="Arial" w:hAnsi="Arial" w:cs="Arial"/>
          <w:i/>
          <w:iCs/>
          <w:color w:val="000000" w:themeColor="text1"/>
          <w:sz w:val="20"/>
          <w:szCs w:val="20"/>
        </w:rPr>
        <w:t> </w:t>
      </w:r>
    </w:p>
    <w:p w14:paraId="154F3A4D"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normaltextrun"/>
          <w:rFonts w:ascii="Arial" w:hAnsi="Arial" w:cs="Arial"/>
          <w:i/>
          <w:iCs/>
          <w:color w:val="000000" w:themeColor="text1"/>
          <w:sz w:val="20"/>
          <w:szCs w:val="20"/>
        </w:rPr>
        <w:t>3. Índices de capacidad financiera.</w:t>
      </w:r>
      <w:r w:rsidRPr="00132EB9">
        <w:rPr>
          <w:rStyle w:val="eop"/>
          <w:rFonts w:ascii="Arial" w:hAnsi="Arial" w:cs="Arial"/>
          <w:i/>
          <w:iCs/>
          <w:color w:val="000000" w:themeColor="text1"/>
          <w:sz w:val="20"/>
          <w:szCs w:val="20"/>
        </w:rPr>
        <w:t> </w:t>
      </w:r>
    </w:p>
    <w:p w14:paraId="1B7C47A9"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normaltextrun"/>
          <w:rFonts w:ascii="Arial" w:hAnsi="Arial" w:cs="Arial"/>
          <w:i/>
          <w:iCs/>
          <w:color w:val="000000" w:themeColor="text1"/>
          <w:sz w:val="20"/>
          <w:szCs w:val="20"/>
        </w:rPr>
        <w:t>4. Índices de capacidad organizacional</w:t>
      </w:r>
      <w:r w:rsidRPr="00132EB9">
        <w:rPr>
          <w:rStyle w:val="eop"/>
          <w:rFonts w:ascii="Arial" w:hAnsi="Arial" w:cs="Arial"/>
          <w:i/>
          <w:iCs/>
          <w:color w:val="000000" w:themeColor="text1"/>
          <w:sz w:val="20"/>
          <w:szCs w:val="20"/>
        </w:rPr>
        <w:t> </w:t>
      </w:r>
    </w:p>
    <w:p w14:paraId="09D5CDE7"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normaltextrun"/>
          <w:rFonts w:ascii="Arial" w:hAnsi="Arial" w:cs="Arial"/>
          <w:i/>
          <w:iCs/>
          <w:color w:val="000000" w:themeColor="text1"/>
          <w:sz w:val="20"/>
          <w:szCs w:val="20"/>
        </w:rPr>
        <w:t>5. Valor de la garantía de seriedad de la oferta.</w:t>
      </w:r>
      <w:r w:rsidRPr="00132EB9">
        <w:rPr>
          <w:rStyle w:val="eop"/>
          <w:rFonts w:ascii="Arial" w:hAnsi="Arial" w:cs="Arial"/>
          <w:i/>
          <w:iCs/>
          <w:color w:val="000000" w:themeColor="text1"/>
          <w:sz w:val="20"/>
          <w:szCs w:val="20"/>
        </w:rPr>
        <w:t> </w:t>
      </w:r>
    </w:p>
    <w:p w14:paraId="6A48D089"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eop"/>
          <w:rFonts w:ascii="Arial" w:hAnsi="Arial" w:cs="Arial"/>
          <w:i/>
          <w:iCs/>
          <w:color w:val="000000" w:themeColor="text1"/>
          <w:sz w:val="20"/>
          <w:szCs w:val="20"/>
        </w:rPr>
        <w:t> </w:t>
      </w:r>
    </w:p>
    <w:p w14:paraId="06750BC3"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normaltextrun"/>
          <w:rFonts w:ascii="Arial" w:hAnsi="Arial" w:cs="Arial"/>
          <w:i/>
          <w:iCs/>
          <w:color w:val="000000" w:themeColor="text1"/>
          <w:sz w:val="20"/>
          <w:szCs w:val="20"/>
        </w:rPr>
        <w:t>Los requisitos mencionados deberán fijarse respetando las condiciones habilitantes requeridas para el cumplimiento adecuado del contrato, teniendo en cuenta el alcance de las obligaciones.</w:t>
      </w:r>
      <w:r w:rsidRPr="00132EB9">
        <w:rPr>
          <w:rStyle w:val="eop"/>
          <w:rFonts w:ascii="Arial" w:hAnsi="Arial" w:cs="Arial"/>
          <w:i/>
          <w:iCs/>
          <w:color w:val="000000" w:themeColor="text1"/>
          <w:sz w:val="20"/>
          <w:szCs w:val="20"/>
        </w:rPr>
        <w:t> </w:t>
      </w:r>
    </w:p>
    <w:p w14:paraId="5350F235"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eop"/>
          <w:rFonts w:ascii="Arial" w:hAnsi="Arial" w:cs="Arial"/>
          <w:i/>
          <w:iCs/>
          <w:color w:val="000000" w:themeColor="text1"/>
          <w:sz w:val="20"/>
          <w:szCs w:val="20"/>
        </w:rPr>
        <w:t> </w:t>
      </w:r>
    </w:p>
    <w:p w14:paraId="6368C833"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normaltextrun"/>
          <w:rFonts w:ascii="Arial" w:hAnsi="Arial" w:cs="Arial"/>
          <w:i/>
          <w:iCs/>
          <w:color w:val="000000" w:themeColor="text1"/>
          <w:sz w:val="20"/>
          <w:szCs w:val="20"/>
        </w:rPr>
        <w:t xml:space="preserve">En desarrollo de lo anterior, con la finalidad de beneficiar a las </w:t>
      </w:r>
      <w:proofErr w:type="spellStart"/>
      <w:r w:rsidRPr="00132EB9">
        <w:rPr>
          <w:rStyle w:val="normaltextrun"/>
          <w:rFonts w:ascii="Arial" w:hAnsi="Arial" w:cs="Arial"/>
          <w:i/>
          <w:iCs/>
          <w:color w:val="000000" w:themeColor="text1"/>
          <w:sz w:val="20"/>
          <w:szCs w:val="20"/>
        </w:rPr>
        <w:t>Mipyme</w:t>
      </w:r>
      <w:proofErr w:type="spellEnd"/>
      <w:r w:rsidRPr="00132EB9">
        <w:rPr>
          <w:rStyle w:val="normaltextrun"/>
          <w:rFonts w:ascii="Arial" w:hAnsi="Arial" w:cs="Arial"/>
          <w:i/>
          <w:iCs/>
          <w:color w:val="000000" w:themeColor="text1"/>
          <w:sz w:val="20"/>
          <w:szCs w:val="20"/>
        </w:rPr>
        <w:t xml:space="preserve">, se establecerán condiciones más exigentes respecto a alguno o algunos de los criterios de participación antes enunciados frente a los demás proponentes que concurran al procedimiento de selección que no sean </w:t>
      </w:r>
      <w:proofErr w:type="spellStart"/>
      <w:r w:rsidRPr="00132EB9">
        <w:rPr>
          <w:rStyle w:val="normaltextrun"/>
          <w:rFonts w:ascii="Arial" w:hAnsi="Arial" w:cs="Arial"/>
          <w:i/>
          <w:iCs/>
          <w:color w:val="000000" w:themeColor="text1"/>
          <w:sz w:val="20"/>
          <w:szCs w:val="20"/>
        </w:rPr>
        <w:t>Mipyme</w:t>
      </w:r>
      <w:proofErr w:type="spellEnd"/>
      <w:r w:rsidRPr="00132EB9">
        <w:rPr>
          <w:rStyle w:val="eop"/>
          <w:rFonts w:ascii="Arial" w:hAnsi="Arial" w:cs="Arial"/>
          <w:i/>
          <w:iCs/>
          <w:color w:val="000000" w:themeColor="text1"/>
          <w:sz w:val="20"/>
          <w:szCs w:val="20"/>
        </w:rPr>
        <w:t> </w:t>
      </w:r>
    </w:p>
    <w:p w14:paraId="45D52A6A"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eop"/>
          <w:rFonts w:ascii="Arial" w:hAnsi="Arial" w:cs="Arial"/>
          <w:i/>
          <w:iCs/>
          <w:color w:val="000000" w:themeColor="text1"/>
          <w:sz w:val="20"/>
          <w:szCs w:val="20"/>
        </w:rPr>
        <w:t> </w:t>
      </w:r>
    </w:p>
    <w:p w14:paraId="1DC8EED7"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normaltextrun"/>
          <w:rFonts w:ascii="Arial" w:hAnsi="Arial" w:cs="Arial"/>
          <w:i/>
          <w:iCs/>
          <w:color w:val="000000" w:themeColor="text1"/>
          <w:sz w:val="20"/>
          <w:szCs w:val="20"/>
        </w:rPr>
        <w:t xml:space="preserve">Con excepción de los procedimientos de selección abreviada por subasta inversa y de mínima cuantía, las entidades sometidas al Estatuto General de Contratación de la Administración Pública, teniendo en cuenta los criterios de clasificación empresarial, podrán establecer puntajes adicionales para </w:t>
      </w:r>
      <w:proofErr w:type="spellStart"/>
      <w:r w:rsidRPr="00132EB9">
        <w:rPr>
          <w:rStyle w:val="normaltextrun"/>
          <w:rFonts w:ascii="Arial" w:hAnsi="Arial" w:cs="Arial"/>
          <w:i/>
          <w:iCs/>
          <w:color w:val="000000" w:themeColor="text1"/>
          <w:sz w:val="20"/>
          <w:szCs w:val="20"/>
        </w:rPr>
        <w:t>Mipyme</w:t>
      </w:r>
      <w:proofErr w:type="spellEnd"/>
      <w:r w:rsidRPr="00132EB9">
        <w:rPr>
          <w:rStyle w:val="normaltextrun"/>
          <w:rFonts w:ascii="Arial" w:hAnsi="Arial" w:cs="Arial"/>
          <w:i/>
          <w:iCs/>
          <w:color w:val="000000" w:themeColor="text1"/>
          <w:sz w:val="20"/>
          <w:szCs w:val="20"/>
        </w:rPr>
        <w:t>. En ningún caso, estos podrán superar el cero punto veinticinco por ciento (0.25%) del total de los puntos establecidos en el pliego de condiciones.</w:t>
      </w:r>
      <w:r w:rsidRPr="00132EB9">
        <w:rPr>
          <w:rStyle w:val="eop"/>
          <w:rFonts w:ascii="Arial" w:hAnsi="Arial" w:cs="Arial"/>
          <w:i/>
          <w:iCs/>
          <w:color w:val="000000" w:themeColor="text1"/>
          <w:sz w:val="20"/>
          <w:szCs w:val="20"/>
        </w:rPr>
        <w:t> </w:t>
      </w:r>
    </w:p>
    <w:p w14:paraId="407F68C6"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eop"/>
          <w:rFonts w:ascii="Arial" w:hAnsi="Arial" w:cs="Arial"/>
          <w:i/>
          <w:iCs/>
          <w:color w:val="000000" w:themeColor="text1"/>
          <w:sz w:val="20"/>
          <w:szCs w:val="20"/>
        </w:rPr>
        <w:t> </w:t>
      </w:r>
    </w:p>
    <w:p w14:paraId="72E35662"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normaltextrun"/>
          <w:rFonts w:ascii="Arial" w:hAnsi="Arial" w:cs="Arial"/>
          <w:i/>
          <w:iCs/>
          <w:color w:val="000000" w:themeColor="text1"/>
          <w:sz w:val="20"/>
          <w:szCs w:val="20"/>
        </w:rPr>
        <w:t>PARÁGRAFO 1. Para los efectos de este artículo, los criterios de clasificación empresarial son los definidos en el artículo 2.2.1.13.2.2 del Decreto 1074 de 2015, Único Reglamentario del Sector Comercio, Industria y Turismo, o la norma que lo modifique, derogue o sustituya.</w:t>
      </w:r>
      <w:r w:rsidRPr="00132EB9">
        <w:rPr>
          <w:rStyle w:val="eop"/>
          <w:rFonts w:ascii="Arial" w:hAnsi="Arial" w:cs="Arial"/>
          <w:i/>
          <w:iCs/>
          <w:color w:val="000000" w:themeColor="text1"/>
          <w:sz w:val="20"/>
          <w:szCs w:val="20"/>
        </w:rPr>
        <w:t> </w:t>
      </w:r>
    </w:p>
    <w:p w14:paraId="1675E15E"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eop"/>
          <w:rFonts w:ascii="Arial" w:hAnsi="Arial" w:cs="Arial"/>
          <w:i/>
          <w:iCs/>
          <w:color w:val="000000" w:themeColor="text1"/>
          <w:sz w:val="20"/>
          <w:szCs w:val="20"/>
        </w:rPr>
        <w:t> </w:t>
      </w:r>
    </w:p>
    <w:p w14:paraId="43539F0D"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normaltextrun"/>
          <w:rFonts w:ascii="Arial" w:hAnsi="Arial" w:cs="Arial"/>
          <w:i/>
          <w:iCs/>
          <w:color w:val="000000" w:themeColor="text1"/>
          <w:sz w:val="20"/>
          <w:szCs w:val="20"/>
        </w:rPr>
        <w:lastRenderedPageBreak/>
        <w:t xml:space="preserve">PARÁGRAFO 2. Tratándose de proponentes plurales, los criterios diferenciales y los puntajes adicionales solo se aplicarán si por lo menos uno de los integrantes acredita la calidad de </w:t>
      </w:r>
      <w:proofErr w:type="spellStart"/>
      <w:r w:rsidRPr="00132EB9">
        <w:rPr>
          <w:rStyle w:val="normaltextrun"/>
          <w:rFonts w:ascii="Arial" w:hAnsi="Arial" w:cs="Arial"/>
          <w:i/>
          <w:iCs/>
          <w:color w:val="000000" w:themeColor="text1"/>
          <w:sz w:val="20"/>
          <w:szCs w:val="20"/>
        </w:rPr>
        <w:t>Mipyme</w:t>
      </w:r>
      <w:proofErr w:type="spellEnd"/>
      <w:r w:rsidRPr="00132EB9">
        <w:rPr>
          <w:rStyle w:val="normaltextrun"/>
          <w:rFonts w:ascii="Arial" w:hAnsi="Arial" w:cs="Arial"/>
          <w:i/>
          <w:iCs/>
          <w:color w:val="000000" w:themeColor="text1"/>
          <w:sz w:val="20"/>
          <w:szCs w:val="20"/>
        </w:rPr>
        <w:t xml:space="preserve"> y tiene una participación igual o superior al diez por ciento (10%) en el consorcio o la unión temporal.</w:t>
      </w:r>
      <w:r w:rsidRPr="00132EB9">
        <w:rPr>
          <w:rStyle w:val="eop"/>
          <w:rFonts w:ascii="Arial" w:hAnsi="Arial" w:cs="Arial"/>
          <w:i/>
          <w:iCs/>
          <w:color w:val="000000" w:themeColor="text1"/>
          <w:sz w:val="20"/>
          <w:szCs w:val="20"/>
        </w:rPr>
        <w:t> </w:t>
      </w:r>
    </w:p>
    <w:p w14:paraId="7A098FA2" w14:textId="77777777" w:rsidR="004F33FE" w:rsidRPr="00132EB9" w:rsidRDefault="004F33FE" w:rsidP="004F33FE">
      <w:pPr>
        <w:pStyle w:val="paragraph"/>
        <w:spacing w:before="0" w:beforeAutospacing="0" w:after="0" w:afterAutospacing="0"/>
        <w:jc w:val="both"/>
        <w:textAlignment w:val="baseline"/>
        <w:rPr>
          <w:rFonts w:ascii="Arial" w:hAnsi="Arial" w:cs="Arial"/>
          <w:i/>
          <w:iCs/>
          <w:color w:val="000000" w:themeColor="text1"/>
          <w:sz w:val="20"/>
          <w:szCs w:val="20"/>
        </w:rPr>
      </w:pPr>
      <w:r w:rsidRPr="00132EB9">
        <w:rPr>
          <w:rStyle w:val="eop"/>
          <w:rFonts w:ascii="Arial" w:hAnsi="Arial" w:cs="Arial"/>
          <w:i/>
          <w:iCs/>
          <w:color w:val="000000" w:themeColor="text1"/>
          <w:sz w:val="20"/>
          <w:szCs w:val="20"/>
        </w:rPr>
        <w:t> </w:t>
      </w:r>
    </w:p>
    <w:p w14:paraId="5BD838DB" w14:textId="77777777" w:rsidR="004F33FE" w:rsidRPr="001E5CB7" w:rsidRDefault="004F33FE" w:rsidP="004F33FE">
      <w:pPr>
        <w:pStyle w:val="paragraph"/>
        <w:spacing w:before="0" w:beforeAutospacing="0" w:after="0" w:afterAutospacing="0"/>
        <w:jc w:val="both"/>
        <w:textAlignment w:val="baseline"/>
        <w:rPr>
          <w:rStyle w:val="eop"/>
          <w:rFonts w:ascii="Arial" w:hAnsi="Arial" w:cs="Arial"/>
          <w:color w:val="000000" w:themeColor="text1"/>
          <w:sz w:val="20"/>
          <w:szCs w:val="20"/>
        </w:rPr>
      </w:pPr>
      <w:r w:rsidRPr="00132EB9">
        <w:rPr>
          <w:rStyle w:val="normaltextrun"/>
          <w:rFonts w:ascii="Arial" w:hAnsi="Arial" w:cs="Arial"/>
          <w:i/>
          <w:iCs/>
          <w:color w:val="000000" w:themeColor="text1"/>
          <w:sz w:val="20"/>
          <w:szCs w:val="20"/>
        </w:rPr>
        <w:t>PARÁGRAFO 3. Lo previsto en esta norma aplica sin perjuicio de lo dispuesto en los Acuerdos Comerciales suscritos por el Estado colombiano, pero no rige en las convocatorias limitadas que se realicen conforme a los artículos 2.2.1.2.4.2.2 y 2.2.1.2.4.2.3 de este Decreto.</w:t>
      </w:r>
      <w:r w:rsidRPr="001E5CB7">
        <w:rPr>
          <w:rStyle w:val="normaltextrun"/>
          <w:rFonts w:ascii="Arial" w:hAnsi="Arial" w:cs="Arial"/>
          <w:color w:val="000000" w:themeColor="text1"/>
          <w:sz w:val="20"/>
          <w:szCs w:val="20"/>
        </w:rPr>
        <w:t>"</w:t>
      </w:r>
      <w:r w:rsidRPr="001E5CB7">
        <w:rPr>
          <w:rStyle w:val="eop"/>
          <w:rFonts w:ascii="Arial" w:hAnsi="Arial" w:cs="Arial"/>
          <w:color w:val="000000" w:themeColor="text1"/>
          <w:sz w:val="20"/>
          <w:szCs w:val="20"/>
        </w:rPr>
        <w:t> </w:t>
      </w:r>
    </w:p>
    <w:p w14:paraId="30141BA1" w14:textId="77777777" w:rsidR="00A41295" w:rsidRPr="001E5CB7" w:rsidRDefault="00A41295" w:rsidP="004F33FE">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4784B97C" w14:textId="534793AE" w:rsidR="004F33FE" w:rsidRPr="001E5CB7" w:rsidRDefault="004F33FE" w:rsidP="00150E79">
      <w:pPr>
        <w:keepNext/>
        <w:tabs>
          <w:tab w:val="left" w:pos="144"/>
          <w:tab w:val="left" w:pos="708"/>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b/>
          <w:bCs/>
          <w:color w:val="000000" w:themeColor="text1"/>
          <w:sz w:val="20"/>
          <w:szCs w:val="20"/>
        </w:rPr>
      </w:pPr>
      <w:bookmarkStart w:id="85" w:name="_Hlk161157050"/>
      <w:r w:rsidRPr="001E5CB7">
        <w:rPr>
          <w:rFonts w:ascii="Arial" w:hAnsi="Arial" w:cs="Arial"/>
          <w:b/>
          <w:bCs/>
          <w:color w:val="000000" w:themeColor="text1"/>
          <w:sz w:val="20"/>
          <w:szCs w:val="20"/>
        </w:rPr>
        <w:t>6.2</w:t>
      </w:r>
      <w:r w:rsidR="00E53D64">
        <w:rPr>
          <w:rFonts w:ascii="Arial" w:hAnsi="Arial" w:cs="Arial"/>
          <w:b/>
          <w:bCs/>
          <w:color w:val="000000" w:themeColor="text1"/>
          <w:sz w:val="20"/>
          <w:szCs w:val="20"/>
        </w:rPr>
        <w:t xml:space="preserve"> </w:t>
      </w:r>
      <w:r w:rsidRPr="001E5CB7">
        <w:rPr>
          <w:rFonts w:ascii="Arial" w:eastAsia="MS Mincho" w:hAnsi="Arial" w:cs="Arial"/>
          <w:b/>
          <w:bCs/>
          <w:color w:val="000000" w:themeColor="text1"/>
          <w:spacing w:val="5"/>
          <w:sz w:val="20"/>
          <w:szCs w:val="20"/>
        </w:rPr>
        <w:t>CRITERIOS</w:t>
      </w:r>
      <w:r w:rsidRPr="001E5CB7">
        <w:rPr>
          <w:rFonts w:ascii="Arial" w:hAnsi="Arial" w:cs="Arial"/>
          <w:b/>
          <w:bCs/>
          <w:color w:val="000000" w:themeColor="text1"/>
          <w:sz w:val="20"/>
          <w:szCs w:val="20"/>
        </w:rPr>
        <w:t xml:space="preserve"> DIFERENCIALES PARA EMPRENDIMIENTO Y EMPRESAS DE MUJERES</w:t>
      </w:r>
    </w:p>
    <w:p w14:paraId="49CCB485" w14:textId="77777777" w:rsidR="004F33FE" w:rsidRPr="001E5CB7" w:rsidRDefault="004F33FE" w:rsidP="004F33FE">
      <w:pPr>
        <w:tabs>
          <w:tab w:val="left" w:pos="-720"/>
          <w:tab w:val="left" w:pos="708"/>
        </w:tabs>
        <w:autoSpaceDE w:val="0"/>
        <w:autoSpaceDN w:val="0"/>
        <w:adjustRightInd w:val="0"/>
        <w:jc w:val="both"/>
        <w:rPr>
          <w:rFonts w:ascii="Arial" w:hAnsi="Arial" w:cs="Arial"/>
          <w:b/>
          <w:bCs/>
          <w:color w:val="000000" w:themeColor="text1"/>
          <w:sz w:val="20"/>
          <w:szCs w:val="20"/>
        </w:rPr>
      </w:pPr>
    </w:p>
    <w:p w14:paraId="4D36306D" w14:textId="28BC7B48" w:rsidR="004F33FE" w:rsidRPr="00126B7F" w:rsidRDefault="00126B7F" w:rsidP="004F33FE">
      <w:pPr>
        <w:tabs>
          <w:tab w:val="left" w:pos="-720"/>
          <w:tab w:val="left" w:pos="708"/>
        </w:tabs>
        <w:autoSpaceDE w:val="0"/>
        <w:autoSpaceDN w:val="0"/>
        <w:adjustRightInd w:val="0"/>
        <w:jc w:val="both"/>
        <w:rPr>
          <w:rFonts w:ascii="Arial" w:hAnsi="Arial" w:cs="Arial"/>
          <w:i/>
          <w:iCs/>
          <w:color w:val="000000" w:themeColor="text1"/>
          <w:sz w:val="20"/>
          <w:szCs w:val="20"/>
        </w:rPr>
      </w:pPr>
      <w:r>
        <w:rPr>
          <w:rFonts w:ascii="Arial" w:hAnsi="Arial" w:cs="Arial"/>
          <w:i/>
          <w:iCs/>
          <w:color w:val="000000" w:themeColor="text1"/>
          <w:sz w:val="20"/>
          <w:szCs w:val="20"/>
        </w:rPr>
        <w:t>“</w:t>
      </w:r>
      <w:r w:rsidR="004F33FE" w:rsidRPr="00126B7F">
        <w:rPr>
          <w:rFonts w:ascii="Arial" w:hAnsi="Arial" w:cs="Arial"/>
          <w:i/>
          <w:iCs/>
          <w:color w:val="000000" w:themeColor="text1"/>
          <w:sz w:val="20"/>
          <w:szCs w:val="20"/>
        </w:rPr>
        <w:t>ARTÍCULO 2.2.1.2.4.2.15.</w:t>
      </w:r>
      <w:r w:rsidR="004F33FE" w:rsidRPr="00126B7F">
        <w:rPr>
          <w:rStyle w:val="Refdenotaalpie"/>
          <w:rFonts w:ascii="Arial" w:hAnsi="Arial" w:cs="Arial"/>
          <w:i/>
          <w:iCs/>
          <w:color w:val="000000" w:themeColor="text1"/>
          <w:sz w:val="20"/>
          <w:szCs w:val="20"/>
        </w:rPr>
        <w:footnoteReference w:id="2"/>
      </w:r>
      <w:r w:rsidR="004F33FE" w:rsidRPr="00126B7F">
        <w:rPr>
          <w:rFonts w:ascii="Arial" w:hAnsi="Arial" w:cs="Arial"/>
          <w:i/>
          <w:iCs/>
          <w:color w:val="000000" w:themeColor="text1"/>
          <w:sz w:val="20"/>
          <w:szCs w:val="20"/>
        </w:rPr>
        <w:t xml:space="preserve"> Criterios diferenciales para emprendimientos y empresas de mujeres en el sistema de compras públicas. En los procesos de licitación pública, selección abreviada de menor cuantía y concurso de méritos, así como en los procesos competitivos que adelanten las Entidades Estatales no sometidas al Estatuto General de Contratación de la Administración Pública, las Entidades incluirán condiciones habilitantes para incentivar los emprendimientos y empresas de mujeres con domicilio en el territorio nacional. Para el efecto, los Documentos del Proceso deberán incorporar requisitos habilitantes diferenciales relacionados con alguno o algunos de los siguientes aspectos:</w:t>
      </w:r>
    </w:p>
    <w:p w14:paraId="32ECA4D5" w14:textId="77777777"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p>
    <w:p w14:paraId="2BB133F1" w14:textId="77ED7D8D"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r w:rsidRPr="00126B7F">
        <w:rPr>
          <w:rFonts w:ascii="Arial" w:hAnsi="Arial" w:cs="Arial"/>
          <w:i/>
          <w:iCs/>
          <w:color w:val="000000" w:themeColor="text1"/>
          <w:sz w:val="20"/>
          <w:szCs w:val="20"/>
        </w:rPr>
        <w:t>1. Tiempo de experiencia.</w:t>
      </w:r>
    </w:p>
    <w:p w14:paraId="6AE51BB3" w14:textId="6CF67F09"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r w:rsidRPr="00126B7F">
        <w:rPr>
          <w:rFonts w:ascii="Arial" w:hAnsi="Arial" w:cs="Arial"/>
          <w:i/>
          <w:iCs/>
          <w:color w:val="000000" w:themeColor="text1"/>
          <w:sz w:val="20"/>
          <w:szCs w:val="20"/>
        </w:rPr>
        <w:t>2. Número de contratos para la acreditación de la experiencia.</w:t>
      </w:r>
    </w:p>
    <w:p w14:paraId="197FA575" w14:textId="47745D00"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r w:rsidRPr="00126B7F">
        <w:rPr>
          <w:rFonts w:ascii="Arial" w:hAnsi="Arial" w:cs="Arial"/>
          <w:i/>
          <w:iCs/>
          <w:color w:val="000000" w:themeColor="text1"/>
          <w:sz w:val="20"/>
          <w:szCs w:val="20"/>
        </w:rPr>
        <w:t>3. Índices de capacidad financiera.</w:t>
      </w:r>
    </w:p>
    <w:p w14:paraId="5001DEF5" w14:textId="5620B605"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r w:rsidRPr="00126B7F">
        <w:rPr>
          <w:rFonts w:ascii="Arial" w:hAnsi="Arial" w:cs="Arial"/>
          <w:i/>
          <w:iCs/>
          <w:color w:val="000000" w:themeColor="text1"/>
          <w:sz w:val="20"/>
          <w:szCs w:val="20"/>
        </w:rPr>
        <w:t>4. Índices de capacidad organizacional.</w:t>
      </w:r>
    </w:p>
    <w:p w14:paraId="72D33AE3" w14:textId="77777777"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r w:rsidRPr="00126B7F">
        <w:rPr>
          <w:rFonts w:ascii="Arial" w:hAnsi="Arial" w:cs="Arial"/>
          <w:i/>
          <w:iCs/>
          <w:color w:val="000000" w:themeColor="text1"/>
          <w:sz w:val="20"/>
          <w:szCs w:val="20"/>
        </w:rPr>
        <w:t>5. Valor de la garantía de seriedad de la oferta.</w:t>
      </w:r>
    </w:p>
    <w:p w14:paraId="3B66D4CB" w14:textId="77777777" w:rsidR="004065E9" w:rsidRPr="00126B7F" w:rsidRDefault="004065E9" w:rsidP="004F33FE">
      <w:pPr>
        <w:tabs>
          <w:tab w:val="left" w:pos="-720"/>
          <w:tab w:val="left" w:pos="708"/>
        </w:tabs>
        <w:autoSpaceDE w:val="0"/>
        <w:autoSpaceDN w:val="0"/>
        <w:adjustRightInd w:val="0"/>
        <w:jc w:val="both"/>
        <w:rPr>
          <w:rFonts w:ascii="Arial" w:hAnsi="Arial" w:cs="Arial"/>
          <w:i/>
          <w:iCs/>
          <w:color w:val="000000" w:themeColor="text1"/>
          <w:sz w:val="20"/>
          <w:szCs w:val="20"/>
        </w:rPr>
      </w:pPr>
    </w:p>
    <w:p w14:paraId="532A6A90" w14:textId="63A4914B"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r w:rsidRPr="00126B7F">
        <w:rPr>
          <w:rFonts w:ascii="Arial" w:hAnsi="Arial" w:cs="Arial"/>
          <w:i/>
          <w:iCs/>
          <w:color w:val="000000" w:themeColor="text1"/>
          <w:sz w:val="20"/>
          <w:szCs w:val="20"/>
        </w:rPr>
        <w:t>Los requisitos mencionados deberán fijarse respetando las condiciones habilitantes requeridas para el cumplimiento adecuado del contrato, teniendo en cuenta el alcance de las obligaciones. En desarrollo de lo anterior, con la finalidad de beneficiar a las empresas y emprendimientos de mujeres, se establecerán condiciones más exigentes respecto a alguno o algunos de los criterios de participación antes enunciados frente a los demás proponentes que concurran al procedimiento de selección que no sean empresas o emprendimientos de mujeres.</w:t>
      </w:r>
    </w:p>
    <w:p w14:paraId="1D46F8C5" w14:textId="77777777"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p>
    <w:p w14:paraId="46C26AF8" w14:textId="77777777"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r w:rsidRPr="00126B7F">
        <w:rPr>
          <w:rFonts w:ascii="Arial" w:hAnsi="Arial" w:cs="Arial"/>
          <w:i/>
          <w:iCs/>
          <w:color w:val="000000" w:themeColor="text1"/>
          <w:sz w:val="20"/>
          <w:szCs w:val="20"/>
        </w:rPr>
        <w:t>De manera que no se ponga en riesgo el cumplimiento adecuado del objeto contractual, con excepción de los procedimientos donde el menor precio ofrecido sea el único factor de evaluación, las Entidades también otorgarán un puntaje adicional de hasta el cero punto veinticinco por ciento (0.25%) del valor total de los puntos establecidos en los pliegos de condiciones o documentos equivalentes, a los proponentes que acrediten alguno de los supuestos del artículo 2.2.1.2.4.2.14 del presente Decreto.</w:t>
      </w:r>
    </w:p>
    <w:p w14:paraId="2B8E77EC" w14:textId="77777777"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p>
    <w:p w14:paraId="139B6BAF" w14:textId="77777777"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r w:rsidRPr="00126B7F">
        <w:rPr>
          <w:rFonts w:ascii="Arial" w:hAnsi="Arial" w:cs="Arial"/>
          <w:i/>
          <w:iCs/>
          <w:color w:val="000000" w:themeColor="text1"/>
          <w:sz w:val="20"/>
          <w:szCs w:val="20"/>
        </w:rPr>
        <w:t>Las Entidades incluirán estos requisitos diferenciales y puntajes adicionales de acuerdo con los resultados del análisis del sector, desde la perspectiva del estudio de la oferta de las obras, bienes o servicios que requiere, sin perjuicio de los compromisos adquiridos por Colombia en los Acuerdos Comerciales vigentes.</w:t>
      </w:r>
    </w:p>
    <w:p w14:paraId="4C7ECEF9" w14:textId="77777777"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p>
    <w:p w14:paraId="37D6FB5A" w14:textId="77777777"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r w:rsidRPr="00126B7F">
        <w:rPr>
          <w:rFonts w:ascii="Arial" w:hAnsi="Arial" w:cs="Arial"/>
          <w:i/>
          <w:iCs/>
          <w:color w:val="000000" w:themeColor="text1"/>
          <w:sz w:val="20"/>
          <w:szCs w:val="20"/>
        </w:rPr>
        <w:lastRenderedPageBreak/>
        <w:t>PARÁGRAFO 1. Tratándose de proponentes plurales, los criterios diferenciales y los puntajes adicionales solo se aplicarán si por lo menos uno de los integrantes acredita que es emprendimiento y empresa de mujeres bajo los criterios dispuestos en el artículo precedente y que tiene una participación igual o superior al diez por ciento (10%) en el consorcio o la unión temporal.</w:t>
      </w:r>
    </w:p>
    <w:p w14:paraId="4D757DD1" w14:textId="77777777"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p>
    <w:p w14:paraId="2F6897C3" w14:textId="38D48D34" w:rsidR="004F33FE" w:rsidRPr="00126B7F" w:rsidRDefault="004F33FE" w:rsidP="004F33FE">
      <w:pPr>
        <w:tabs>
          <w:tab w:val="left" w:pos="-720"/>
          <w:tab w:val="left" w:pos="708"/>
        </w:tabs>
        <w:autoSpaceDE w:val="0"/>
        <w:autoSpaceDN w:val="0"/>
        <w:adjustRightInd w:val="0"/>
        <w:jc w:val="both"/>
        <w:rPr>
          <w:rFonts w:ascii="Arial" w:hAnsi="Arial" w:cs="Arial"/>
          <w:i/>
          <w:iCs/>
          <w:color w:val="000000" w:themeColor="text1"/>
          <w:sz w:val="20"/>
          <w:szCs w:val="20"/>
        </w:rPr>
      </w:pPr>
      <w:r w:rsidRPr="00126B7F">
        <w:rPr>
          <w:rFonts w:ascii="Arial" w:hAnsi="Arial" w:cs="Arial"/>
          <w:i/>
          <w:iCs/>
          <w:color w:val="000000" w:themeColor="text1"/>
          <w:sz w:val="20"/>
          <w:szCs w:val="20"/>
        </w:rPr>
        <w:t xml:space="preserve">PARÁGRAFO 2. Los incentivos contractuales para las empresas y emprendimientos de mujeres no excluyen la aplicación de los criterios diferenciales para </w:t>
      </w:r>
      <w:proofErr w:type="spellStart"/>
      <w:r w:rsidRPr="00126B7F">
        <w:rPr>
          <w:rFonts w:ascii="Arial" w:hAnsi="Arial" w:cs="Arial"/>
          <w:i/>
          <w:iCs/>
          <w:color w:val="000000" w:themeColor="text1"/>
          <w:sz w:val="20"/>
          <w:szCs w:val="20"/>
        </w:rPr>
        <w:t>Mipyme</w:t>
      </w:r>
      <w:proofErr w:type="spellEnd"/>
      <w:r w:rsidRPr="00126B7F">
        <w:rPr>
          <w:rFonts w:ascii="Arial" w:hAnsi="Arial" w:cs="Arial"/>
          <w:i/>
          <w:iCs/>
          <w:color w:val="000000" w:themeColor="text1"/>
          <w:sz w:val="20"/>
          <w:szCs w:val="20"/>
        </w:rPr>
        <w:t xml:space="preserve"> en el sistema de compras públicas.</w:t>
      </w:r>
      <w:r w:rsidR="00043810">
        <w:rPr>
          <w:rFonts w:ascii="Arial" w:hAnsi="Arial" w:cs="Arial"/>
          <w:i/>
          <w:iCs/>
          <w:color w:val="000000" w:themeColor="text1"/>
          <w:sz w:val="20"/>
          <w:szCs w:val="20"/>
        </w:rPr>
        <w:t>”</w:t>
      </w:r>
    </w:p>
    <w:p w14:paraId="5A92EFB3" w14:textId="77777777" w:rsidR="004F33FE" w:rsidRPr="001E5CB7" w:rsidRDefault="004F33FE" w:rsidP="004F33FE">
      <w:pPr>
        <w:tabs>
          <w:tab w:val="left" w:pos="-720"/>
          <w:tab w:val="left" w:pos="708"/>
        </w:tabs>
        <w:autoSpaceDE w:val="0"/>
        <w:autoSpaceDN w:val="0"/>
        <w:adjustRightInd w:val="0"/>
        <w:jc w:val="both"/>
        <w:rPr>
          <w:rFonts w:ascii="Arial" w:hAnsi="Arial" w:cs="Arial"/>
          <w:color w:val="000000" w:themeColor="text1"/>
          <w:sz w:val="20"/>
          <w:szCs w:val="20"/>
        </w:rPr>
      </w:pPr>
    </w:p>
    <w:p w14:paraId="52029A64" w14:textId="28F772EE" w:rsidR="004F33FE" w:rsidRPr="001E5CB7" w:rsidRDefault="004F33FE" w:rsidP="00494D42">
      <w:pPr>
        <w:keepNext/>
        <w:tabs>
          <w:tab w:val="left" w:pos="144"/>
          <w:tab w:val="left" w:pos="708"/>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b/>
          <w:bCs/>
          <w:color w:val="000000" w:themeColor="text1"/>
          <w:sz w:val="20"/>
          <w:szCs w:val="20"/>
        </w:rPr>
      </w:pPr>
      <w:r w:rsidRPr="001E5CB7">
        <w:rPr>
          <w:rFonts w:ascii="Arial" w:hAnsi="Arial" w:cs="Arial"/>
          <w:b/>
          <w:bCs/>
          <w:color w:val="000000" w:themeColor="text1"/>
          <w:sz w:val="20"/>
          <w:szCs w:val="20"/>
        </w:rPr>
        <w:t>6.3</w:t>
      </w:r>
      <w:r w:rsidR="00E53D64">
        <w:rPr>
          <w:rFonts w:ascii="Arial" w:hAnsi="Arial" w:cs="Arial"/>
          <w:b/>
          <w:bCs/>
          <w:color w:val="000000" w:themeColor="text1"/>
          <w:sz w:val="20"/>
          <w:szCs w:val="20"/>
        </w:rPr>
        <w:t xml:space="preserve"> </w:t>
      </w:r>
      <w:r w:rsidRPr="001E5CB7">
        <w:rPr>
          <w:rFonts w:ascii="Arial" w:hAnsi="Arial" w:cs="Arial"/>
          <w:b/>
          <w:bCs/>
          <w:color w:val="000000" w:themeColor="text1"/>
          <w:sz w:val="20"/>
          <w:szCs w:val="20"/>
        </w:rPr>
        <w:t>CRITERIO</w:t>
      </w:r>
      <w:r w:rsidR="003D50BA" w:rsidRPr="001E5CB7">
        <w:rPr>
          <w:rFonts w:ascii="Arial" w:hAnsi="Arial" w:cs="Arial"/>
          <w:b/>
          <w:bCs/>
          <w:color w:val="000000" w:themeColor="text1"/>
          <w:sz w:val="20"/>
          <w:szCs w:val="20"/>
        </w:rPr>
        <w:t>S</w:t>
      </w:r>
      <w:r w:rsidRPr="001E5CB7">
        <w:rPr>
          <w:rFonts w:ascii="Arial" w:hAnsi="Arial" w:cs="Arial"/>
          <w:b/>
          <w:bCs/>
          <w:color w:val="000000" w:themeColor="text1"/>
          <w:sz w:val="20"/>
          <w:szCs w:val="20"/>
        </w:rPr>
        <w:t xml:space="preserve"> </w:t>
      </w:r>
      <w:r w:rsidRPr="001E5CB7">
        <w:rPr>
          <w:rFonts w:ascii="Arial" w:eastAsia="MS Mincho" w:hAnsi="Arial" w:cs="Arial"/>
          <w:b/>
          <w:bCs/>
          <w:color w:val="000000" w:themeColor="text1"/>
          <w:spacing w:val="5"/>
          <w:sz w:val="20"/>
          <w:szCs w:val="20"/>
        </w:rPr>
        <w:t>DIFERENCIAL</w:t>
      </w:r>
      <w:r w:rsidR="003D50BA" w:rsidRPr="001E5CB7">
        <w:rPr>
          <w:rFonts w:ascii="Arial" w:eastAsia="MS Mincho" w:hAnsi="Arial" w:cs="Arial"/>
          <w:b/>
          <w:bCs/>
          <w:color w:val="000000" w:themeColor="text1"/>
          <w:spacing w:val="5"/>
          <w:sz w:val="20"/>
          <w:szCs w:val="20"/>
        </w:rPr>
        <w:t>ES</w:t>
      </w:r>
      <w:r w:rsidRPr="001E5CB7">
        <w:rPr>
          <w:rFonts w:ascii="Arial" w:hAnsi="Arial" w:cs="Arial"/>
          <w:b/>
          <w:bCs/>
          <w:color w:val="000000" w:themeColor="text1"/>
          <w:sz w:val="20"/>
          <w:szCs w:val="20"/>
        </w:rPr>
        <w:t xml:space="preserve"> DETERMINADO</w:t>
      </w:r>
      <w:r w:rsidR="003D50BA" w:rsidRPr="001E5CB7">
        <w:rPr>
          <w:rFonts w:ascii="Arial" w:hAnsi="Arial" w:cs="Arial"/>
          <w:b/>
          <w:bCs/>
          <w:color w:val="000000" w:themeColor="text1"/>
          <w:sz w:val="20"/>
          <w:szCs w:val="20"/>
        </w:rPr>
        <w:t>S</w:t>
      </w:r>
    </w:p>
    <w:p w14:paraId="48E9CB8A" w14:textId="77777777" w:rsidR="004F33FE" w:rsidRPr="001E5CB7" w:rsidRDefault="004F33FE" w:rsidP="004F33FE">
      <w:pPr>
        <w:tabs>
          <w:tab w:val="left" w:pos="-720"/>
          <w:tab w:val="left" w:pos="708"/>
        </w:tabs>
        <w:autoSpaceDE w:val="0"/>
        <w:autoSpaceDN w:val="0"/>
        <w:adjustRightInd w:val="0"/>
        <w:jc w:val="both"/>
        <w:rPr>
          <w:rFonts w:ascii="Arial" w:hAnsi="Arial" w:cs="Arial"/>
          <w:color w:val="000000" w:themeColor="text1"/>
          <w:sz w:val="20"/>
          <w:szCs w:val="20"/>
        </w:rPr>
      </w:pPr>
    </w:p>
    <w:p w14:paraId="456329C8" w14:textId="77777777" w:rsidR="00465CA1" w:rsidRDefault="00465CA1" w:rsidP="00465CA1">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La Universidad procederá a dar aplicación respecto al valor de la garantía de seriedad, para quienes acrediten alguna de la condición anteriormente descrita, así:</w:t>
      </w:r>
    </w:p>
    <w:p w14:paraId="0846AA89" w14:textId="77777777" w:rsidR="00465CA1" w:rsidRDefault="00465CA1" w:rsidP="00465CA1">
      <w:pPr>
        <w:pStyle w:val="paragraph"/>
        <w:spacing w:before="0" w:beforeAutospacing="0" w:after="0" w:afterAutospacing="0"/>
        <w:jc w:val="both"/>
        <w:textAlignment w:val="baseline"/>
        <w:rPr>
          <w:rFonts w:ascii="Arial" w:hAnsi="Arial" w:cs="Arial"/>
          <w:sz w:val="20"/>
          <w:szCs w:val="20"/>
        </w:rPr>
      </w:pPr>
      <w:r>
        <w:rPr>
          <w:rStyle w:val="eop"/>
          <w:rFonts w:ascii="Arial" w:hAnsi="Arial" w:cs="Arial"/>
          <w:sz w:val="20"/>
          <w:szCs w:val="20"/>
        </w:rPr>
        <w: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465CA1" w14:paraId="3604D601" w14:textId="77777777" w:rsidTr="00465CA1">
        <w:trPr>
          <w:jc w:val="center"/>
        </w:trPr>
        <w:tc>
          <w:tcPr>
            <w:tcW w:w="4414" w:type="dxa"/>
            <w:tcBorders>
              <w:top w:val="single" w:sz="4" w:space="0" w:color="auto"/>
              <w:left w:val="single" w:sz="4" w:space="0" w:color="auto"/>
              <w:bottom w:val="single" w:sz="4" w:space="0" w:color="auto"/>
              <w:right w:val="single" w:sz="4" w:space="0" w:color="auto"/>
            </w:tcBorders>
            <w:hideMark/>
          </w:tcPr>
          <w:p w14:paraId="1A090B2F" w14:textId="77777777" w:rsidR="00465CA1" w:rsidRDefault="00465CA1">
            <w:pPr>
              <w:tabs>
                <w:tab w:val="left" w:pos="-720"/>
                <w:tab w:val="left" w:pos="708"/>
              </w:tabs>
              <w:autoSpaceDE w:val="0"/>
              <w:autoSpaceDN w:val="0"/>
              <w:adjustRightInd w:val="0"/>
              <w:jc w:val="center"/>
              <w:rPr>
                <w:rFonts w:ascii="Arial" w:hAnsi="Arial" w:cs="Arial"/>
                <w:b/>
                <w:bCs/>
                <w:sz w:val="20"/>
                <w:szCs w:val="20"/>
              </w:rPr>
            </w:pPr>
            <w:r>
              <w:rPr>
                <w:rFonts w:ascii="Arial" w:hAnsi="Arial" w:cs="Arial"/>
                <w:b/>
                <w:bCs/>
                <w:sz w:val="20"/>
                <w:szCs w:val="20"/>
              </w:rPr>
              <w:t>CRITERIO GENERAL</w:t>
            </w:r>
          </w:p>
        </w:tc>
        <w:tc>
          <w:tcPr>
            <w:tcW w:w="4414" w:type="dxa"/>
            <w:tcBorders>
              <w:top w:val="single" w:sz="4" w:space="0" w:color="auto"/>
              <w:left w:val="single" w:sz="4" w:space="0" w:color="auto"/>
              <w:bottom w:val="single" w:sz="4" w:space="0" w:color="auto"/>
              <w:right w:val="single" w:sz="4" w:space="0" w:color="auto"/>
            </w:tcBorders>
            <w:hideMark/>
          </w:tcPr>
          <w:p w14:paraId="67FED380" w14:textId="77777777" w:rsidR="00465CA1" w:rsidRDefault="00465CA1">
            <w:pPr>
              <w:tabs>
                <w:tab w:val="left" w:pos="-720"/>
                <w:tab w:val="left" w:pos="708"/>
              </w:tabs>
              <w:autoSpaceDE w:val="0"/>
              <w:autoSpaceDN w:val="0"/>
              <w:adjustRightInd w:val="0"/>
              <w:jc w:val="center"/>
              <w:rPr>
                <w:rFonts w:ascii="Arial" w:hAnsi="Arial" w:cs="Arial"/>
                <w:b/>
                <w:bCs/>
                <w:sz w:val="20"/>
                <w:szCs w:val="20"/>
              </w:rPr>
            </w:pPr>
            <w:r>
              <w:rPr>
                <w:rFonts w:ascii="Arial" w:hAnsi="Arial" w:cs="Arial"/>
                <w:b/>
                <w:bCs/>
                <w:sz w:val="20"/>
                <w:szCs w:val="20"/>
              </w:rPr>
              <w:t>CRITERIO DIFERENCIAL</w:t>
            </w:r>
          </w:p>
        </w:tc>
      </w:tr>
      <w:tr w:rsidR="00465CA1" w14:paraId="71005208" w14:textId="77777777" w:rsidTr="00465CA1">
        <w:trPr>
          <w:jc w:val="center"/>
        </w:trPr>
        <w:tc>
          <w:tcPr>
            <w:tcW w:w="4414" w:type="dxa"/>
            <w:tcBorders>
              <w:top w:val="single" w:sz="4" w:space="0" w:color="auto"/>
              <w:left w:val="single" w:sz="4" w:space="0" w:color="auto"/>
              <w:bottom w:val="single" w:sz="4" w:space="0" w:color="auto"/>
              <w:right w:val="single" w:sz="4" w:space="0" w:color="auto"/>
            </w:tcBorders>
          </w:tcPr>
          <w:p w14:paraId="7292AB8B" w14:textId="77777777" w:rsidR="00465CA1" w:rsidRDefault="00465CA1">
            <w:pPr>
              <w:tabs>
                <w:tab w:val="left" w:pos="-720"/>
              </w:tabs>
              <w:autoSpaceDE w:val="0"/>
              <w:autoSpaceDN w:val="0"/>
              <w:adjustRightInd w:val="0"/>
              <w:jc w:val="center"/>
              <w:rPr>
                <w:rFonts w:ascii="Arial" w:hAnsi="Arial" w:cs="Arial"/>
                <w:b/>
                <w:sz w:val="20"/>
                <w:szCs w:val="20"/>
                <w:lang w:eastAsia="es-CO"/>
              </w:rPr>
            </w:pPr>
          </w:p>
          <w:p w14:paraId="7FCBE2C3" w14:textId="77777777" w:rsidR="00465CA1" w:rsidRDefault="00465CA1">
            <w:pPr>
              <w:tabs>
                <w:tab w:val="left" w:pos="-720"/>
              </w:tabs>
              <w:autoSpaceDE w:val="0"/>
              <w:autoSpaceDN w:val="0"/>
              <w:adjustRightInd w:val="0"/>
              <w:jc w:val="center"/>
              <w:rPr>
                <w:rFonts w:ascii="Arial" w:hAnsi="Arial" w:cs="Arial"/>
                <w:b/>
                <w:bCs/>
                <w:sz w:val="20"/>
                <w:szCs w:val="20"/>
              </w:rPr>
            </w:pPr>
            <w:r>
              <w:rPr>
                <w:rFonts w:ascii="Arial" w:hAnsi="Arial" w:cs="Arial"/>
                <w:b/>
                <w:sz w:val="20"/>
                <w:szCs w:val="20"/>
                <w:lang w:eastAsia="es-CO"/>
              </w:rPr>
              <w:t>Valor asegurado:</w:t>
            </w:r>
            <w:r>
              <w:rPr>
                <w:rFonts w:ascii="Arial" w:hAnsi="Arial" w:cs="Arial"/>
                <w:bCs/>
                <w:sz w:val="20"/>
                <w:szCs w:val="20"/>
                <w:lang w:eastAsia="es-CO"/>
              </w:rPr>
              <w:t xml:space="preserve"> Por el 15 % del valor del presupuesto oficial.</w:t>
            </w:r>
          </w:p>
        </w:tc>
        <w:tc>
          <w:tcPr>
            <w:tcW w:w="4414" w:type="dxa"/>
            <w:tcBorders>
              <w:top w:val="single" w:sz="4" w:space="0" w:color="auto"/>
              <w:left w:val="single" w:sz="4" w:space="0" w:color="auto"/>
              <w:bottom w:val="single" w:sz="4" w:space="0" w:color="auto"/>
              <w:right w:val="single" w:sz="4" w:space="0" w:color="auto"/>
            </w:tcBorders>
          </w:tcPr>
          <w:p w14:paraId="4BC74900" w14:textId="77777777" w:rsidR="00465CA1" w:rsidRDefault="00465CA1">
            <w:pPr>
              <w:tabs>
                <w:tab w:val="left" w:pos="-720"/>
              </w:tabs>
              <w:autoSpaceDE w:val="0"/>
              <w:autoSpaceDN w:val="0"/>
              <w:adjustRightInd w:val="0"/>
              <w:jc w:val="center"/>
              <w:rPr>
                <w:rFonts w:ascii="Arial" w:hAnsi="Arial" w:cs="Arial"/>
                <w:b/>
                <w:sz w:val="20"/>
                <w:szCs w:val="20"/>
                <w:lang w:eastAsia="es-CO"/>
              </w:rPr>
            </w:pPr>
          </w:p>
          <w:p w14:paraId="37487013" w14:textId="77777777" w:rsidR="00465CA1" w:rsidRDefault="00465CA1">
            <w:pPr>
              <w:tabs>
                <w:tab w:val="left" w:pos="-720"/>
              </w:tabs>
              <w:autoSpaceDE w:val="0"/>
              <w:autoSpaceDN w:val="0"/>
              <w:adjustRightInd w:val="0"/>
              <w:jc w:val="center"/>
              <w:rPr>
                <w:rFonts w:ascii="Arial" w:hAnsi="Arial" w:cs="Arial"/>
                <w:b/>
                <w:bCs/>
                <w:sz w:val="20"/>
                <w:szCs w:val="20"/>
              </w:rPr>
            </w:pPr>
            <w:r>
              <w:rPr>
                <w:rFonts w:ascii="Arial" w:hAnsi="Arial" w:cs="Arial"/>
                <w:b/>
                <w:sz w:val="20"/>
                <w:szCs w:val="20"/>
                <w:lang w:eastAsia="es-CO"/>
              </w:rPr>
              <w:t>Valor asegurado:</w:t>
            </w:r>
            <w:r>
              <w:rPr>
                <w:rFonts w:ascii="Arial" w:hAnsi="Arial" w:cs="Arial"/>
                <w:bCs/>
                <w:sz w:val="20"/>
                <w:szCs w:val="20"/>
                <w:lang w:eastAsia="es-CO"/>
              </w:rPr>
              <w:t xml:space="preserve"> Por el 10% del valor del presupuesto oficial.</w:t>
            </w:r>
          </w:p>
        </w:tc>
      </w:tr>
    </w:tbl>
    <w:p w14:paraId="3457E189" w14:textId="77777777" w:rsidR="00465CA1" w:rsidRDefault="00465CA1" w:rsidP="00465CA1">
      <w:pPr>
        <w:tabs>
          <w:tab w:val="left" w:pos="-720"/>
          <w:tab w:val="left" w:pos="708"/>
        </w:tabs>
        <w:autoSpaceDE w:val="0"/>
        <w:autoSpaceDN w:val="0"/>
        <w:adjustRightInd w:val="0"/>
        <w:jc w:val="both"/>
        <w:rPr>
          <w:rFonts w:ascii="Arial" w:hAnsi="Arial" w:cs="Arial"/>
          <w:b/>
          <w:bCs/>
          <w:sz w:val="20"/>
          <w:szCs w:val="20"/>
        </w:rPr>
      </w:pPr>
    </w:p>
    <w:p w14:paraId="2A741C83" w14:textId="77777777" w:rsidR="00465CA1" w:rsidRDefault="00465CA1" w:rsidP="00465CA1">
      <w:pPr>
        <w:tabs>
          <w:tab w:val="left" w:pos="-720"/>
          <w:tab w:val="left" w:pos="708"/>
        </w:tabs>
        <w:autoSpaceDE w:val="0"/>
        <w:autoSpaceDN w:val="0"/>
        <w:adjustRightInd w:val="0"/>
        <w:jc w:val="both"/>
        <w:rPr>
          <w:rFonts w:ascii="Arial" w:hAnsi="Arial" w:cs="Arial"/>
          <w:b/>
          <w:bCs/>
          <w:sz w:val="20"/>
          <w:szCs w:val="20"/>
        </w:rPr>
      </w:pPr>
      <w:r>
        <w:rPr>
          <w:rFonts w:ascii="Arial" w:hAnsi="Arial" w:cs="Arial"/>
          <w:b/>
          <w:bCs/>
          <w:sz w:val="20"/>
          <w:szCs w:val="20"/>
        </w:rPr>
        <w:t>PUNTAJE ADICIONAL PARA EMPRENDIMIENTO Y EMPRESAS DE MUJERES</w:t>
      </w:r>
    </w:p>
    <w:p w14:paraId="43769BF7" w14:textId="77777777" w:rsidR="00465CA1" w:rsidRDefault="00465CA1" w:rsidP="00465CA1">
      <w:pPr>
        <w:tabs>
          <w:tab w:val="left" w:pos="-720"/>
          <w:tab w:val="left" w:pos="708"/>
        </w:tabs>
        <w:autoSpaceDE w:val="0"/>
        <w:autoSpaceDN w:val="0"/>
        <w:adjustRightInd w:val="0"/>
        <w:jc w:val="both"/>
        <w:rPr>
          <w:rFonts w:ascii="Arial" w:hAnsi="Arial" w:cs="Arial"/>
          <w:b/>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465CA1" w14:paraId="095A81BB" w14:textId="77777777" w:rsidTr="00465CA1">
        <w:trPr>
          <w:trHeight w:val="290"/>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384A2C6C" w14:textId="77777777" w:rsidR="00465CA1" w:rsidRDefault="00465CA1">
            <w:pPr>
              <w:tabs>
                <w:tab w:val="left" w:pos="-720"/>
                <w:tab w:val="left" w:pos="708"/>
              </w:tabs>
              <w:autoSpaceDE w:val="0"/>
              <w:autoSpaceDN w:val="0"/>
              <w:adjustRightInd w:val="0"/>
              <w:jc w:val="center"/>
              <w:rPr>
                <w:rFonts w:ascii="Arial" w:hAnsi="Arial" w:cs="Arial"/>
                <w:sz w:val="20"/>
                <w:szCs w:val="20"/>
              </w:rPr>
            </w:pPr>
            <w:r>
              <w:rPr>
                <w:rFonts w:ascii="Arial" w:hAnsi="Arial" w:cs="Arial"/>
                <w:sz w:val="20"/>
                <w:szCs w:val="20"/>
              </w:rPr>
              <w:t>PARA EMPRENDIMIENTO Y EMPRESAS DE MUJERES</w:t>
            </w:r>
          </w:p>
        </w:tc>
        <w:tc>
          <w:tcPr>
            <w:tcW w:w="4414" w:type="dxa"/>
            <w:tcBorders>
              <w:top w:val="single" w:sz="4" w:space="0" w:color="auto"/>
              <w:left w:val="single" w:sz="4" w:space="0" w:color="auto"/>
              <w:bottom w:val="single" w:sz="4" w:space="0" w:color="auto"/>
              <w:right w:val="single" w:sz="4" w:space="0" w:color="auto"/>
            </w:tcBorders>
            <w:vAlign w:val="center"/>
            <w:hideMark/>
          </w:tcPr>
          <w:p w14:paraId="1096EEF9" w14:textId="77777777" w:rsidR="00465CA1" w:rsidRDefault="00465CA1">
            <w:pPr>
              <w:tabs>
                <w:tab w:val="left" w:pos="-720"/>
                <w:tab w:val="left" w:pos="708"/>
              </w:tabs>
              <w:autoSpaceDE w:val="0"/>
              <w:autoSpaceDN w:val="0"/>
              <w:adjustRightInd w:val="0"/>
              <w:jc w:val="center"/>
              <w:rPr>
                <w:rFonts w:ascii="Arial" w:hAnsi="Arial" w:cs="Arial"/>
                <w:sz w:val="20"/>
                <w:szCs w:val="20"/>
              </w:rPr>
            </w:pPr>
            <w:r>
              <w:rPr>
                <w:rFonts w:ascii="Arial" w:hAnsi="Arial" w:cs="Arial"/>
                <w:sz w:val="20"/>
                <w:szCs w:val="20"/>
              </w:rPr>
              <w:t>0.25 % del valor total de los puntos</w:t>
            </w:r>
          </w:p>
        </w:tc>
      </w:tr>
    </w:tbl>
    <w:p w14:paraId="640BDE9E" w14:textId="77777777" w:rsidR="00565ED9" w:rsidRPr="001E5CB7" w:rsidRDefault="00565ED9" w:rsidP="008F6939">
      <w:pPr>
        <w:jc w:val="both"/>
        <w:rPr>
          <w:rFonts w:ascii="Arial" w:hAnsi="Arial" w:cs="Arial"/>
          <w:b/>
          <w:color w:val="000000" w:themeColor="text1"/>
          <w:sz w:val="20"/>
          <w:szCs w:val="20"/>
        </w:rPr>
      </w:pPr>
    </w:p>
    <w:p w14:paraId="46AD8885" w14:textId="050360A2" w:rsidR="008F6939" w:rsidRPr="001E5CB7" w:rsidRDefault="008F6939" w:rsidP="001D34A2">
      <w:pPr>
        <w:jc w:val="both"/>
        <w:rPr>
          <w:rFonts w:ascii="Arial" w:hAnsi="Arial" w:cs="Arial"/>
          <w:bCs/>
          <w:color w:val="000000" w:themeColor="text1"/>
          <w:sz w:val="20"/>
          <w:szCs w:val="20"/>
        </w:rPr>
      </w:pPr>
      <w:r w:rsidRPr="001E5CB7">
        <w:rPr>
          <w:rFonts w:ascii="Arial" w:hAnsi="Arial" w:cs="Arial"/>
          <w:b/>
          <w:color w:val="000000" w:themeColor="text1"/>
          <w:sz w:val="20"/>
          <w:szCs w:val="20"/>
        </w:rPr>
        <w:t>NOTA</w:t>
      </w:r>
      <w:r w:rsidR="001D34A2" w:rsidRPr="001E5CB7">
        <w:rPr>
          <w:rFonts w:ascii="Arial" w:hAnsi="Arial" w:cs="Arial"/>
          <w:b/>
          <w:color w:val="000000" w:themeColor="text1"/>
          <w:sz w:val="20"/>
          <w:szCs w:val="20"/>
        </w:rPr>
        <w:t>S</w:t>
      </w:r>
      <w:r w:rsidRPr="001E5CB7">
        <w:rPr>
          <w:rFonts w:ascii="Arial" w:hAnsi="Arial" w:cs="Arial"/>
          <w:b/>
          <w:color w:val="000000" w:themeColor="text1"/>
          <w:sz w:val="20"/>
          <w:szCs w:val="20"/>
        </w:rPr>
        <w:t>:</w:t>
      </w:r>
    </w:p>
    <w:p w14:paraId="6879F16E" w14:textId="77777777" w:rsidR="001D34A2" w:rsidRPr="001E5CB7" w:rsidRDefault="001D34A2" w:rsidP="001D34A2">
      <w:pPr>
        <w:jc w:val="both"/>
        <w:rPr>
          <w:rFonts w:ascii="Arial" w:hAnsi="Arial" w:cs="Arial"/>
          <w:bCs/>
          <w:color w:val="000000" w:themeColor="text1"/>
          <w:sz w:val="20"/>
          <w:szCs w:val="20"/>
        </w:rPr>
      </w:pPr>
    </w:p>
    <w:p w14:paraId="5FC2AF73" w14:textId="2DB8B5EE" w:rsidR="001D34A2" w:rsidRPr="001E5CB7" w:rsidRDefault="001D34A2" w:rsidP="00B95D97">
      <w:pPr>
        <w:pStyle w:val="Prrafodelista"/>
        <w:numPr>
          <w:ilvl w:val="0"/>
          <w:numId w:val="32"/>
        </w:numPr>
        <w:spacing w:after="0" w:line="240" w:lineRule="auto"/>
        <w:ind w:left="284" w:hanging="284"/>
        <w:contextualSpacing w:val="0"/>
        <w:jc w:val="both"/>
        <w:rPr>
          <w:rFonts w:ascii="Arial" w:hAnsi="Arial" w:cs="Arial"/>
          <w:bCs/>
          <w:color w:val="000000" w:themeColor="text1"/>
          <w:sz w:val="20"/>
          <w:szCs w:val="20"/>
        </w:rPr>
      </w:pPr>
      <w:r w:rsidRPr="001E5CB7">
        <w:rPr>
          <w:rFonts w:ascii="Arial" w:hAnsi="Arial" w:cs="Arial"/>
          <w:bCs/>
          <w:color w:val="000000" w:themeColor="text1"/>
          <w:sz w:val="20"/>
          <w:szCs w:val="20"/>
        </w:rPr>
        <w:t xml:space="preserve">Tratándose de proponentes plurales, los criterios diferenciales solo se aplicarán si por lo menos uno de los integrantes acredita la calidad de </w:t>
      </w:r>
      <w:proofErr w:type="spellStart"/>
      <w:r w:rsidRPr="001E5CB7">
        <w:rPr>
          <w:rFonts w:ascii="Arial" w:hAnsi="Arial" w:cs="Arial"/>
          <w:bCs/>
          <w:color w:val="000000" w:themeColor="text1"/>
          <w:sz w:val="20"/>
          <w:szCs w:val="20"/>
        </w:rPr>
        <w:t>Mipyme</w:t>
      </w:r>
      <w:proofErr w:type="spellEnd"/>
      <w:r w:rsidRPr="001E5CB7">
        <w:rPr>
          <w:rFonts w:ascii="Arial" w:hAnsi="Arial" w:cs="Arial"/>
          <w:bCs/>
          <w:color w:val="000000" w:themeColor="text1"/>
          <w:sz w:val="20"/>
          <w:szCs w:val="20"/>
        </w:rPr>
        <w:t xml:space="preserve"> y tiene una participación igual o superior al diez por ciento (10%) en el consorcio o la unión temporal. </w:t>
      </w:r>
    </w:p>
    <w:p w14:paraId="5EC70CEB" w14:textId="77777777" w:rsidR="005B7E6B" w:rsidRPr="001E5CB7" w:rsidRDefault="005B7E6B" w:rsidP="005B7E6B">
      <w:pPr>
        <w:pStyle w:val="Prrafodelista"/>
        <w:spacing w:after="0" w:line="240" w:lineRule="auto"/>
        <w:ind w:left="284"/>
        <w:contextualSpacing w:val="0"/>
        <w:jc w:val="both"/>
        <w:rPr>
          <w:rFonts w:ascii="Arial" w:hAnsi="Arial" w:cs="Arial"/>
          <w:bCs/>
          <w:color w:val="000000" w:themeColor="text1"/>
          <w:sz w:val="20"/>
          <w:szCs w:val="20"/>
        </w:rPr>
      </w:pPr>
    </w:p>
    <w:p w14:paraId="468B2AAB" w14:textId="77777777" w:rsidR="001D34A2" w:rsidRPr="001E5CB7" w:rsidRDefault="001D34A2" w:rsidP="00B95D97">
      <w:pPr>
        <w:pStyle w:val="Prrafodelista"/>
        <w:numPr>
          <w:ilvl w:val="0"/>
          <w:numId w:val="32"/>
        </w:numPr>
        <w:spacing w:after="0" w:line="240" w:lineRule="auto"/>
        <w:ind w:left="284" w:hanging="284"/>
        <w:contextualSpacing w:val="0"/>
        <w:jc w:val="both"/>
        <w:rPr>
          <w:rFonts w:ascii="Arial" w:hAnsi="Arial" w:cs="Arial"/>
          <w:bCs/>
          <w:color w:val="000000" w:themeColor="text1"/>
          <w:sz w:val="20"/>
          <w:szCs w:val="20"/>
        </w:rPr>
      </w:pPr>
      <w:r w:rsidRPr="001E5CB7">
        <w:rPr>
          <w:rFonts w:ascii="Arial" w:hAnsi="Arial" w:cs="Arial"/>
          <w:bCs/>
          <w:color w:val="000000" w:themeColor="text1"/>
          <w:sz w:val="20"/>
          <w:szCs w:val="20"/>
        </w:rPr>
        <w:t>Los criterios de clasificación empresarial son los definidos en el artículo 2.2.1.13.2.2 del Decreto 1074 de 2015, Único Reglamentario del Sector Comercio, Industria y Turismo, o la norma que lo modifique, derogue o sustituya.</w:t>
      </w:r>
    </w:p>
    <w:p w14:paraId="76E63A2F" w14:textId="77777777" w:rsidR="00A538BF" w:rsidRPr="001E5CB7" w:rsidRDefault="00A538BF" w:rsidP="00A538BF">
      <w:pPr>
        <w:pStyle w:val="Prrafodelista"/>
        <w:spacing w:after="0" w:line="240" w:lineRule="auto"/>
        <w:ind w:left="284"/>
        <w:contextualSpacing w:val="0"/>
        <w:jc w:val="both"/>
        <w:rPr>
          <w:rFonts w:ascii="Arial" w:hAnsi="Arial" w:cs="Arial"/>
          <w:bCs/>
          <w:color w:val="000000" w:themeColor="text1"/>
          <w:sz w:val="20"/>
          <w:szCs w:val="20"/>
        </w:rPr>
      </w:pPr>
    </w:p>
    <w:p w14:paraId="27366938" w14:textId="3CDC9FAB" w:rsidR="001D34A2" w:rsidRPr="001E5CB7" w:rsidRDefault="001D34A2" w:rsidP="00B95D97">
      <w:pPr>
        <w:pStyle w:val="Prrafodelista"/>
        <w:numPr>
          <w:ilvl w:val="0"/>
          <w:numId w:val="32"/>
        </w:numPr>
        <w:spacing w:after="0" w:line="240" w:lineRule="auto"/>
        <w:ind w:left="284" w:hanging="284"/>
        <w:contextualSpacing w:val="0"/>
        <w:jc w:val="both"/>
        <w:rPr>
          <w:rFonts w:ascii="Arial" w:hAnsi="Arial" w:cs="Arial"/>
          <w:bCs/>
          <w:color w:val="000000" w:themeColor="text1"/>
          <w:sz w:val="20"/>
          <w:szCs w:val="20"/>
        </w:rPr>
      </w:pPr>
      <w:r w:rsidRPr="001E5CB7">
        <w:rPr>
          <w:rFonts w:ascii="Arial" w:hAnsi="Arial" w:cs="Arial"/>
          <w:bCs/>
          <w:color w:val="000000" w:themeColor="text1"/>
          <w:sz w:val="20"/>
          <w:szCs w:val="20"/>
        </w:rPr>
        <w:t xml:space="preserve">La acreditación de </w:t>
      </w:r>
      <w:proofErr w:type="spellStart"/>
      <w:r w:rsidRPr="001E5CB7">
        <w:rPr>
          <w:rFonts w:ascii="Arial" w:hAnsi="Arial" w:cs="Arial"/>
          <w:bCs/>
          <w:color w:val="000000" w:themeColor="text1"/>
          <w:sz w:val="20"/>
          <w:szCs w:val="20"/>
        </w:rPr>
        <w:t>Mipyme</w:t>
      </w:r>
      <w:proofErr w:type="spellEnd"/>
      <w:r w:rsidRPr="001E5CB7">
        <w:rPr>
          <w:rFonts w:ascii="Arial" w:hAnsi="Arial" w:cs="Arial"/>
          <w:bCs/>
          <w:color w:val="000000" w:themeColor="text1"/>
          <w:sz w:val="20"/>
          <w:szCs w:val="20"/>
        </w:rPr>
        <w:t xml:space="preserve"> se hará de conformidad con lo establecido en el artículo 2.2.1.2.4.2.4 del Decreto 1082 de 2015 modificado por el Decreto 1860 de 2021. </w:t>
      </w:r>
    </w:p>
    <w:p w14:paraId="6D6F576B" w14:textId="77777777" w:rsidR="001D34A2" w:rsidRPr="001E5CB7" w:rsidRDefault="001D34A2" w:rsidP="001D34A2">
      <w:pPr>
        <w:pStyle w:val="Prrafodelista"/>
        <w:ind w:left="0" w:hanging="2"/>
        <w:rPr>
          <w:rFonts w:ascii="Arial" w:hAnsi="Arial" w:cs="Arial"/>
          <w:bCs/>
          <w:color w:val="000000" w:themeColor="text1"/>
          <w:sz w:val="20"/>
          <w:szCs w:val="20"/>
        </w:rPr>
      </w:pPr>
    </w:p>
    <w:p w14:paraId="6379880C" w14:textId="77777777" w:rsidR="001D34A2" w:rsidRPr="001E5CB7" w:rsidRDefault="001D34A2" w:rsidP="00B95D97">
      <w:pPr>
        <w:pStyle w:val="Prrafodelista"/>
        <w:numPr>
          <w:ilvl w:val="0"/>
          <w:numId w:val="32"/>
        </w:numPr>
        <w:spacing w:after="0" w:line="240" w:lineRule="auto"/>
        <w:ind w:left="284" w:hanging="284"/>
        <w:contextualSpacing w:val="0"/>
        <w:jc w:val="both"/>
        <w:rPr>
          <w:rFonts w:ascii="Arial" w:hAnsi="Arial" w:cs="Arial"/>
          <w:bCs/>
          <w:color w:val="000000" w:themeColor="text1"/>
          <w:sz w:val="20"/>
          <w:szCs w:val="20"/>
        </w:rPr>
      </w:pPr>
      <w:r w:rsidRPr="001E5CB7">
        <w:rPr>
          <w:rFonts w:ascii="Arial" w:hAnsi="Arial" w:cs="Arial"/>
          <w:bCs/>
          <w:color w:val="000000" w:themeColor="text1"/>
          <w:sz w:val="20"/>
          <w:szCs w:val="20"/>
        </w:rPr>
        <w:t xml:space="preserve">La acreditación de emprendimientos y empresas de mujeres se hará </w:t>
      </w:r>
      <w:proofErr w:type="gramStart"/>
      <w:r w:rsidRPr="001E5CB7">
        <w:rPr>
          <w:rFonts w:ascii="Arial" w:hAnsi="Arial" w:cs="Arial"/>
          <w:bCs/>
          <w:color w:val="000000" w:themeColor="text1"/>
          <w:sz w:val="20"/>
          <w:szCs w:val="20"/>
        </w:rPr>
        <w:t>de acuerdo a</w:t>
      </w:r>
      <w:proofErr w:type="gramEnd"/>
      <w:r w:rsidRPr="001E5CB7">
        <w:rPr>
          <w:rFonts w:ascii="Arial" w:hAnsi="Arial" w:cs="Arial"/>
          <w:bCs/>
          <w:color w:val="000000" w:themeColor="text1"/>
          <w:sz w:val="20"/>
          <w:szCs w:val="20"/>
        </w:rPr>
        <w:t xml:space="preserve"> lo establecido en el artículo 2.2.1.2.4.2.14 del Decreto 1082 de 2015 modificado por el Decreto 1860 de 2021 (Solo se otorgará el criterio diferencial con el cumplimiento de la totalidad de requisitos). </w:t>
      </w:r>
    </w:p>
    <w:p w14:paraId="48652F04" w14:textId="77777777" w:rsidR="001D34A2" w:rsidRPr="001E5CB7" w:rsidRDefault="001D34A2" w:rsidP="001D34A2">
      <w:pPr>
        <w:pStyle w:val="Prrafodelista"/>
        <w:ind w:left="0" w:hanging="2"/>
        <w:rPr>
          <w:rFonts w:ascii="Arial" w:hAnsi="Arial" w:cs="Arial"/>
          <w:bCs/>
          <w:color w:val="000000" w:themeColor="text1"/>
          <w:sz w:val="20"/>
          <w:szCs w:val="20"/>
        </w:rPr>
      </w:pPr>
    </w:p>
    <w:p w14:paraId="6CC9938D" w14:textId="77777777" w:rsidR="001D34A2" w:rsidRPr="001E5CB7" w:rsidRDefault="001D34A2" w:rsidP="00B95D97">
      <w:pPr>
        <w:pStyle w:val="Prrafodelista"/>
        <w:numPr>
          <w:ilvl w:val="0"/>
          <w:numId w:val="32"/>
        </w:numPr>
        <w:spacing w:after="0" w:line="240" w:lineRule="auto"/>
        <w:ind w:left="284" w:hanging="284"/>
        <w:contextualSpacing w:val="0"/>
        <w:jc w:val="both"/>
        <w:rPr>
          <w:rFonts w:ascii="Arial" w:hAnsi="Arial" w:cs="Arial"/>
          <w:bCs/>
          <w:color w:val="000000" w:themeColor="text1"/>
          <w:sz w:val="20"/>
          <w:szCs w:val="20"/>
        </w:rPr>
      </w:pPr>
      <w:r w:rsidRPr="001E5CB7">
        <w:rPr>
          <w:rFonts w:ascii="Arial" w:hAnsi="Arial" w:cs="Arial"/>
          <w:bCs/>
          <w:color w:val="000000" w:themeColor="text1"/>
          <w:sz w:val="20"/>
          <w:szCs w:val="20"/>
        </w:rPr>
        <w:t xml:space="preserve">La aplicación de criterios diferenciales sólo aplica para la acreditación de la garantía de seriedad de la oferta. </w:t>
      </w:r>
    </w:p>
    <w:p w14:paraId="40555492" w14:textId="77777777" w:rsidR="00494D42" w:rsidRPr="001E5CB7" w:rsidRDefault="00494D42" w:rsidP="004F33FE">
      <w:pPr>
        <w:tabs>
          <w:tab w:val="left" w:pos="-720"/>
          <w:tab w:val="left" w:pos="708"/>
        </w:tabs>
        <w:autoSpaceDE w:val="0"/>
        <w:autoSpaceDN w:val="0"/>
        <w:adjustRightInd w:val="0"/>
        <w:jc w:val="both"/>
        <w:rPr>
          <w:rFonts w:ascii="Arial" w:hAnsi="Arial" w:cs="Arial"/>
          <w:b/>
          <w:bCs/>
          <w:color w:val="000000" w:themeColor="text1"/>
          <w:sz w:val="20"/>
          <w:szCs w:val="20"/>
        </w:rPr>
      </w:pPr>
    </w:p>
    <w:p w14:paraId="71E663A2" w14:textId="785B1115" w:rsidR="004F33FE" w:rsidRPr="001E5CB7" w:rsidRDefault="004F33FE" w:rsidP="00494D42">
      <w:pPr>
        <w:keepNext/>
        <w:tabs>
          <w:tab w:val="left" w:pos="144"/>
          <w:tab w:val="left" w:pos="708"/>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b/>
          <w:bCs/>
          <w:color w:val="000000" w:themeColor="text1"/>
          <w:sz w:val="20"/>
          <w:szCs w:val="20"/>
        </w:rPr>
      </w:pPr>
      <w:r w:rsidRPr="001E5CB7">
        <w:rPr>
          <w:rFonts w:ascii="Arial" w:hAnsi="Arial" w:cs="Arial"/>
          <w:b/>
          <w:bCs/>
          <w:color w:val="000000" w:themeColor="text1"/>
          <w:sz w:val="20"/>
          <w:szCs w:val="20"/>
        </w:rPr>
        <w:t>6.4</w:t>
      </w:r>
      <w:r w:rsidR="00BE5A0D">
        <w:rPr>
          <w:rFonts w:ascii="Arial" w:hAnsi="Arial" w:cs="Arial"/>
          <w:b/>
          <w:bCs/>
          <w:color w:val="000000" w:themeColor="text1"/>
          <w:sz w:val="20"/>
          <w:szCs w:val="20"/>
        </w:rPr>
        <w:t xml:space="preserve"> </w:t>
      </w:r>
      <w:r w:rsidRPr="001E5CB7">
        <w:rPr>
          <w:rFonts w:ascii="Arial" w:eastAsia="MS Mincho" w:hAnsi="Arial" w:cs="Arial"/>
          <w:b/>
          <w:bCs/>
          <w:color w:val="000000" w:themeColor="text1"/>
          <w:spacing w:val="5"/>
          <w:sz w:val="20"/>
          <w:szCs w:val="20"/>
        </w:rPr>
        <w:t>ACREDITACIÓN</w:t>
      </w:r>
      <w:r w:rsidRPr="001E5CB7">
        <w:rPr>
          <w:rFonts w:ascii="Arial" w:hAnsi="Arial" w:cs="Arial"/>
          <w:b/>
          <w:bCs/>
          <w:color w:val="000000" w:themeColor="text1"/>
          <w:sz w:val="20"/>
          <w:szCs w:val="20"/>
        </w:rPr>
        <w:t xml:space="preserve"> DE LA CONDICIÓN PARA MIPYMES</w:t>
      </w:r>
    </w:p>
    <w:p w14:paraId="2E893477" w14:textId="77777777" w:rsidR="004F33FE" w:rsidRPr="001E5CB7" w:rsidRDefault="004F33FE" w:rsidP="004F33FE">
      <w:pPr>
        <w:tabs>
          <w:tab w:val="left" w:pos="-720"/>
          <w:tab w:val="left" w:pos="708"/>
        </w:tabs>
        <w:autoSpaceDE w:val="0"/>
        <w:autoSpaceDN w:val="0"/>
        <w:adjustRightInd w:val="0"/>
        <w:jc w:val="both"/>
        <w:rPr>
          <w:rFonts w:ascii="Arial" w:hAnsi="Arial" w:cs="Arial"/>
          <w:b/>
          <w:bCs/>
          <w:color w:val="000000" w:themeColor="text1"/>
          <w:sz w:val="20"/>
          <w:szCs w:val="20"/>
        </w:rPr>
      </w:pPr>
    </w:p>
    <w:p w14:paraId="60AE8162" w14:textId="77777777" w:rsidR="004F33FE" w:rsidRPr="001E5CB7" w:rsidRDefault="004F33FE" w:rsidP="004F33FE">
      <w:pPr>
        <w:tabs>
          <w:tab w:val="left" w:pos="-720"/>
          <w:tab w:val="left" w:pos="708"/>
        </w:tabs>
        <w:autoSpaceDE w:val="0"/>
        <w:autoSpaceDN w:val="0"/>
        <w:adjustRightInd w:val="0"/>
        <w:jc w:val="both"/>
        <w:rPr>
          <w:rFonts w:ascii="Arial" w:hAnsi="Arial" w:cs="Arial"/>
          <w:color w:val="000000" w:themeColor="text1"/>
          <w:sz w:val="20"/>
          <w:szCs w:val="20"/>
        </w:rPr>
      </w:pPr>
      <w:r w:rsidRPr="001E5CB7">
        <w:rPr>
          <w:rFonts w:ascii="Arial" w:hAnsi="Arial" w:cs="Arial"/>
          <w:color w:val="000000" w:themeColor="text1"/>
          <w:sz w:val="20"/>
          <w:szCs w:val="20"/>
        </w:rPr>
        <w:t xml:space="preserve">La </w:t>
      </w:r>
      <w:proofErr w:type="spellStart"/>
      <w:r w:rsidRPr="001E5CB7">
        <w:rPr>
          <w:rFonts w:ascii="Arial" w:hAnsi="Arial" w:cs="Arial"/>
          <w:color w:val="000000" w:themeColor="text1"/>
          <w:sz w:val="20"/>
          <w:szCs w:val="20"/>
        </w:rPr>
        <w:t>Mipyme</w:t>
      </w:r>
      <w:proofErr w:type="spellEnd"/>
      <w:r w:rsidRPr="001E5CB7">
        <w:rPr>
          <w:rFonts w:ascii="Arial" w:hAnsi="Arial" w:cs="Arial"/>
          <w:color w:val="000000" w:themeColor="text1"/>
          <w:sz w:val="20"/>
          <w:szCs w:val="20"/>
        </w:rPr>
        <w:t xml:space="preserve"> colombianas deben acreditar que tiene el tamaño empresarial establecido por la ley de la siguiente manera:</w:t>
      </w:r>
    </w:p>
    <w:p w14:paraId="21A689BC" w14:textId="77777777" w:rsidR="004F33FE" w:rsidRPr="001E5CB7" w:rsidRDefault="004F33FE" w:rsidP="004F33FE">
      <w:pPr>
        <w:tabs>
          <w:tab w:val="left" w:pos="-720"/>
          <w:tab w:val="left" w:pos="708"/>
        </w:tabs>
        <w:autoSpaceDE w:val="0"/>
        <w:autoSpaceDN w:val="0"/>
        <w:adjustRightInd w:val="0"/>
        <w:jc w:val="both"/>
        <w:rPr>
          <w:rFonts w:ascii="Arial" w:hAnsi="Arial" w:cs="Arial"/>
          <w:color w:val="000000" w:themeColor="text1"/>
          <w:sz w:val="20"/>
          <w:szCs w:val="20"/>
        </w:rPr>
      </w:pPr>
    </w:p>
    <w:p w14:paraId="0CFEB1D0" w14:textId="1C8712C9" w:rsidR="004F33FE" w:rsidRPr="00A300EA" w:rsidRDefault="004F33FE" w:rsidP="00A300EA">
      <w:pPr>
        <w:pStyle w:val="Prrafodelista"/>
        <w:numPr>
          <w:ilvl w:val="0"/>
          <w:numId w:val="67"/>
        </w:numPr>
        <w:tabs>
          <w:tab w:val="left" w:pos="-720"/>
        </w:tabs>
        <w:autoSpaceDE w:val="0"/>
        <w:autoSpaceDN w:val="0"/>
        <w:adjustRightInd w:val="0"/>
        <w:jc w:val="both"/>
        <w:rPr>
          <w:rFonts w:ascii="Arial" w:hAnsi="Arial" w:cs="Arial"/>
          <w:color w:val="000000" w:themeColor="text1"/>
          <w:sz w:val="20"/>
          <w:szCs w:val="20"/>
        </w:rPr>
      </w:pPr>
      <w:r w:rsidRPr="00A300EA">
        <w:rPr>
          <w:rFonts w:ascii="Arial" w:hAnsi="Arial" w:cs="Arial"/>
          <w:color w:val="000000" w:themeColor="text1"/>
          <w:sz w:val="20"/>
          <w:szCs w:val="20"/>
        </w:rPr>
        <w:t>Las personas naturales mediante certificación expedida por ellos y un contador público, adjuntando copia del registro mercantil.</w:t>
      </w:r>
    </w:p>
    <w:p w14:paraId="21F83B1A" w14:textId="77777777" w:rsidR="004F33FE" w:rsidRPr="001E5CB7" w:rsidRDefault="004F33FE" w:rsidP="00A300EA">
      <w:pPr>
        <w:tabs>
          <w:tab w:val="left" w:pos="-720"/>
        </w:tabs>
        <w:autoSpaceDE w:val="0"/>
        <w:autoSpaceDN w:val="0"/>
        <w:adjustRightInd w:val="0"/>
        <w:jc w:val="both"/>
        <w:rPr>
          <w:rFonts w:ascii="Arial" w:hAnsi="Arial" w:cs="Arial"/>
          <w:color w:val="000000" w:themeColor="text1"/>
          <w:sz w:val="20"/>
          <w:szCs w:val="20"/>
        </w:rPr>
      </w:pPr>
    </w:p>
    <w:p w14:paraId="4B00134F" w14:textId="7E22D148" w:rsidR="004F33FE" w:rsidRPr="00A300EA" w:rsidRDefault="004F33FE" w:rsidP="00A300EA">
      <w:pPr>
        <w:pStyle w:val="Prrafodelista"/>
        <w:numPr>
          <w:ilvl w:val="0"/>
          <w:numId w:val="67"/>
        </w:numPr>
        <w:tabs>
          <w:tab w:val="left" w:pos="-720"/>
        </w:tabs>
        <w:autoSpaceDE w:val="0"/>
        <w:autoSpaceDN w:val="0"/>
        <w:adjustRightInd w:val="0"/>
        <w:spacing w:after="0" w:line="240" w:lineRule="auto"/>
        <w:jc w:val="both"/>
        <w:rPr>
          <w:rFonts w:ascii="Arial" w:hAnsi="Arial" w:cs="Arial"/>
          <w:color w:val="000000" w:themeColor="text1"/>
          <w:sz w:val="20"/>
          <w:szCs w:val="20"/>
        </w:rPr>
      </w:pPr>
      <w:r w:rsidRPr="00A300EA">
        <w:rPr>
          <w:rFonts w:ascii="Arial" w:hAnsi="Arial" w:cs="Arial"/>
          <w:color w:val="000000" w:themeColor="text1"/>
          <w:sz w:val="20"/>
          <w:szCs w:val="20"/>
        </w:rPr>
        <w:t>Las personas jurídicas mediante certificación expedida por el representante legal y el contador o revisor fiscal, si están obligados a tenerlo, adjuntando copia del certificado de existencia y representación legal expedido por la Cámara de Comercio o por la autoridad competente para expedir dicha certificación.</w:t>
      </w:r>
    </w:p>
    <w:p w14:paraId="5CF1A6BF" w14:textId="77777777" w:rsidR="004F33FE" w:rsidRPr="001E5CB7" w:rsidRDefault="004F33FE" w:rsidP="00A300EA">
      <w:pPr>
        <w:tabs>
          <w:tab w:val="left" w:pos="-720"/>
          <w:tab w:val="left" w:pos="708"/>
        </w:tabs>
        <w:autoSpaceDE w:val="0"/>
        <w:autoSpaceDN w:val="0"/>
        <w:adjustRightInd w:val="0"/>
        <w:jc w:val="both"/>
        <w:rPr>
          <w:rFonts w:ascii="Arial" w:hAnsi="Arial" w:cs="Arial"/>
          <w:color w:val="000000" w:themeColor="text1"/>
          <w:sz w:val="20"/>
          <w:szCs w:val="20"/>
        </w:rPr>
      </w:pPr>
    </w:p>
    <w:p w14:paraId="3D96E08D" w14:textId="77777777" w:rsidR="004F33FE" w:rsidRPr="001E5CB7" w:rsidRDefault="004F33FE" w:rsidP="00A300EA">
      <w:pPr>
        <w:tabs>
          <w:tab w:val="left" w:pos="-720"/>
          <w:tab w:val="left" w:pos="708"/>
        </w:tabs>
        <w:autoSpaceDE w:val="0"/>
        <w:autoSpaceDN w:val="0"/>
        <w:adjustRightInd w:val="0"/>
        <w:jc w:val="both"/>
        <w:rPr>
          <w:rFonts w:ascii="Arial" w:hAnsi="Arial" w:cs="Arial"/>
          <w:color w:val="000000" w:themeColor="text1"/>
          <w:sz w:val="20"/>
          <w:szCs w:val="20"/>
        </w:rPr>
      </w:pPr>
      <w:r w:rsidRPr="001E5CB7">
        <w:rPr>
          <w:rFonts w:ascii="Arial" w:hAnsi="Arial" w:cs="Arial"/>
          <w:color w:val="000000" w:themeColor="text1"/>
          <w:sz w:val="20"/>
          <w:szCs w:val="20"/>
        </w:rPr>
        <w:t>Para la acreditación deberán observarse los rangos de clasificación empresarial establecidos de conformidad con la Ley 590 de 2000 y el Decreto 1074 de 2015, o las normas que lo modifiquen, sustituyan o complementen.</w:t>
      </w:r>
    </w:p>
    <w:p w14:paraId="60316207" w14:textId="77777777" w:rsidR="004F33FE" w:rsidRPr="001E5CB7" w:rsidRDefault="004F33FE" w:rsidP="00A300EA">
      <w:pPr>
        <w:tabs>
          <w:tab w:val="left" w:pos="-720"/>
          <w:tab w:val="left" w:pos="708"/>
        </w:tabs>
        <w:autoSpaceDE w:val="0"/>
        <w:autoSpaceDN w:val="0"/>
        <w:adjustRightInd w:val="0"/>
        <w:jc w:val="both"/>
        <w:rPr>
          <w:rFonts w:ascii="Arial" w:hAnsi="Arial" w:cs="Arial"/>
          <w:color w:val="000000" w:themeColor="text1"/>
          <w:sz w:val="20"/>
          <w:szCs w:val="20"/>
        </w:rPr>
      </w:pPr>
    </w:p>
    <w:p w14:paraId="618A9A75" w14:textId="77777777" w:rsidR="004F33FE" w:rsidRPr="001E5CB7" w:rsidRDefault="004F33FE" w:rsidP="00A300EA">
      <w:pPr>
        <w:tabs>
          <w:tab w:val="left" w:pos="-720"/>
          <w:tab w:val="left" w:pos="708"/>
        </w:tabs>
        <w:autoSpaceDE w:val="0"/>
        <w:autoSpaceDN w:val="0"/>
        <w:adjustRightInd w:val="0"/>
        <w:jc w:val="both"/>
        <w:rPr>
          <w:rFonts w:ascii="Arial" w:hAnsi="Arial" w:cs="Arial"/>
          <w:color w:val="000000" w:themeColor="text1"/>
          <w:sz w:val="20"/>
          <w:szCs w:val="20"/>
        </w:rPr>
      </w:pPr>
      <w:r w:rsidRPr="001E5CB7">
        <w:rPr>
          <w:rFonts w:ascii="Arial" w:hAnsi="Arial" w:cs="Arial"/>
          <w:color w:val="000000" w:themeColor="text1"/>
          <w:sz w:val="20"/>
          <w:szCs w:val="20"/>
        </w:rPr>
        <w:t xml:space="preserve">PARÁGRAFO 1. En todo caso, las </w:t>
      </w:r>
      <w:proofErr w:type="spellStart"/>
      <w:r w:rsidRPr="001E5CB7">
        <w:rPr>
          <w:rFonts w:ascii="Arial" w:hAnsi="Arial" w:cs="Arial"/>
          <w:color w:val="000000" w:themeColor="text1"/>
          <w:sz w:val="20"/>
          <w:szCs w:val="20"/>
        </w:rPr>
        <w:t>Mipyme</w:t>
      </w:r>
      <w:proofErr w:type="spellEnd"/>
      <w:r w:rsidRPr="001E5CB7">
        <w:rPr>
          <w:rFonts w:ascii="Arial" w:hAnsi="Arial" w:cs="Arial"/>
          <w:color w:val="000000" w:themeColor="text1"/>
          <w:sz w:val="20"/>
          <w:szCs w:val="20"/>
        </w:rPr>
        <w:t xml:space="preserve"> también podrán acreditar esta condición con la copia del certificado del Registro Único de Proponentes, el cual deberá encontrarse vigente y en firme al momento de su presentación.</w:t>
      </w:r>
    </w:p>
    <w:p w14:paraId="1D545445" w14:textId="77777777" w:rsidR="004F33FE" w:rsidRPr="001E5CB7" w:rsidRDefault="004F33FE" w:rsidP="00A300EA">
      <w:pPr>
        <w:tabs>
          <w:tab w:val="left" w:pos="-720"/>
          <w:tab w:val="left" w:pos="708"/>
        </w:tabs>
        <w:autoSpaceDE w:val="0"/>
        <w:autoSpaceDN w:val="0"/>
        <w:adjustRightInd w:val="0"/>
        <w:jc w:val="both"/>
        <w:rPr>
          <w:rFonts w:ascii="Arial" w:hAnsi="Arial" w:cs="Arial"/>
          <w:color w:val="000000" w:themeColor="text1"/>
          <w:sz w:val="20"/>
          <w:szCs w:val="20"/>
        </w:rPr>
      </w:pPr>
    </w:p>
    <w:p w14:paraId="4731A5C5" w14:textId="5302137A" w:rsidR="004F33FE" w:rsidRDefault="004F33FE" w:rsidP="00494D42">
      <w:pPr>
        <w:keepNext/>
        <w:tabs>
          <w:tab w:val="left" w:pos="144"/>
          <w:tab w:val="left" w:pos="708"/>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b/>
          <w:bCs/>
          <w:color w:val="000000" w:themeColor="text1"/>
          <w:sz w:val="20"/>
          <w:szCs w:val="20"/>
        </w:rPr>
      </w:pPr>
      <w:r w:rsidRPr="001E5CB7">
        <w:rPr>
          <w:rFonts w:ascii="Arial" w:hAnsi="Arial" w:cs="Arial"/>
          <w:b/>
          <w:bCs/>
          <w:color w:val="000000" w:themeColor="text1"/>
          <w:sz w:val="20"/>
          <w:szCs w:val="20"/>
        </w:rPr>
        <w:t>6.5</w:t>
      </w:r>
      <w:r w:rsidR="00E610C7" w:rsidRPr="001E5CB7">
        <w:rPr>
          <w:rFonts w:ascii="Arial" w:hAnsi="Arial" w:cs="Arial"/>
          <w:b/>
          <w:bCs/>
          <w:color w:val="000000" w:themeColor="text1"/>
          <w:sz w:val="20"/>
          <w:szCs w:val="20"/>
        </w:rPr>
        <w:t xml:space="preserve"> </w:t>
      </w:r>
      <w:r w:rsidR="00AB5933" w:rsidRPr="001E5CB7">
        <w:rPr>
          <w:rFonts w:ascii="Arial" w:eastAsia="MS Mincho" w:hAnsi="Arial" w:cs="Arial"/>
          <w:b/>
          <w:bCs/>
          <w:color w:val="000000" w:themeColor="text1"/>
          <w:spacing w:val="5"/>
          <w:sz w:val="20"/>
          <w:szCs w:val="20"/>
        </w:rPr>
        <w:t>ACREDITACIÓN</w:t>
      </w:r>
      <w:r w:rsidRPr="001E5CB7">
        <w:rPr>
          <w:rFonts w:ascii="Arial" w:hAnsi="Arial" w:cs="Arial"/>
          <w:b/>
          <w:bCs/>
          <w:color w:val="000000" w:themeColor="text1"/>
          <w:sz w:val="20"/>
          <w:szCs w:val="20"/>
        </w:rPr>
        <w:t xml:space="preserve"> DE LA CONDICIÓN PARA EMPRENDIMIENTO Y EMPRESAS DE</w:t>
      </w:r>
      <w:r w:rsidR="001976A4">
        <w:rPr>
          <w:rFonts w:ascii="Arial" w:hAnsi="Arial" w:cs="Arial"/>
          <w:b/>
          <w:bCs/>
          <w:color w:val="000000" w:themeColor="text1"/>
          <w:sz w:val="20"/>
          <w:szCs w:val="20"/>
        </w:rPr>
        <w:t xml:space="preserve"> </w:t>
      </w:r>
      <w:r w:rsidRPr="001E5CB7">
        <w:rPr>
          <w:rFonts w:ascii="Arial" w:hAnsi="Arial" w:cs="Arial"/>
          <w:b/>
          <w:bCs/>
          <w:color w:val="000000" w:themeColor="text1"/>
          <w:sz w:val="20"/>
          <w:szCs w:val="20"/>
        </w:rPr>
        <w:t>MUJERES</w:t>
      </w:r>
    </w:p>
    <w:p w14:paraId="632DB5EF" w14:textId="77777777" w:rsidR="00F315BC" w:rsidRPr="001E5CB7" w:rsidRDefault="00F315BC" w:rsidP="00494D42">
      <w:pPr>
        <w:keepNext/>
        <w:tabs>
          <w:tab w:val="left" w:pos="144"/>
          <w:tab w:val="left" w:pos="708"/>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b/>
          <w:bCs/>
          <w:color w:val="000000" w:themeColor="text1"/>
          <w:sz w:val="20"/>
          <w:szCs w:val="20"/>
        </w:rPr>
      </w:pPr>
    </w:p>
    <w:bookmarkEnd w:id="85"/>
    <w:p w14:paraId="6AAA6BC9" w14:textId="77777777" w:rsidR="00F315BC" w:rsidRDefault="00F315BC" w:rsidP="00F315BC">
      <w:pPr>
        <w:shd w:val="clear" w:color="auto" w:fill="FFFFFF"/>
        <w:jc w:val="both"/>
        <w:rPr>
          <w:rFonts w:ascii="Arial" w:hAnsi="Arial" w:cs="Arial"/>
          <w:i/>
          <w:iCs/>
          <w:sz w:val="20"/>
          <w:szCs w:val="20"/>
          <w:lang w:eastAsia="es-CO"/>
        </w:rPr>
      </w:pPr>
      <w:r>
        <w:rPr>
          <w:rFonts w:ascii="Arial" w:hAnsi="Arial" w:cs="Arial"/>
          <w:b/>
          <w:bCs/>
          <w:i/>
          <w:iCs/>
          <w:sz w:val="20"/>
          <w:szCs w:val="20"/>
          <w:lang w:eastAsia="es-CO"/>
        </w:rPr>
        <w:t>ARTÍCULO 2.2.1.2.4.2.14. Definición de emprendimientos y empresas de mujeres.</w:t>
      </w:r>
      <w:r>
        <w:rPr>
          <w:rFonts w:ascii="Arial" w:hAnsi="Arial" w:cs="Arial"/>
          <w:i/>
          <w:iCs/>
          <w:sz w:val="20"/>
          <w:szCs w:val="20"/>
          <w:lang w:eastAsia="es-CO"/>
        </w:rPr>
        <w:t> Con el propósito de adoptar medidas afirmativas que incentiven la participación de las mujeres en el sistema de compras públicas, se entenderán como emprendimientos y empresas de mujeres aquellas que cumplan con alguna de las siguientes condiciones:</w:t>
      </w:r>
    </w:p>
    <w:p w14:paraId="26F5DBE8" w14:textId="77777777" w:rsidR="00F315BC" w:rsidRDefault="00F315BC" w:rsidP="00F315BC">
      <w:pPr>
        <w:shd w:val="clear" w:color="auto" w:fill="FFFFFF"/>
        <w:jc w:val="both"/>
        <w:rPr>
          <w:rFonts w:ascii="Arial" w:hAnsi="Arial" w:cs="Arial"/>
          <w:i/>
          <w:iCs/>
          <w:sz w:val="20"/>
          <w:szCs w:val="20"/>
          <w:lang w:eastAsia="es-CO"/>
        </w:rPr>
      </w:pPr>
    </w:p>
    <w:p w14:paraId="41021D9C" w14:textId="77777777" w:rsidR="00F315BC" w:rsidRDefault="00F315BC" w:rsidP="00F315BC">
      <w:pPr>
        <w:pStyle w:val="Prrafodelista"/>
        <w:numPr>
          <w:ilvl w:val="3"/>
          <w:numId w:val="68"/>
        </w:numPr>
        <w:shd w:val="clear" w:color="auto" w:fill="FFFFFF"/>
        <w:spacing w:after="0" w:line="240" w:lineRule="auto"/>
        <w:ind w:left="426"/>
        <w:jc w:val="both"/>
        <w:rPr>
          <w:rFonts w:ascii="Arial" w:hAnsi="Arial" w:cs="Arial"/>
          <w:i/>
          <w:iCs/>
          <w:sz w:val="20"/>
          <w:szCs w:val="20"/>
          <w:lang w:eastAsia="es-CO"/>
        </w:rPr>
      </w:pPr>
      <w:r>
        <w:rPr>
          <w:rFonts w:ascii="Arial" w:hAnsi="Arial" w:cs="Arial"/>
          <w:i/>
          <w:iCs/>
          <w:sz w:val="20"/>
          <w:szCs w:val="20"/>
          <w:lang w:eastAsia="es-CO"/>
        </w:rPr>
        <w:t>Cuando más del cincuenta por ciento (50%) de las acciones, partes de interés o cuotas de participación de la persona jurídica pertenezcan a mujeres y los derechos de propiedad hayan pertenecido a estas durante al menos el último año anterior a la fecha de cierre del Proceso de Selección. Esta circunstancia se acreditará mediante certificación expedida por el representante legal y el revisor fiscal, cuando exista de acuerdo con los requerimientos de ley, o el contador, donde conste la distribución de los derechos en la sociedad y el tiempo en el que las mujeres han mantenido su participación.</w:t>
      </w:r>
    </w:p>
    <w:p w14:paraId="0936CAB5" w14:textId="77777777" w:rsidR="00F315BC" w:rsidRDefault="00F315BC" w:rsidP="00F315BC">
      <w:pPr>
        <w:pStyle w:val="Prrafodelista"/>
        <w:shd w:val="clear" w:color="auto" w:fill="FFFFFF"/>
        <w:spacing w:after="0" w:line="240" w:lineRule="auto"/>
        <w:ind w:left="426"/>
        <w:jc w:val="both"/>
        <w:rPr>
          <w:rFonts w:ascii="Arial" w:hAnsi="Arial" w:cs="Arial"/>
          <w:i/>
          <w:iCs/>
          <w:sz w:val="20"/>
          <w:szCs w:val="20"/>
          <w:lang w:eastAsia="es-CO"/>
        </w:rPr>
      </w:pPr>
    </w:p>
    <w:p w14:paraId="160B3DD9" w14:textId="77777777" w:rsidR="00F315BC" w:rsidRDefault="00F315BC" w:rsidP="00F315BC">
      <w:pPr>
        <w:pStyle w:val="Prrafodelista"/>
        <w:numPr>
          <w:ilvl w:val="3"/>
          <w:numId w:val="68"/>
        </w:numPr>
        <w:shd w:val="clear" w:color="auto" w:fill="FFFFFF"/>
        <w:spacing w:after="0" w:line="240" w:lineRule="auto"/>
        <w:ind w:left="426"/>
        <w:jc w:val="both"/>
        <w:rPr>
          <w:rFonts w:ascii="Arial" w:hAnsi="Arial" w:cs="Arial"/>
          <w:i/>
          <w:iCs/>
          <w:sz w:val="20"/>
          <w:szCs w:val="20"/>
          <w:lang w:eastAsia="es-CO"/>
        </w:rPr>
      </w:pPr>
      <w:r>
        <w:rPr>
          <w:rFonts w:ascii="Arial" w:hAnsi="Arial" w:cs="Arial"/>
          <w:i/>
          <w:iCs/>
          <w:sz w:val="20"/>
          <w:szCs w:val="20"/>
          <w:lang w:eastAsia="es-CO"/>
        </w:rPr>
        <w:t>Cuando por lo menos el cincuenta por ciento (50%) de los empleos del nivel directivo de la persona jurídica sean ejercidos por mujeres y éstas hayan estado vinculadas laboralmente a la empresa durante al menos el último año anterior a la fecha de cierre del Proceso de Selección en el mismo cargo u otro del mismo nivel.</w:t>
      </w:r>
    </w:p>
    <w:p w14:paraId="606E00CA" w14:textId="77777777" w:rsidR="00682CDF" w:rsidRDefault="00682CDF" w:rsidP="00F315BC">
      <w:pPr>
        <w:shd w:val="clear" w:color="auto" w:fill="FFFFFF"/>
        <w:ind w:left="426"/>
        <w:jc w:val="both"/>
        <w:rPr>
          <w:rFonts w:ascii="Arial" w:hAnsi="Arial" w:cs="Arial"/>
          <w:i/>
          <w:iCs/>
          <w:sz w:val="20"/>
          <w:szCs w:val="20"/>
          <w:lang w:eastAsia="es-CO"/>
        </w:rPr>
      </w:pPr>
    </w:p>
    <w:p w14:paraId="48507B3C" w14:textId="2039B1FD" w:rsidR="00F315BC" w:rsidRDefault="00F315BC" w:rsidP="00F315BC">
      <w:pPr>
        <w:shd w:val="clear" w:color="auto" w:fill="FFFFFF"/>
        <w:ind w:left="426"/>
        <w:jc w:val="both"/>
        <w:rPr>
          <w:rFonts w:ascii="Arial" w:hAnsi="Arial" w:cs="Arial"/>
          <w:i/>
          <w:iCs/>
          <w:sz w:val="20"/>
          <w:szCs w:val="20"/>
          <w:lang w:eastAsia="es-CO"/>
        </w:rPr>
      </w:pPr>
      <w:r>
        <w:rPr>
          <w:rFonts w:ascii="Arial" w:hAnsi="Arial" w:cs="Arial"/>
          <w:i/>
          <w:iCs/>
          <w:sz w:val="20"/>
          <w:szCs w:val="20"/>
          <w:lang w:eastAsia="es-CO"/>
        </w:rPr>
        <w:t>Se entenderá como empleos del nivel directivo aquellos cuyas funciones están relacionadas con la dirección de áreas misionales de la empresa y la toma de decisiones a nivel estratégico. En este sentido, serán cargos de nivel directivo los que dentro de la organización de la empresa se encuentran ubicados en un nivel de mando o los que por su jerarquía desempeñan cargos encaminados al cumplimiento de funciones orientadas a representar al empleador.</w:t>
      </w:r>
    </w:p>
    <w:p w14:paraId="529478A0" w14:textId="77777777" w:rsidR="00F315BC" w:rsidRDefault="00F315BC" w:rsidP="00F315BC">
      <w:pPr>
        <w:shd w:val="clear" w:color="auto" w:fill="FFFFFF"/>
        <w:ind w:left="426"/>
        <w:jc w:val="both"/>
        <w:rPr>
          <w:rFonts w:ascii="Arial" w:hAnsi="Arial" w:cs="Arial"/>
          <w:i/>
          <w:iCs/>
          <w:sz w:val="20"/>
          <w:szCs w:val="20"/>
          <w:lang w:eastAsia="es-CO"/>
        </w:rPr>
      </w:pPr>
    </w:p>
    <w:p w14:paraId="24E46513" w14:textId="77777777" w:rsidR="00F315BC" w:rsidRDefault="00F315BC" w:rsidP="00F315BC">
      <w:pPr>
        <w:shd w:val="clear" w:color="auto" w:fill="FFFFFF"/>
        <w:ind w:left="426"/>
        <w:jc w:val="both"/>
        <w:rPr>
          <w:rFonts w:ascii="Arial" w:hAnsi="Arial" w:cs="Arial"/>
          <w:i/>
          <w:iCs/>
          <w:sz w:val="20"/>
          <w:szCs w:val="20"/>
          <w:lang w:eastAsia="es-CO"/>
        </w:rPr>
      </w:pPr>
      <w:r>
        <w:rPr>
          <w:rFonts w:ascii="Arial" w:hAnsi="Arial" w:cs="Arial"/>
          <w:i/>
          <w:iCs/>
          <w:sz w:val="20"/>
          <w:szCs w:val="20"/>
          <w:lang w:eastAsia="es-CO"/>
        </w:rPr>
        <w:t xml:space="preserve">Esta circunstancia se acreditará mediante certificación expedida por el representante legal y el revisor fiscal, cuando exista de acuerdo con los requerimientos de ley, o el contador, donde se </w:t>
      </w:r>
      <w:r>
        <w:rPr>
          <w:rFonts w:ascii="Arial" w:hAnsi="Arial" w:cs="Arial"/>
          <w:i/>
          <w:iCs/>
          <w:sz w:val="20"/>
          <w:szCs w:val="20"/>
          <w:lang w:eastAsia="es-CO"/>
        </w:rPr>
        <w:lastRenderedPageBreak/>
        <w:t>señale de manera detallada todas las personas que conforman los cargos de nivel directivo del proponente, el número de mujeres y el tiempo de vinculación.</w:t>
      </w:r>
    </w:p>
    <w:p w14:paraId="6906404C" w14:textId="77777777" w:rsidR="00F315BC" w:rsidRDefault="00F315BC" w:rsidP="00F315BC">
      <w:pPr>
        <w:shd w:val="clear" w:color="auto" w:fill="FFFFFF"/>
        <w:ind w:left="426"/>
        <w:jc w:val="both"/>
        <w:rPr>
          <w:rFonts w:ascii="Arial" w:hAnsi="Arial" w:cs="Arial"/>
          <w:i/>
          <w:iCs/>
          <w:sz w:val="20"/>
          <w:szCs w:val="20"/>
          <w:lang w:eastAsia="es-CO"/>
        </w:rPr>
      </w:pPr>
    </w:p>
    <w:p w14:paraId="2FDD9EDE" w14:textId="77777777" w:rsidR="00F315BC" w:rsidRDefault="00F315BC" w:rsidP="00F315BC">
      <w:pPr>
        <w:shd w:val="clear" w:color="auto" w:fill="FFFFFF"/>
        <w:ind w:left="426"/>
        <w:jc w:val="both"/>
        <w:rPr>
          <w:rFonts w:ascii="Arial" w:hAnsi="Arial" w:cs="Arial"/>
          <w:i/>
          <w:iCs/>
          <w:sz w:val="20"/>
          <w:szCs w:val="20"/>
          <w:lang w:eastAsia="es-CO"/>
        </w:rPr>
      </w:pPr>
      <w:r>
        <w:rPr>
          <w:rFonts w:ascii="Arial" w:hAnsi="Arial" w:cs="Arial"/>
          <w:i/>
          <w:iCs/>
          <w:sz w:val="20"/>
          <w:szCs w:val="20"/>
          <w:lang w:eastAsia="es-CO"/>
        </w:rPr>
        <w:t>La certificación deberá relacionar el nombre completo y el número de documento de identidad de cada una de las personas que conforman el nivel directivo del proponente. Como soporte, se anexará copia de los respectivos documentos de identidad, copia de los contratos de trabajo o certificación laboral con las funciones, así como el certificado de aportes a seguridad social del último año en el que se demuestren los pagos realizados por el empleador.</w:t>
      </w:r>
    </w:p>
    <w:p w14:paraId="64247CC5" w14:textId="77777777" w:rsidR="00F315BC" w:rsidRDefault="00F315BC" w:rsidP="00F315BC">
      <w:pPr>
        <w:shd w:val="clear" w:color="auto" w:fill="FFFFFF"/>
        <w:ind w:left="426"/>
        <w:jc w:val="both"/>
        <w:rPr>
          <w:rFonts w:ascii="Arial" w:hAnsi="Arial" w:cs="Arial"/>
          <w:i/>
          <w:iCs/>
          <w:sz w:val="20"/>
          <w:szCs w:val="20"/>
          <w:lang w:eastAsia="es-CO"/>
        </w:rPr>
      </w:pPr>
    </w:p>
    <w:p w14:paraId="66D36E67" w14:textId="77777777" w:rsidR="00F315BC" w:rsidRDefault="00F315BC" w:rsidP="00F315BC">
      <w:pPr>
        <w:pStyle w:val="Prrafodelista"/>
        <w:numPr>
          <w:ilvl w:val="0"/>
          <w:numId w:val="69"/>
        </w:numPr>
        <w:shd w:val="clear" w:color="auto" w:fill="FFFFFF"/>
        <w:spacing w:after="0" w:line="240" w:lineRule="auto"/>
        <w:ind w:left="426"/>
        <w:jc w:val="both"/>
        <w:rPr>
          <w:rFonts w:ascii="Arial" w:hAnsi="Arial" w:cs="Arial"/>
          <w:i/>
          <w:iCs/>
          <w:sz w:val="20"/>
          <w:szCs w:val="20"/>
          <w:lang w:eastAsia="es-CO"/>
        </w:rPr>
      </w:pPr>
      <w:r>
        <w:rPr>
          <w:rFonts w:ascii="Arial" w:hAnsi="Arial" w:cs="Arial"/>
          <w:i/>
          <w:iCs/>
          <w:sz w:val="20"/>
          <w:szCs w:val="20"/>
          <w:lang w:eastAsia="es-CO"/>
        </w:rPr>
        <w:t>Cuando la persona natural sea una mujer y haya ejercido actividades comerciales a través de un establecimiento de comercio durante al menos el último año anterior a la fecha de cierre del proceso de selección. Esta circunstancia se acreditará mediante la copia de cédula de ciudadanía, la cédula de extranjería o el pasaporte, así como la copia del registro mercantil.</w:t>
      </w:r>
    </w:p>
    <w:p w14:paraId="583F4147" w14:textId="77777777" w:rsidR="00F315BC" w:rsidRDefault="00F315BC" w:rsidP="00F315BC">
      <w:pPr>
        <w:pStyle w:val="Prrafodelista"/>
        <w:shd w:val="clear" w:color="auto" w:fill="FFFFFF"/>
        <w:spacing w:after="0" w:line="240" w:lineRule="auto"/>
        <w:ind w:left="426"/>
        <w:jc w:val="both"/>
        <w:rPr>
          <w:rFonts w:ascii="Arial" w:hAnsi="Arial" w:cs="Arial"/>
          <w:i/>
          <w:iCs/>
          <w:sz w:val="20"/>
          <w:szCs w:val="20"/>
          <w:lang w:eastAsia="es-CO"/>
        </w:rPr>
      </w:pPr>
    </w:p>
    <w:p w14:paraId="0DB83529" w14:textId="77777777" w:rsidR="00F315BC" w:rsidRDefault="00F315BC" w:rsidP="00F315BC">
      <w:pPr>
        <w:pStyle w:val="Prrafodelista"/>
        <w:numPr>
          <w:ilvl w:val="0"/>
          <w:numId w:val="69"/>
        </w:numPr>
        <w:shd w:val="clear" w:color="auto" w:fill="FFFFFF"/>
        <w:spacing w:after="0" w:line="240" w:lineRule="auto"/>
        <w:ind w:left="426"/>
        <w:jc w:val="both"/>
        <w:rPr>
          <w:rFonts w:ascii="Arial" w:hAnsi="Arial" w:cs="Arial"/>
          <w:i/>
          <w:iCs/>
          <w:sz w:val="20"/>
          <w:szCs w:val="20"/>
          <w:lang w:eastAsia="es-CO"/>
        </w:rPr>
      </w:pPr>
      <w:r>
        <w:rPr>
          <w:rFonts w:ascii="Arial" w:hAnsi="Arial" w:cs="Arial"/>
          <w:i/>
          <w:iCs/>
          <w:sz w:val="20"/>
          <w:szCs w:val="20"/>
          <w:lang w:eastAsia="es-CO"/>
        </w:rPr>
        <w:t>Para las asociaciones y cooperativas, cuando más del cincuenta por ciento (50%) de los asociados sean mujeres y la participación haya correspondido a estas durante al menos el último año anterior a la fecha de cierre del Proceso de Selección. Esta circunstancia se acreditará mediante certificación expedida por el representante legal.</w:t>
      </w:r>
    </w:p>
    <w:p w14:paraId="6EDC1CBD" w14:textId="77777777" w:rsidR="00F315BC" w:rsidRDefault="00F315BC" w:rsidP="00F315BC">
      <w:pPr>
        <w:shd w:val="clear" w:color="auto" w:fill="FFFFFF"/>
        <w:jc w:val="both"/>
        <w:rPr>
          <w:rFonts w:ascii="Arial" w:hAnsi="Arial" w:cs="Arial"/>
          <w:b/>
          <w:bCs/>
          <w:i/>
          <w:iCs/>
          <w:sz w:val="20"/>
          <w:szCs w:val="20"/>
          <w:lang w:eastAsia="es-CO"/>
        </w:rPr>
      </w:pPr>
    </w:p>
    <w:p w14:paraId="0D477D5E" w14:textId="77777777" w:rsidR="00F315BC" w:rsidRDefault="00F315BC" w:rsidP="00F315BC">
      <w:pPr>
        <w:shd w:val="clear" w:color="auto" w:fill="FFFFFF"/>
        <w:jc w:val="both"/>
        <w:rPr>
          <w:rFonts w:ascii="Arial" w:hAnsi="Arial" w:cs="Arial"/>
          <w:b/>
          <w:sz w:val="20"/>
          <w:szCs w:val="20"/>
          <w:lang w:val="x-none" w:eastAsia="x-none"/>
        </w:rPr>
      </w:pPr>
      <w:r>
        <w:rPr>
          <w:rFonts w:ascii="Arial" w:hAnsi="Arial" w:cs="Arial"/>
          <w:b/>
          <w:bCs/>
          <w:i/>
          <w:iCs/>
          <w:sz w:val="20"/>
          <w:szCs w:val="20"/>
          <w:lang w:eastAsia="es-CO"/>
        </w:rPr>
        <w:t>PARÁGRAFO.</w:t>
      </w:r>
      <w:r>
        <w:rPr>
          <w:rFonts w:ascii="Arial" w:hAnsi="Arial" w:cs="Arial"/>
          <w:i/>
          <w:iCs/>
          <w:sz w:val="20"/>
          <w:szCs w:val="20"/>
          <w:lang w:eastAsia="es-CO"/>
        </w:rPr>
        <w:t> Respecto a los incentivos contractuales para los emprendimientos y empresas de mujeres, las certificaciones de trata el presente artículo deben expedirse bajo la gravedad de juramento con una fecha de máximo treinta (30) días calendario anteriores a la prevista para el cierre del procedimiento de selección</w:t>
      </w:r>
      <w:r>
        <w:rPr>
          <w:rFonts w:ascii="Arial" w:hAnsi="Arial" w:cs="Arial"/>
          <w:sz w:val="20"/>
          <w:szCs w:val="20"/>
          <w:lang w:eastAsia="es-CO"/>
        </w:rPr>
        <w:t>.</w:t>
      </w:r>
    </w:p>
    <w:p w14:paraId="10464451" w14:textId="0F8D3179" w:rsidR="00C1391C" w:rsidRPr="001E5CB7" w:rsidRDefault="003C7AFD" w:rsidP="00D406FC">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 xml:space="preserve">CAPITULO </w:t>
      </w:r>
      <w:r w:rsidR="00B87A55" w:rsidRPr="001E5CB7">
        <w:rPr>
          <w:rFonts w:ascii="Arial" w:eastAsia="Times New Roman" w:hAnsi="Arial" w:cs="Arial"/>
          <w:b/>
          <w:color w:val="000000" w:themeColor="text1"/>
          <w:sz w:val="20"/>
          <w:szCs w:val="20"/>
          <w:lang w:val="x-none" w:eastAsia="x-none"/>
        </w:rPr>
        <w:t>SÉPTIMO</w:t>
      </w:r>
    </w:p>
    <w:p w14:paraId="07D6E065" w14:textId="77777777" w:rsidR="00C1391C" w:rsidRPr="001E5CB7" w:rsidRDefault="00C1391C" w:rsidP="00CF10CF">
      <w:pPr>
        <w:keepNext/>
        <w:jc w:val="center"/>
        <w:outlineLvl w:val="0"/>
        <w:rPr>
          <w:rFonts w:ascii="Arial" w:eastAsia="Times New Roman" w:hAnsi="Arial" w:cs="Arial"/>
          <w:b/>
          <w:color w:val="000000" w:themeColor="text1"/>
          <w:sz w:val="20"/>
          <w:szCs w:val="20"/>
          <w:lang w:val="x-none" w:eastAsia="x-none"/>
        </w:rPr>
      </w:pPr>
    </w:p>
    <w:p w14:paraId="1AF5D6F8" w14:textId="4D0618C0" w:rsidR="00A445A9" w:rsidRPr="001E5CB7" w:rsidRDefault="00A445A9"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FOMENTO A LA EJECUCIÓN DE CONTRATOS ESTATALES POR PARTE DE POBLACIÓN EN POBREZA EXTREMA, DESPLAZADOS POR LA VIOLENCIA, PERSONAS EN PROCESO DE REINTEGRACIÓN O REINCORPORACIÓN Y SUJETOS DE ESPECIAL PROTECCIÓN CONSTITUCIONAL</w:t>
      </w:r>
    </w:p>
    <w:p w14:paraId="0A3A3810" w14:textId="77777777" w:rsidR="00A445A9" w:rsidRPr="001E5CB7" w:rsidRDefault="00A445A9" w:rsidP="00CF10CF">
      <w:pPr>
        <w:keepNext/>
        <w:jc w:val="center"/>
        <w:outlineLvl w:val="0"/>
        <w:rPr>
          <w:rFonts w:ascii="Arial" w:eastAsia="Times New Roman" w:hAnsi="Arial" w:cs="Arial"/>
          <w:b/>
          <w:color w:val="000000" w:themeColor="text1"/>
          <w:sz w:val="20"/>
          <w:szCs w:val="20"/>
          <w:lang w:val="x-none" w:eastAsia="x-none"/>
        </w:rPr>
      </w:pPr>
    </w:p>
    <w:p w14:paraId="793DEB35" w14:textId="13578BCB" w:rsidR="00A445A9" w:rsidRPr="001E5CB7" w:rsidRDefault="00A445A9" w:rsidP="00A445A9">
      <w:pPr>
        <w:keepNext/>
        <w:jc w:val="both"/>
        <w:outlineLvl w:val="0"/>
        <w:rPr>
          <w:rFonts w:ascii="Arial" w:eastAsia="Times New Roman" w:hAnsi="Arial" w:cs="Arial"/>
          <w:bCs/>
          <w:color w:val="000000" w:themeColor="text1"/>
          <w:sz w:val="20"/>
          <w:szCs w:val="20"/>
          <w:lang w:val="x-none" w:eastAsia="x-none"/>
        </w:rPr>
      </w:pPr>
      <w:r w:rsidRPr="001E5CB7">
        <w:rPr>
          <w:rFonts w:ascii="Arial" w:eastAsia="Times New Roman" w:hAnsi="Arial" w:cs="Arial"/>
          <w:bCs/>
          <w:color w:val="000000" w:themeColor="text1"/>
          <w:sz w:val="20"/>
          <w:szCs w:val="20"/>
          <w:lang w:val="x-none" w:eastAsia="x-none"/>
        </w:rPr>
        <w:t xml:space="preserve">Teniendo en cuenta el </w:t>
      </w:r>
      <w:r w:rsidR="00922365" w:rsidRPr="001E5CB7">
        <w:rPr>
          <w:rFonts w:ascii="Arial" w:eastAsia="Times New Roman" w:hAnsi="Arial" w:cs="Arial"/>
          <w:bCs/>
          <w:color w:val="000000" w:themeColor="text1"/>
          <w:sz w:val="20"/>
          <w:szCs w:val="20"/>
          <w:lang w:val="x-none" w:eastAsia="x-none"/>
        </w:rPr>
        <w:t>artículo</w:t>
      </w:r>
      <w:r w:rsidRPr="001E5CB7">
        <w:rPr>
          <w:rFonts w:ascii="Arial" w:eastAsia="Times New Roman" w:hAnsi="Arial" w:cs="Arial"/>
          <w:bCs/>
          <w:color w:val="000000" w:themeColor="text1"/>
          <w:sz w:val="20"/>
          <w:szCs w:val="20"/>
          <w:lang w:val="x-none" w:eastAsia="x-none"/>
        </w:rPr>
        <w:t xml:space="preserve"> 2.2.1.2.4.2.16 del Decreto 1860 de 2021, la entidad debe incluir condiciones respecto a la exigencia de la inclusión de personas con características descritas en el </w:t>
      </w:r>
      <w:r w:rsidR="00922365" w:rsidRPr="001E5CB7">
        <w:rPr>
          <w:rFonts w:ascii="Arial" w:eastAsia="Times New Roman" w:hAnsi="Arial" w:cs="Arial"/>
          <w:bCs/>
          <w:color w:val="000000" w:themeColor="text1"/>
          <w:sz w:val="20"/>
          <w:szCs w:val="20"/>
          <w:lang w:val="x-none" w:eastAsia="x-none"/>
        </w:rPr>
        <w:t>artículo</w:t>
      </w:r>
      <w:r w:rsidRPr="001E5CB7">
        <w:rPr>
          <w:rFonts w:ascii="Arial" w:eastAsia="Times New Roman" w:hAnsi="Arial" w:cs="Arial"/>
          <w:bCs/>
          <w:color w:val="000000" w:themeColor="text1"/>
          <w:sz w:val="20"/>
          <w:szCs w:val="20"/>
          <w:lang w:val="x-none" w:eastAsia="x-none"/>
        </w:rPr>
        <w:t xml:space="preserve"> para la ejecución del contrato .</w:t>
      </w:r>
    </w:p>
    <w:p w14:paraId="27139FB0" w14:textId="77777777" w:rsidR="00A445A9" w:rsidRPr="001E5CB7" w:rsidRDefault="00A445A9" w:rsidP="00A445A9">
      <w:pPr>
        <w:keepNext/>
        <w:jc w:val="both"/>
        <w:outlineLvl w:val="0"/>
        <w:rPr>
          <w:rFonts w:ascii="Arial" w:eastAsia="Times New Roman" w:hAnsi="Arial" w:cs="Arial"/>
          <w:bCs/>
          <w:color w:val="000000" w:themeColor="text1"/>
          <w:sz w:val="20"/>
          <w:szCs w:val="20"/>
          <w:lang w:val="x-none" w:eastAsia="x-none"/>
        </w:rPr>
      </w:pPr>
    </w:p>
    <w:p w14:paraId="0218BD47" w14:textId="10095E6D" w:rsidR="00A445A9" w:rsidRPr="001E5CB7" w:rsidRDefault="00A445A9" w:rsidP="00A445A9">
      <w:pPr>
        <w:keepNext/>
        <w:jc w:val="both"/>
        <w:outlineLvl w:val="0"/>
        <w:rPr>
          <w:rFonts w:ascii="Arial" w:hAnsi="Arial" w:cs="Arial"/>
          <w:bCs/>
          <w:i/>
          <w:iCs/>
          <w:color w:val="000000" w:themeColor="text1"/>
          <w:sz w:val="20"/>
          <w:szCs w:val="20"/>
        </w:rPr>
      </w:pPr>
      <w:r w:rsidRPr="001E5CB7">
        <w:rPr>
          <w:rFonts w:ascii="Arial" w:eastAsia="Times New Roman" w:hAnsi="Arial" w:cs="Arial"/>
          <w:bCs/>
          <w:color w:val="000000" w:themeColor="text1"/>
          <w:sz w:val="20"/>
          <w:szCs w:val="20"/>
          <w:lang w:val="x-none" w:eastAsia="x-none"/>
        </w:rPr>
        <w:t xml:space="preserve">El precitado articulo indica: (…) </w:t>
      </w:r>
      <w:r w:rsidRPr="001E5CB7">
        <w:rPr>
          <w:rFonts w:ascii="Arial" w:eastAsia="Times New Roman" w:hAnsi="Arial" w:cs="Arial"/>
          <w:bCs/>
          <w:i/>
          <w:iCs/>
          <w:color w:val="000000" w:themeColor="text1"/>
          <w:sz w:val="20"/>
          <w:szCs w:val="20"/>
          <w:lang w:val="x-none" w:eastAsia="x-none"/>
        </w:rPr>
        <w:t>“</w:t>
      </w:r>
      <w:r w:rsidRPr="001E5CB7">
        <w:rPr>
          <w:rStyle w:val="Textoennegrita"/>
          <w:rFonts w:ascii="Arial" w:hAnsi="Arial" w:cs="Arial"/>
          <w:b w:val="0"/>
          <w:i/>
          <w:iCs/>
          <w:color w:val="000000" w:themeColor="text1"/>
          <w:sz w:val="20"/>
          <w:szCs w:val="20"/>
        </w:rPr>
        <w:t>ARTÍCULO 2.2.1.2.4.2.16. Fomento a la ejecución de contratos estatales por parte de población en pobreza extrema, desplazados por la violencia, personas en proceso de reintegración o reincorporación y sujetos de especial protección constitucional.</w:t>
      </w:r>
      <w:r w:rsidRPr="001E5CB7">
        <w:rPr>
          <w:rFonts w:ascii="Arial" w:hAnsi="Arial" w:cs="Arial"/>
          <w:bCs/>
          <w:i/>
          <w:iCs/>
          <w:color w:val="000000" w:themeColor="text1"/>
          <w:sz w:val="20"/>
          <w:szCs w:val="20"/>
        </w:rPr>
        <w:t xml:space="preserve"> En los Procesos de Contratación, las Entidades Estatales indistintamente de su régimen de contratación, los patrimonios autónomos constituidos por Entidades Estatales y los particulares que ejecuten recursos públicos fomentarán en los pliegos de condiciones o documento equivalente que los contratistas destinen al cumplimiento del objeto contractual la provisión de bienes o servicios por parte de población en pobreza extrema, desplazados por la violencia, personas en proceso de </w:t>
      </w:r>
      <w:r w:rsidRPr="001E5CB7">
        <w:rPr>
          <w:rFonts w:ascii="Arial" w:hAnsi="Arial" w:cs="Arial"/>
          <w:bCs/>
          <w:i/>
          <w:iCs/>
          <w:color w:val="000000" w:themeColor="text1"/>
          <w:sz w:val="20"/>
          <w:szCs w:val="20"/>
        </w:rPr>
        <w:lastRenderedPageBreak/>
        <w:t>reintegración o reincorporación y sujetos de especial protección constitucional, garantizando las condiciones de calidad y sin perjuicio de los Acuerdos Comerciales vigentes.</w:t>
      </w:r>
    </w:p>
    <w:p w14:paraId="0A21F28F" w14:textId="77777777" w:rsidR="00A445A9" w:rsidRPr="001E5CB7" w:rsidRDefault="00A445A9" w:rsidP="00A445A9">
      <w:pPr>
        <w:pStyle w:val="NormalWeb"/>
        <w:shd w:val="clear" w:color="auto" w:fill="FFFFFF"/>
        <w:jc w:val="both"/>
        <w:rPr>
          <w:rFonts w:ascii="Arial" w:hAnsi="Arial" w:cs="Arial"/>
          <w:bCs/>
          <w:i/>
          <w:iCs/>
          <w:color w:val="000000" w:themeColor="text1"/>
          <w:sz w:val="20"/>
          <w:szCs w:val="20"/>
        </w:rPr>
      </w:pPr>
      <w:r w:rsidRPr="001E5CB7">
        <w:rPr>
          <w:rFonts w:ascii="Arial" w:hAnsi="Arial" w:cs="Arial"/>
          <w:bCs/>
          <w:i/>
          <w:iCs/>
          <w:color w:val="000000" w:themeColor="text1"/>
          <w:sz w:val="20"/>
          <w:szCs w:val="20"/>
        </w:rPr>
        <w:t>La participación de los sujetos anteriormente mencionados en la ejecución del contrato se fomentará previo análisis de su oportunidad y conveniencia en los Documentos del Proceso, teniendo en cuenta el objeto contractual y el alcance de las obligaciones.</w:t>
      </w:r>
    </w:p>
    <w:p w14:paraId="53632068" w14:textId="77777777" w:rsidR="00A445A9" w:rsidRPr="001E5CB7" w:rsidRDefault="00A445A9" w:rsidP="00A445A9">
      <w:pPr>
        <w:pStyle w:val="NormalWeb"/>
        <w:shd w:val="clear" w:color="auto" w:fill="FFFFFF"/>
        <w:jc w:val="both"/>
        <w:rPr>
          <w:rFonts w:ascii="Arial" w:hAnsi="Arial" w:cs="Arial"/>
          <w:bCs/>
          <w:i/>
          <w:iCs/>
          <w:color w:val="000000" w:themeColor="text1"/>
          <w:sz w:val="20"/>
          <w:szCs w:val="20"/>
        </w:rPr>
      </w:pPr>
      <w:r w:rsidRPr="001E5CB7">
        <w:rPr>
          <w:rFonts w:ascii="Arial" w:hAnsi="Arial" w:cs="Arial"/>
          <w:bCs/>
          <w:i/>
          <w:iCs/>
          <w:color w:val="000000" w:themeColor="text1"/>
          <w:sz w:val="20"/>
          <w:szCs w:val="20"/>
        </w:rPr>
        <w:t>Esta provisión se establecerá en un porcentaje que no será superior al diez por ciento (10%) ni inferior al cinco por ciento (5%) de los bienes o servicios requeridos para la ejecución del contrato, de manera que no se ponga en riesgo su cumplimiento adecuado.</w:t>
      </w:r>
    </w:p>
    <w:p w14:paraId="1CDF190E" w14:textId="77777777" w:rsidR="00A445A9" w:rsidRPr="001E5CB7" w:rsidRDefault="00A445A9" w:rsidP="00A445A9">
      <w:pPr>
        <w:pStyle w:val="NormalWeb"/>
        <w:shd w:val="clear" w:color="auto" w:fill="FFFFFF"/>
        <w:jc w:val="both"/>
        <w:rPr>
          <w:rFonts w:ascii="Arial" w:hAnsi="Arial" w:cs="Arial"/>
          <w:bCs/>
          <w:i/>
          <w:iCs/>
          <w:color w:val="000000" w:themeColor="text1"/>
          <w:sz w:val="20"/>
          <w:szCs w:val="20"/>
        </w:rPr>
      </w:pPr>
      <w:r w:rsidRPr="001E5CB7">
        <w:rPr>
          <w:rFonts w:ascii="Arial" w:hAnsi="Arial" w:cs="Arial"/>
          <w:bCs/>
          <w:i/>
          <w:iCs/>
          <w:color w:val="000000" w:themeColor="text1"/>
          <w:sz w:val="20"/>
          <w:szCs w:val="20"/>
        </w:rPr>
        <w:t>Previo análisis de oportunidad y conveniencia, la Entidad Estatal incorporará esta obligación en la minuta del contrato del pliego de condiciones o documento equivalente, precisando las sanciones pecuniarias producto del incumplimiento injustificado de esta a través de las causales de multa que estime pertinentes.</w:t>
      </w:r>
    </w:p>
    <w:p w14:paraId="35D0EC21" w14:textId="77777777" w:rsidR="00A445A9" w:rsidRPr="001E5CB7" w:rsidRDefault="00A445A9" w:rsidP="00A445A9">
      <w:pPr>
        <w:pStyle w:val="NormalWeb"/>
        <w:shd w:val="clear" w:color="auto" w:fill="FFFFFF"/>
        <w:jc w:val="both"/>
        <w:rPr>
          <w:rFonts w:ascii="Arial" w:hAnsi="Arial" w:cs="Arial"/>
          <w:bCs/>
          <w:i/>
          <w:iCs/>
          <w:color w:val="000000" w:themeColor="text1"/>
          <w:sz w:val="20"/>
          <w:szCs w:val="20"/>
        </w:rPr>
      </w:pPr>
      <w:r w:rsidRPr="001E5CB7">
        <w:rPr>
          <w:rFonts w:ascii="Arial" w:hAnsi="Arial" w:cs="Arial"/>
          <w:bCs/>
          <w:i/>
          <w:iCs/>
          <w:color w:val="000000" w:themeColor="text1"/>
          <w:sz w:val="20"/>
          <w:szCs w:val="20"/>
        </w:rPr>
        <w:t>El supervisor o el interventor, según el caso, realizará el seguimiento y verificará que las personas vinculadas al inicio y durante la ejecución del contrato pertenezcan a los grupos poblacionales enunciados anteriormente.</w:t>
      </w:r>
    </w:p>
    <w:p w14:paraId="2AFF70C0" w14:textId="77777777" w:rsidR="00A445A9" w:rsidRPr="001E5CB7" w:rsidRDefault="00A445A9" w:rsidP="00A445A9">
      <w:pPr>
        <w:pStyle w:val="NormalWeb"/>
        <w:shd w:val="clear" w:color="auto" w:fill="FFFFFF"/>
        <w:jc w:val="both"/>
        <w:rPr>
          <w:rFonts w:ascii="Arial" w:hAnsi="Arial" w:cs="Arial"/>
          <w:bCs/>
          <w:i/>
          <w:iCs/>
          <w:color w:val="000000" w:themeColor="text1"/>
          <w:sz w:val="20"/>
          <w:szCs w:val="20"/>
        </w:rPr>
      </w:pPr>
      <w:r w:rsidRPr="001E5CB7">
        <w:rPr>
          <w:rStyle w:val="Textoennegrita"/>
          <w:rFonts w:ascii="Arial" w:hAnsi="Arial" w:cs="Arial"/>
          <w:b w:val="0"/>
          <w:i/>
          <w:iCs/>
          <w:color w:val="000000" w:themeColor="text1"/>
          <w:sz w:val="20"/>
          <w:szCs w:val="20"/>
        </w:rPr>
        <w:t>PARÁGRAFO 1.</w:t>
      </w:r>
      <w:r w:rsidRPr="001E5CB7">
        <w:rPr>
          <w:rFonts w:ascii="Arial" w:hAnsi="Arial" w:cs="Arial"/>
          <w:bCs/>
          <w:i/>
          <w:iCs/>
          <w:color w:val="000000" w:themeColor="text1"/>
          <w:sz w:val="20"/>
          <w:szCs w:val="20"/>
        </w:rPr>
        <w:t xml:space="preserve"> Para los efectos previstos en el presente artículo, los sujetos de especial protección constitucional son aquellas personas que debido a su particular condición física, psicológica o social merecen una acción positiva estatal para efectos de lograr una igualdad real y efectiva. Dentro de esta categoría se encuentran, entre otros, las víctimas del conflicto armado interno, las mujeres cabeza de familia, los adultos mayores, las personas en condición de discapacidad, así como la población de las comunidades indígena, negra, afrocolombiana, raizal, palanquera, </w:t>
      </w:r>
      <w:proofErr w:type="spellStart"/>
      <w:r w:rsidRPr="001E5CB7">
        <w:rPr>
          <w:rFonts w:ascii="Arial" w:hAnsi="Arial" w:cs="Arial"/>
          <w:bCs/>
          <w:i/>
          <w:iCs/>
          <w:color w:val="000000" w:themeColor="text1"/>
          <w:sz w:val="20"/>
          <w:szCs w:val="20"/>
        </w:rPr>
        <w:t>Rrom</w:t>
      </w:r>
      <w:proofErr w:type="spellEnd"/>
      <w:r w:rsidRPr="001E5CB7">
        <w:rPr>
          <w:rFonts w:ascii="Arial" w:hAnsi="Arial" w:cs="Arial"/>
          <w:bCs/>
          <w:i/>
          <w:iCs/>
          <w:color w:val="000000" w:themeColor="text1"/>
          <w:sz w:val="20"/>
          <w:szCs w:val="20"/>
        </w:rPr>
        <w:t xml:space="preserve"> o gitanas.</w:t>
      </w:r>
    </w:p>
    <w:p w14:paraId="24954986" w14:textId="7B21E8E4" w:rsidR="00A445A9" w:rsidRPr="001E5CB7" w:rsidRDefault="00A445A9" w:rsidP="00A445A9">
      <w:pPr>
        <w:pStyle w:val="NormalWeb"/>
        <w:shd w:val="clear" w:color="auto" w:fill="FFFFFF"/>
        <w:jc w:val="both"/>
        <w:rPr>
          <w:rFonts w:ascii="Arial" w:hAnsi="Arial" w:cs="Arial"/>
          <w:bCs/>
          <w:i/>
          <w:iCs/>
          <w:color w:val="000000" w:themeColor="text1"/>
          <w:sz w:val="20"/>
          <w:szCs w:val="20"/>
        </w:rPr>
      </w:pPr>
      <w:r w:rsidRPr="001E5CB7">
        <w:rPr>
          <w:rFonts w:ascii="Arial" w:hAnsi="Arial" w:cs="Arial"/>
          <w:bCs/>
          <w:i/>
          <w:iCs/>
          <w:color w:val="000000" w:themeColor="text1"/>
          <w:sz w:val="20"/>
          <w:szCs w:val="20"/>
        </w:rPr>
        <w:t>Estas circunstancias se acreditarán en las condiciones que disponga la ley o el reglamento, aplicando en lo pertinente lo definido en el artículo 2.2.1.2.4.2.17 del presente Decreto. En ausencia de una condición especial prevista en la normativa vigente, se acreditarán en los términos que defina el pliego de condiciones o documento equivalente. (…)</w:t>
      </w:r>
    </w:p>
    <w:p w14:paraId="6094CE79" w14:textId="5D71B85E" w:rsidR="00A445A9" w:rsidRPr="001E5CB7" w:rsidRDefault="00A445A9" w:rsidP="00A445A9">
      <w:pPr>
        <w:pStyle w:val="NormalWeb"/>
        <w:shd w:val="clear" w:color="auto" w:fill="FFFFFF"/>
        <w:jc w:val="both"/>
        <w:rPr>
          <w:rFonts w:ascii="Arial" w:hAnsi="Arial" w:cs="Arial"/>
          <w:bCs/>
          <w:color w:val="000000" w:themeColor="text1"/>
          <w:sz w:val="20"/>
          <w:szCs w:val="20"/>
        </w:rPr>
      </w:pPr>
      <w:r w:rsidRPr="001E5CB7">
        <w:rPr>
          <w:rFonts w:ascii="Arial" w:hAnsi="Arial" w:cs="Arial"/>
          <w:bCs/>
          <w:color w:val="000000" w:themeColor="text1"/>
          <w:sz w:val="20"/>
          <w:szCs w:val="20"/>
        </w:rPr>
        <w:t>Por lo anterior</w:t>
      </w:r>
      <w:r w:rsidR="00747F3F" w:rsidRPr="001E5CB7">
        <w:rPr>
          <w:rFonts w:ascii="Arial" w:hAnsi="Arial" w:cs="Arial"/>
          <w:bCs/>
          <w:color w:val="000000" w:themeColor="text1"/>
          <w:sz w:val="20"/>
          <w:szCs w:val="20"/>
        </w:rPr>
        <w:t>,</w:t>
      </w:r>
      <w:r w:rsidRPr="001E5CB7">
        <w:rPr>
          <w:rFonts w:ascii="Arial" w:hAnsi="Arial" w:cs="Arial"/>
          <w:bCs/>
          <w:color w:val="000000" w:themeColor="text1"/>
          <w:sz w:val="20"/>
          <w:szCs w:val="20"/>
        </w:rPr>
        <w:t xml:space="preserve"> el proponente debe remitir junto con la oferta declaración juramentada en la que se compromete a incorporar laboral o como contratistas al menos el </w:t>
      </w:r>
      <w:r w:rsidRPr="0011098B">
        <w:rPr>
          <w:rFonts w:ascii="Arial" w:hAnsi="Arial" w:cs="Arial"/>
          <w:b/>
          <w:color w:val="000000" w:themeColor="text1"/>
          <w:sz w:val="20"/>
          <w:szCs w:val="20"/>
        </w:rPr>
        <w:t>5%</w:t>
      </w:r>
      <w:r w:rsidRPr="001E5CB7">
        <w:rPr>
          <w:rFonts w:ascii="Arial" w:hAnsi="Arial" w:cs="Arial"/>
          <w:bCs/>
          <w:color w:val="000000" w:themeColor="text1"/>
          <w:sz w:val="20"/>
          <w:szCs w:val="20"/>
        </w:rPr>
        <w:t xml:space="preserve"> del personal necesario para la ejecución del contrato, manifestando que mantendrá el mismo porcentaje durante la vigencia del contrato y sus prorrogas, en dicha manifestación deberá informar que tipo de población correspondiente al 5% del </w:t>
      </w:r>
      <w:r w:rsidR="00F63C9A" w:rsidRPr="001E5CB7">
        <w:rPr>
          <w:rFonts w:ascii="Arial" w:hAnsi="Arial" w:cs="Arial"/>
          <w:bCs/>
          <w:color w:val="000000" w:themeColor="text1"/>
          <w:sz w:val="20"/>
          <w:szCs w:val="20"/>
        </w:rPr>
        <w:t>número</w:t>
      </w:r>
      <w:r w:rsidRPr="001E5CB7">
        <w:rPr>
          <w:rFonts w:ascii="Arial" w:hAnsi="Arial" w:cs="Arial"/>
          <w:bCs/>
          <w:color w:val="000000" w:themeColor="text1"/>
          <w:sz w:val="20"/>
          <w:szCs w:val="20"/>
        </w:rPr>
        <w:t xml:space="preserve"> de personas requerido para la ejecución del contrato, vincular</w:t>
      </w:r>
      <w:r w:rsidR="00F63C9A" w:rsidRPr="001E5CB7">
        <w:rPr>
          <w:rFonts w:ascii="Arial" w:hAnsi="Arial" w:cs="Arial"/>
          <w:bCs/>
          <w:color w:val="000000" w:themeColor="text1"/>
          <w:sz w:val="20"/>
          <w:szCs w:val="20"/>
        </w:rPr>
        <w:t>á</w:t>
      </w:r>
      <w:r w:rsidRPr="001E5CB7">
        <w:rPr>
          <w:rFonts w:ascii="Arial" w:hAnsi="Arial" w:cs="Arial"/>
          <w:bCs/>
          <w:color w:val="000000" w:themeColor="text1"/>
          <w:sz w:val="20"/>
          <w:szCs w:val="20"/>
        </w:rPr>
        <w:t xml:space="preserve">. </w:t>
      </w:r>
    </w:p>
    <w:p w14:paraId="7599A2BD" w14:textId="3502DD59" w:rsidR="00A445A9" w:rsidRPr="001E5CB7" w:rsidRDefault="00A445A9"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CAPÍTULO OCTAVO</w:t>
      </w:r>
    </w:p>
    <w:p w14:paraId="6C38A190"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p>
    <w:p w14:paraId="539AFE55"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ASPECTOS COMPLEMENTARIOS DE LA INVITACIÓN.</w:t>
      </w:r>
    </w:p>
    <w:p w14:paraId="5598BD60" w14:textId="77777777" w:rsidR="003C7AFD" w:rsidRPr="001E5CB7" w:rsidRDefault="003C7AFD" w:rsidP="00CF10CF">
      <w:pPr>
        <w:jc w:val="center"/>
        <w:rPr>
          <w:rFonts w:ascii="Arial" w:eastAsia="MS Mincho" w:hAnsi="Arial" w:cs="Arial"/>
          <w:b/>
          <w:color w:val="000000" w:themeColor="text1"/>
          <w:sz w:val="20"/>
          <w:szCs w:val="20"/>
        </w:rPr>
      </w:pPr>
    </w:p>
    <w:p w14:paraId="5FA5E94F" w14:textId="77777777" w:rsidR="003C7AFD" w:rsidRPr="001E5CB7" w:rsidRDefault="003C7AFD" w:rsidP="00F12393">
      <w:pPr>
        <w:numPr>
          <w:ilvl w:val="0"/>
          <w:numId w:val="10"/>
        </w:numPr>
        <w:tabs>
          <w:tab w:val="left" w:pos="0"/>
        </w:tabs>
        <w:contextualSpacing/>
        <w:jc w:val="both"/>
        <w:rPr>
          <w:rFonts w:ascii="Arial" w:eastAsia="Times New Roman" w:hAnsi="Arial" w:cs="Arial"/>
          <w:color w:val="000000" w:themeColor="text1"/>
          <w:sz w:val="20"/>
          <w:szCs w:val="20"/>
        </w:rPr>
      </w:pPr>
      <w:r w:rsidRPr="001E5CB7">
        <w:rPr>
          <w:rFonts w:ascii="Arial" w:eastAsia="Times New Roman" w:hAnsi="Arial" w:cs="Arial"/>
          <w:color w:val="000000" w:themeColor="text1"/>
          <w:sz w:val="20"/>
          <w:szCs w:val="20"/>
        </w:rPr>
        <w:t>Los comités evaluadores (jurídico, técnico y financiero) determinarán si las propuestas presentadas cumplen con los requisitos para efectuar la verificación, evaluación y ponderación de los ofrecimientos hechos por los proponentes de conformidad con el presente documento.</w:t>
      </w:r>
    </w:p>
    <w:p w14:paraId="7AF468F1" w14:textId="77777777" w:rsidR="003C7AFD" w:rsidRPr="001E5CB7" w:rsidRDefault="003C7AFD" w:rsidP="00CF10CF">
      <w:pPr>
        <w:tabs>
          <w:tab w:val="left" w:pos="0"/>
        </w:tabs>
        <w:jc w:val="both"/>
        <w:rPr>
          <w:rFonts w:ascii="Arial" w:eastAsia="MS Mincho" w:hAnsi="Arial" w:cs="Arial"/>
          <w:color w:val="000000" w:themeColor="text1"/>
          <w:sz w:val="20"/>
          <w:szCs w:val="20"/>
        </w:rPr>
      </w:pPr>
    </w:p>
    <w:p w14:paraId="0D6ADF50" w14:textId="77777777" w:rsidR="003C7AFD" w:rsidRPr="001E5CB7" w:rsidRDefault="003C7AFD" w:rsidP="00F12393">
      <w:pPr>
        <w:numPr>
          <w:ilvl w:val="0"/>
          <w:numId w:val="10"/>
        </w:numPr>
        <w:tabs>
          <w:tab w:val="left" w:pos="0"/>
        </w:tabs>
        <w:contextualSpacing/>
        <w:jc w:val="both"/>
        <w:rPr>
          <w:rFonts w:ascii="Arial" w:eastAsia="Times New Roman" w:hAnsi="Arial" w:cs="Arial"/>
          <w:color w:val="000000" w:themeColor="text1"/>
          <w:sz w:val="20"/>
          <w:szCs w:val="20"/>
        </w:rPr>
      </w:pPr>
      <w:r w:rsidRPr="001E5CB7">
        <w:rPr>
          <w:rFonts w:ascii="Arial" w:eastAsia="Times New Roman" w:hAnsi="Arial" w:cs="Arial"/>
          <w:color w:val="000000" w:themeColor="text1"/>
          <w:sz w:val="20"/>
          <w:szCs w:val="20"/>
        </w:rPr>
        <w:lastRenderedPageBreak/>
        <w:t>La ponderación de las propuestas se efectuará sobre los documentos de contenido económico objeto de evaluación señalados en el presente pliego una vez hayan superado los requisitos habilitantes y/o de admisión, de acuerdo con los criterios establecidos para cada uno de ellos y las verificaciones de las condiciones y especificaciones mínimas establecidas en el presente documento.</w:t>
      </w:r>
    </w:p>
    <w:p w14:paraId="5805B9FB" w14:textId="77777777" w:rsidR="003C7AFD" w:rsidRPr="001E5CB7" w:rsidRDefault="003C7AFD" w:rsidP="00CF10CF">
      <w:pPr>
        <w:tabs>
          <w:tab w:val="left" w:pos="0"/>
        </w:tabs>
        <w:jc w:val="both"/>
        <w:rPr>
          <w:rFonts w:ascii="Arial" w:eastAsia="MS Mincho" w:hAnsi="Arial" w:cs="Arial"/>
          <w:color w:val="000000" w:themeColor="text1"/>
          <w:sz w:val="20"/>
          <w:szCs w:val="20"/>
        </w:rPr>
      </w:pPr>
    </w:p>
    <w:p w14:paraId="6EBCBBAE" w14:textId="77777777" w:rsidR="003C7AFD" w:rsidRPr="001E5CB7" w:rsidRDefault="003C7AFD" w:rsidP="00F12393">
      <w:pPr>
        <w:numPr>
          <w:ilvl w:val="0"/>
          <w:numId w:val="10"/>
        </w:numPr>
        <w:tabs>
          <w:tab w:val="left" w:pos="0"/>
        </w:tabs>
        <w:contextualSpacing/>
        <w:jc w:val="both"/>
        <w:rPr>
          <w:rFonts w:ascii="Arial" w:eastAsia="Times New Roman" w:hAnsi="Arial" w:cs="Arial"/>
          <w:color w:val="000000" w:themeColor="text1"/>
          <w:sz w:val="20"/>
          <w:szCs w:val="20"/>
        </w:rPr>
      </w:pPr>
      <w:r w:rsidRPr="001E5CB7">
        <w:rPr>
          <w:rFonts w:ascii="Arial" w:eastAsia="Times New Roman" w:hAnsi="Arial" w:cs="Arial"/>
          <w:color w:val="000000" w:themeColor="text1"/>
          <w:sz w:val="20"/>
          <w:szCs w:val="20"/>
        </w:rPr>
        <w:t>El objeto por contratar debe cumplir en un todo con las especificaciones técnicas señaladas en este pliego de condiciones, por tanto, el valor de la propuesta debe cubrir todos los gastos inherentes al cumplimiento satisfactorio del contrato, inclusive, si es el caso, los imprevistos, gastos de administración, transporte, combustibles, costos de nacionalización y todos los impuestos y contribuciones legalmente a cargo del Contratista y las utilidades de este.</w:t>
      </w:r>
    </w:p>
    <w:p w14:paraId="5CCD8FFC" w14:textId="77777777" w:rsidR="004B1A12" w:rsidRPr="001E5CB7" w:rsidRDefault="004B1A12" w:rsidP="00CF10CF">
      <w:pPr>
        <w:tabs>
          <w:tab w:val="left" w:pos="0"/>
        </w:tabs>
        <w:rPr>
          <w:rFonts w:ascii="Arial" w:eastAsia="MS Mincho" w:hAnsi="Arial" w:cs="Arial"/>
          <w:color w:val="000000" w:themeColor="text1"/>
          <w:sz w:val="20"/>
          <w:szCs w:val="20"/>
        </w:rPr>
      </w:pPr>
    </w:p>
    <w:p w14:paraId="10EE7ED0" w14:textId="77777777" w:rsidR="003C7AFD" w:rsidRPr="001E5CB7" w:rsidRDefault="003C7AFD" w:rsidP="00F12393">
      <w:pPr>
        <w:numPr>
          <w:ilvl w:val="0"/>
          <w:numId w:val="10"/>
        </w:numPr>
        <w:tabs>
          <w:tab w:val="left" w:pos="0"/>
        </w:tabs>
        <w:contextualSpacing/>
        <w:jc w:val="both"/>
        <w:rPr>
          <w:rFonts w:ascii="Arial" w:eastAsia="Times New Roman" w:hAnsi="Arial" w:cs="Arial"/>
          <w:color w:val="000000" w:themeColor="text1"/>
          <w:sz w:val="20"/>
          <w:szCs w:val="20"/>
        </w:rPr>
      </w:pPr>
      <w:r w:rsidRPr="001E5CB7">
        <w:rPr>
          <w:rFonts w:ascii="Arial" w:eastAsia="Times New Roman" w:hAnsi="Arial" w:cs="Arial"/>
          <w:color w:val="000000" w:themeColor="text1"/>
          <w:sz w:val="20"/>
          <w:szCs w:val="20"/>
        </w:rPr>
        <w:t xml:space="preserve">Es responsabilidad del proponente conocer todas y cada una de las implicaciones derivadas de los eventuales ofrecimientos que se realicen en desarrollo del presente proceso de invitación, y realizar todas las evaluaciones que sean necesarias para presentar su propuesta sobre la base de un examen cuidadoso de las características del negocio objeto de este proceso. </w:t>
      </w:r>
    </w:p>
    <w:p w14:paraId="51858EF9" w14:textId="77777777" w:rsidR="004B1A12" w:rsidRPr="001E5CB7" w:rsidRDefault="004B1A12" w:rsidP="00CF10CF">
      <w:pPr>
        <w:tabs>
          <w:tab w:val="left" w:pos="0"/>
        </w:tabs>
        <w:rPr>
          <w:rFonts w:ascii="Arial" w:eastAsia="MS Mincho" w:hAnsi="Arial" w:cs="Arial"/>
          <w:color w:val="000000" w:themeColor="text1"/>
          <w:sz w:val="20"/>
          <w:szCs w:val="20"/>
        </w:rPr>
      </w:pPr>
    </w:p>
    <w:p w14:paraId="5CE9679B" w14:textId="3C8D8219" w:rsidR="003C7AFD" w:rsidRPr="001E5CB7" w:rsidRDefault="003C7AFD" w:rsidP="00F12393">
      <w:pPr>
        <w:numPr>
          <w:ilvl w:val="0"/>
          <w:numId w:val="10"/>
        </w:numPr>
        <w:tabs>
          <w:tab w:val="left" w:pos="0"/>
        </w:tabs>
        <w:contextualSpacing/>
        <w:jc w:val="both"/>
        <w:rPr>
          <w:rFonts w:ascii="Arial" w:eastAsia="Times New Roman" w:hAnsi="Arial" w:cs="Arial"/>
          <w:color w:val="000000" w:themeColor="text1"/>
          <w:sz w:val="20"/>
          <w:szCs w:val="20"/>
        </w:rPr>
      </w:pPr>
      <w:r w:rsidRPr="001E5CB7">
        <w:rPr>
          <w:rFonts w:ascii="Arial" w:eastAsia="Times New Roman" w:hAnsi="Arial" w:cs="Arial"/>
          <w:color w:val="000000" w:themeColor="text1"/>
          <w:sz w:val="20"/>
          <w:szCs w:val="20"/>
        </w:rPr>
        <w:t xml:space="preserve">Por la sola presentación de la propuesta se considera que el proponente realizó el examen completo de todos los aspectos que inciden y determinan la presentación de esta. La exactitud, confiabilidad o integridad de la información que tenga a bien consultar el proponente se encuentra bajo su propia responsabilidad, e igualmente la interpretación que haga de la información que obtenga a partir de las declaraciones realizadas durante el transcurso de cualquier audiencia, visita o reunión. En consecuencia, es responsabilidad del proponente, al asumir los deberes de garantía asociados con el suministro de los bienes y/o servicios que se solicitan a través de la presente invitación, conocer plenamente las condiciones técnicas de los bienes y/o servicios a suministrar, sin perjuicio de la facultad que les asiste a los interesados de solicitar por escrito información puntual que le permita precisar los aspectos que puedan incidir en la </w:t>
      </w:r>
      <w:r w:rsidR="00310CF1" w:rsidRPr="001E5CB7">
        <w:rPr>
          <w:rFonts w:ascii="Arial" w:eastAsia="Times New Roman" w:hAnsi="Arial" w:cs="Arial"/>
          <w:color w:val="000000" w:themeColor="text1"/>
          <w:sz w:val="20"/>
          <w:szCs w:val="20"/>
        </w:rPr>
        <w:t>formulación</w:t>
      </w:r>
      <w:r w:rsidRPr="001E5CB7">
        <w:rPr>
          <w:rFonts w:ascii="Arial" w:eastAsia="Times New Roman" w:hAnsi="Arial" w:cs="Arial"/>
          <w:color w:val="000000" w:themeColor="text1"/>
          <w:sz w:val="20"/>
          <w:szCs w:val="20"/>
        </w:rPr>
        <w:t xml:space="preserve"> de su propuesta. </w:t>
      </w:r>
    </w:p>
    <w:p w14:paraId="7B0C631E" w14:textId="77777777" w:rsidR="004B1A12" w:rsidRPr="001E5CB7" w:rsidRDefault="004B1A12" w:rsidP="00CF10CF">
      <w:pPr>
        <w:tabs>
          <w:tab w:val="left" w:pos="0"/>
        </w:tabs>
        <w:jc w:val="both"/>
        <w:rPr>
          <w:rFonts w:ascii="Arial" w:eastAsia="MS Mincho" w:hAnsi="Arial" w:cs="Arial"/>
          <w:color w:val="000000" w:themeColor="text1"/>
          <w:sz w:val="20"/>
          <w:szCs w:val="20"/>
        </w:rPr>
      </w:pPr>
    </w:p>
    <w:p w14:paraId="71B46C7B" w14:textId="77777777" w:rsidR="003C7AFD" w:rsidRPr="001E5CB7" w:rsidRDefault="003C7AFD" w:rsidP="00F12393">
      <w:pPr>
        <w:numPr>
          <w:ilvl w:val="0"/>
          <w:numId w:val="10"/>
        </w:numPr>
        <w:tabs>
          <w:tab w:val="left" w:pos="0"/>
        </w:tabs>
        <w:contextualSpacing/>
        <w:jc w:val="both"/>
        <w:rPr>
          <w:rFonts w:ascii="Arial" w:eastAsia="Times New Roman" w:hAnsi="Arial" w:cs="Arial"/>
          <w:color w:val="000000" w:themeColor="text1"/>
          <w:sz w:val="20"/>
          <w:szCs w:val="20"/>
        </w:rPr>
      </w:pPr>
      <w:r w:rsidRPr="001E5CB7">
        <w:rPr>
          <w:rFonts w:ascii="Arial" w:eastAsia="Times New Roman" w:hAnsi="Arial" w:cs="Arial"/>
          <w:color w:val="000000" w:themeColor="text1"/>
          <w:sz w:val="20"/>
          <w:szCs w:val="20"/>
        </w:rPr>
        <w:t xml:space="preserve">Cualquier información proporcionada en conjunto o individualmente por los funcionarios de la Universidad, ya sea en forma verbal o escrita, con respecto a la presente invitación, y que no sea emitida a través de la correspondencia oficial; no podrá ni deberá considerarse como una asesoría en materia de inversiones, legal, tributaria, fiscal o de otra naturaleza, por parte de la Universidad. Se recomienda al proponente, que obtenga asesoría independiente en materia financiera, legal, fiscal, tributaria, técnica, económica y de cualquier otra naturaleza que consideren necesaria para la presentación de una propuesta. </w:t>
      </w:r>
    </w:p>
    <w:p w14:paraId="31B293BC" w14:textId="77777777" w:rsidR="003C7AFD" w:rsidRPr="001E5CB7" w:rsidRDefault="003C7AFD" w:rsidP="00CF10CF">
      <w:pPr>
        <w:tabs>
          <w:tab w:val="left" w:pos="0"/>
        </w:tabs>
        <w:jc w:val="both"/>
        <w:rPr>
          <w:rFonts w:ascii="Arial" w:eastAsia="MS Mincho" w:hAnsi="Arial" w:cs="Arial"/>
          <w:color w:val="000000" w:themeColor="text1"/>
          <w:sz w:val="20"/>
          <w:szCs w:val="20"/>
        </w:rPr>
      </w:pPr>
    </w:p>
    <w:p w14:paraId="2ADA6BA4" w14:textId="01369D3B" w:rsidR="003C7AFD" w:rsidRPr="001E5CB7" w:rsidRDefault="003C7AFD" w:rsidP="00F12393">
      <w:pPr>
        <w:numPr>
          <w:ilvl w:val="0"/>
          <w:numId w:val="10"/>
        </w:numPr>
        <w:tabs>
          <w:tab w:val="left" w:pos="0"/>
        </w:tabs>
        <w:contextualSpacing/>
        <w:jc w:val="both"/>
        <w:rPr>
          <w:rFonts w:ascii="Arial" w:eastAsia="Times New Roman" w:hAnsi="Arial" w:cs="Arial"/>
          <w:color w:val="000000" w:themeColor="text1"/>
          <w:sz w:val="20"/>
          <w:szCs w:val="20"/>
        </w:rPr>
      </w:pPr>
      <w:r w:rsidRPr="001E5CB7">
        <w:rPr>
          <w:rFonts w:ascii="Arial" w:eastAsia="Times New Roman" w:hAnsi="Arial" w:cs="Arial"/>
          <w:color w:val="000000" w:themeColor="text1"/>
          <w:sz w:val="20"/>
          <w:szCs w:val="20"/>
        </w:rPr>
        <w:t>El proponente se informará sobre los requisitos legales aplicables en la jurisdicción del presente proceso de selección, es decir, la legislación vigente en la República de Colombia y del contrato que se celebrará como consecuencia de esta. La circunstancia de que el proponente no obtenga toda la información que pueda influir en la determinación de su oferta, no lo eximirá de la obligación de asumir las responsabilidades que le correspondan, ni les dará derecho a reclamaciones, reembolsos, ajustes de ninguna naturaleza o reconocimientos adicionales por parte del contratante, en el caso de que cualquiera de dichas omisiones derive en posteriores sobrecostos para el contratista. Como consecuencia de lo anterior, el proponente, al elaborar su propuesta, tendrá en cuenta que el cálculo de los costos y gastos, cualesquiera que ellos sean, se basarán estrictamente en sus propios estudios técnicos y en sus propias estimaciones.</w:t>
      </w:r>
    </w:p>
    <w:p w14:paraId="18602BFA" w14:textId="77777777" w:rsidR="003C7AFD" w:rsidRPr="001E5CB7" w:rsidRDefault="003C7AFD" w:rsidP="00CF10CF">
      <w:pPr>
        <w:tabs>
          <w:tab w:val="left" w:pos="0"/>
        </w:tabs>
        <w:rPr>
          <w:rFonts w:ascii="Arial" w:eastAsia="MS Mincho" w:hAnsi="Arial" w:cs="Arial"/>
          <w:color w:val="000000" w:themeColor="text1"/>
          <w:sz w:val="20"/>
          <w:szCs w:val="20"/>
        </w:rPr>
      </w:pPr>
    </w:p>
    <w:p w14:paraId="3C83CE8B" w14:textId="77777777" w:rsidR="003C7AFD" w:rsidRPr="001E5CB7" w:rsidRDefault="003C7AFD" w:rsidP="00F12393">
      <w:pPr>
        <w:numPr>
          <w:ilvl w:val="0"/>
          <w:numId w:val="10"/>
        </w:numPr>
        <w:tabs>
          <w:tab w:val="left" w:pos="0"/>
        </w:tabs>
        <w:contextualSpacing/>
        <w:jc w:val="both"/>
        <w:rPr>
          <w:rFonts w:ascii="Arial" w:eastAsia="Times New Roman" w:hAnsi="Arial" w:cs="Arial"/>
          <w:color w:val="000000" w:themeColor="text1"/>
          <w:sz w:val="20"/>
          <w:szCs w:val="20"/>
        </w:rPr>
      </w:pPr>
      <w:r w:rsidRPr="001E5CB7">
        <w:rPr>
          <w:rFonts w:ascii="Arial" w:eastAsia="Times New Roman" w:hAnsi="Arial" w:cs="Arial"/>
          <w:color w:val="000000" w:themeColor="text1"/>
          <w:sz w:val="20"/>
          <w:szCs w:val="20"/>
        </w:rPr>
        <w:t>Cada proponente sufragará todos los costos, tanto directos como indirectos, relacionados con la preparación y presentación de su propuesta, por lo cual la Universidad no será responsable en ningún caso de dichos costos, cualquiera que sea el resultado del proceso de selección y contratación.</w:t>
      </w:r>
    </w:p>
    <w:p w14:paraId="2797713B" w14:textId="77777777" w:rsidR="003C7AFD" w:rsidRPr="001E5CB7" w:rsidRDefault="003C7AFD" w:rsidP="00CF10CF">
      <w:pPr>
        <w:tabs>
          <w:tab w:val="left" w:pos="0"/>
        </w:tabs>
        <w:rPr>
          <w:rFonts w:ascii="Arial" w:eastAsia="MS Mincho" w:hAnsi="Arial" w:cs="Arial"/>
          <w:color w:val="000000" w:themeColor="text1"/>
          <w:sz w:val="20"/>
          <w:szCs w:val="20"/>
        </w:rPr>
      </w:pPr>
    </w:p>
    <w:p w14:paraId="77DFA9E4" w14:textId="5458AF4F" w:rsidR="003C7AFD" w:rsidRPr="001E5CB7" w:rsidRDefault="003C7AFD" w:rsidP="00F12393">
      <w:pPr>
        <w:numPr>
          <w:ilvl w:val="0"/>
          <w:numId w:val="10"/>
        </w:numPr>
        <w:tabs>
          <w:tab w:val="left" w:pos="0"/>
        </w:tabs>
        <w:contextualSpacing/>
        <w:jc w:val="both"/>
        <w:rPr>
          <w:rFonts w:ascii="Arial" w:eastAsia="Times New Roman" w:hAnsi="Arial" w:cs="Arial"/>
          <w:color w:val="000000" w:themeColor="text1"/>
          <w:sz w:val="20"/>
          <w:szCs w:val="20"/>
        </w:rPr>
      </w:pPr>
      <w:r w:rsidRPr="001E5CB7">
        <w:rPr>
          <w:rFonts w:ascii="Arial" w:eastAsia="Times New Roman" w:hAnsi="Arial" w:cs="Arial"/>
          <w:color w:val="000000" w:themeColor="text1"/>
          <w:sz w:val="20"/>
          <w:szCs w:val="20"/>
        </w:rPr>
        <w:t xml:space="preserve">Igualmente, corresponderá al proponente la responsabilidad de determinar, evaluar y asumir los impuestos, retenciones, tasas y contribuciones, así como los demás costos tributarios y de cualquier otra naturaleza que conlleve la celebración del contrato, según la asignación de costos previstos para </w:t>
      </w:r>
      <w:r w:rsidR="00947930" w:rsidRPr="001E5CB7">
        <w:rPr>
          <w:rFonts w:ascii="Arial" w:eastAsia="Times New Roman" w:hAnsi="Arial" w:cs="Arial"/>
          <w:color w:val="000000" w:themeColor="text1"/>
          <w:sz w:val="20"/>
          <w:szCs w:val="20"/>
        </w:rPr>
        <w:t xml:space="preserve">el desarrollo </w:t>
      </w:r>
      <w:r w:rsidRPr="001E5CB7">
        <w:rPr>
          <w:rFonts w:ascii="Arial" w:eastAsia="Times New Roman" w:hAnsi="Arial" w:cs="Arial"/>
          <w:color w:val="000000" w:themeColor="text1"/>
          <w:sz w:val="20"/>
          <w:szCs w:val="20"/>
        </w:rPr>
        <w:t>del objeto de este proceso, para lo cual se recomienda a los proponentes obtener asesoría calificada.</w:t>
      </w:r>
    </w:p>
    <w:p w14:paraId="5A857847" w14:textId="77777777" w:rsidR="003C7AFD" w:rsidRPr="001E5CB7" w:rsidRDefault="003C7AFD" w:rsidP="00CF10CF">
      <w:pPr>
        <w:ind w:left="567" w:hanging="567"/>
        <w:jc w:val="both"/>
        <w:rPr>
          <w:rFonts w:ascii="Arial" w:eastAsia="MS Mincho" w:hAnsi="Arial" w:cs="Arial"/>
          <w:color w:val="000000" w:themeColor="text1"/>
          <w:spacing w:val="4"/>
          <w:sz w:val="20"/>
          <w:szCs w:val="20"/>
        </w:rPr>
      </w:pPr>
    </w:p>
    <w:bookmarkEnd w:id="82"/>
    <w:bookmarkEnd w:id="83"/>
    <w:bookmarkEnd w:id="84"/>
    <w:p w14:paraId="4D641DB9" w14:textId="3089FFAB" w:rsidR="003C7AFD" w:rsidRPr="001E5CB7" w:rsidRDefault="00B87A55" w:rsidP="00CF10CF">
      <w:pPr>
        <w:keepNext/>
        <w:outlineLvl w:val="3"/>
        <w:rPr>
          <w:rFonts w:ascii="Arial" w:eastAsia="Times New Roman" w:hAnsi="Arial" w:cs="Arial"/>
          <w:b/>
          <w:bCs/>
          <w:color w:val="000000" w:themeColor="text1"/>
          <w:spacing w:val="4"/>
          <w:sz w:val="20"/>
          <w:szCs w:val="20"/>
          <w:lang w:val="en-US"/>
        </w:rPr>
      </w:pPr>
      <w:r w:rsidRPr="001E5CB7">
        <w:rPr>
          <w:rFonts w:ascii="Arial" w:eastAsia="Times New Roman" w:hAnsi="Arial" w:cs="Arial"/>
          <w:b/>
          <w:bCs/>
          <w:color w:val="000000" w:themeColor="text1"/>
          <w:spacing w:val="4"/>
          <w:sz w:val="20"/>
          <w:szCs w:val="20"/>
        </w:rPr>
        <w:t xml:space="preserve">8.1.   </w:t>
      </w:r>
      <w:r w:rsidR="003C7AFD" w:rsidRPr="001E5CB7">
        <w:rPr>
          <w:rFonts w:ascii="Arial" w:eastAsia="Times New Roman" w:hAnsi="Arial" w:cs="Arial"/>
          <w:b/>
          <w:bCs/>
          <w:color w:val="000000" w:themeColor="text1"/>
          <w:spacing w:val="4"/>
          <w:sz w:val="20"/>
          <w:szCs w:val="20"/>
        </w:rPr>
        <w:t>CORRESPONDENCIA</w:t>
      </w:r>
    </w:p>
    <w:p w14:paraId="14D52B8F" w14:textId="77777777" w:rsidR="003C7AFD" w:rsidRPr="001E5CB7" w:rsidRDefault="003C7AFD" w:rsidP="00CF10CF">
      <w:pPr>
        <w:rPr>
          <w:rFonts w:ascii="Arial" w:eastAsia="MS Mincho" w:hAnsi="Arial" w:cs="Arial"/>
          <w:color w:val="000000" w:themeColor="text1"/>
          <w:spacing w:val="4"/>
          <w:sz w:val="20"/>
          <w:szCs w:val="20"/>
          <w:lang w:eastAsia="es-CO"/>
        </w:rPr>
      </w:pPr>
    </w:p>
    <w:p w14:paraId="50F4CF43" w14:textId="77777777" w:rsidR="003C7AFD" w:rsidRPr="001E5CB7" w:rsidRDefault="003C7AFD" w:rsidP="00CF10CF">
      <w:pPr>
        <w:jc w:val="both"/>
        <w:rPr>
          <w:rFonts w:ascii="Arial" w:eastAsia="MS Mincho" w:hAnsi="Arial" w:cs="Arial"/>
          <w:color w:val="000000" w:themeColor="text1"/>
          <w:spacing w:val="4"/>
          <w:sz w:val="20"/>
          <w:szCs w:val="20"/>
        </w:rPr>
      </w:pPr>
      <w:r w:rsidRPr="001E5CB7">
        <w:rPr>
          <w:rFonts w:ascii="Arial" w:eastAsia="MS Mincho" w:hAnsi="Arial" w:cs="Arial"/>
          <w:color w:val="000000" w:themeColor="text1"/>
          <w:spacing w:val="4"/>
          <w:sz w:val="20"/>
          <w:szCs w:val="20"/>
        </w:rPr>
        <w:t>Toda la correspondencia que se genere y que esté relacionada con la presente invitación, será dirigida a:</w:t>
      </w:r>
    </w:p>
    <w:p w14:paraId="5AC00DA9" w14:textId="77777777" w:rsidR="003C7AFD" w:rsidRPr="001E5CB7" w:rsidRDefault="003C7AFD" w:rsidP="00CF10CF">
      <w:pPr>
        <w:jc w:val="both"/>
        <w:rPr>
          <w:rFonts w:ascii="Arial" w:eastAsia="MS Mincho" w:hAnsi="Arial" w:cs="Arial"/>
          <w:color w:val="000000" w:themeColor="text1"/>
          <w:spacing w:val="4"/>
          <w:sz w:val="20"/>
          <w:szCs w:val="20"/>
        </w:rPr>
      </w:pPr>
    </w:p>
    <w:p w14:paraId="14D901CF" w14:textId="77777777" w:rsidR="003C7AFD" w:rsidRPr="001E5CB7" w:rsidRDefault="003C7AFD" w:rsidP="00CF10CF">
      <w:pPr>
        <w:jc w:val="both"/>
        <w:rPr>
          <w:rFonts w:ascii="Arial" w:eastAsia="MS Mincho" w:hAnsi="Arial" w:cs="Arial"/>
          <w:color w:val="000000" w:themeColor="text1"/>
          <w:spacing w:val="4"/>
          <w:sz w:val="20"/>
          <w:szCs w:val="20"/>
        </w:rPr>
      </w:pPr>
      <w:r w:rsidRPr="001E5CB7">
        <w:rPr>
          <w:rFonts w:ascii="Arial" w:eastAsia="MS Mincho" w:hAnsi="Arial" w:cs="Arial"/>
          <w:color w:val="000000" w:themeColor="text1"/>
          <w:spacing w:val="4"/>
          <w:sz w:val="20"/>
          <w:szCs w:val="20"/>
        </w:rPr>
        <w:t>Señores</w:t>
      </w:r>
    </w:p>
    <w:p w14:paraId="64272DE0" w14:textId="77777777" w:rsidR="003C7AFD" w:rsidRPr="001E5CB7" w:rsidRDefault="003C7AFD" w:rsidP="00CF10CF">
      <w:pPr>
        <w:jc w:val="both"/>
        <w:rPr>
          <w:rFonts w:ascii="Arial" w:eastAsia="MS Mincho" w:hAnsi="Arial" w:cs="Arial"/>
          <w:color w:val="000000" w:themeColor="text1"/>
          <w:spacing w:val="4"/>
          <w:sz w:val="20"/>
          <w:szCs w:val="20"/>
        </w:rPr>
      </w:pPr>
      <w:r w:rsidRPr="001E5CB7">
        <w:rPr>
          <w:rFonts w:ascii="Arial" w:eastAsia="MS Mincho" w:hAnsi="Arial" w:cs="Arial"/>
          <w:color w:val="000000" w:themeColor="text1"/>
          <w:spacing w:val="4"/>
          <w:sz w:val="20"/>
          <w:szCs w:val="20"/>
        </w:rPr>
        <w:t xml:space="preserve">Universidad Militar Nueva Granada </w:t>
      </w:r>
    </w:p>
    <w:p w14:paraId="4E17D5BF" w14:textId="78D0D622" w:rsidR="003C7AFD" w:rsidRPr="001E5CB7" w:rsidRDefault="00EA218F" w:rsidP="00CF10CF">
      <w:pPr>
        <w:jc w:val="both"/>
        <w:rPr>
          <w:rFonts w:ascii="Arial" w:eastAsia="MS Mincho" w:hAnsi="Arial" w:cs="Arial"/>
          <w:color w:val="000000" w:themeColor="text1"/>
          <w:spacing w:val="4"/>
          <w:sz w:val="20"/>
          <w:szCs w:val="20"/>
        </w:rPr>
      </w:pPr>
      <w:r w:rsidRPr="001E5CB7">
        <w:rPr>
          <w:rFonts w:ascii="Arial" w:eastAsia="MS Mincho" w:hAnsi="Arial" w:cs="Arial"/>
          <w:color w:val="000000" w:themeColor="text1"/>
          <w:spacing w:val="4"/>
          <w:sz w:val="20"/>
          <w:szCs w:val="20"/>
        </w:rPr>
        <w:t>División de Contratación y Adquisiciones</w:t>
      </w:r>
    </w:p>
    <w:p w14:paraId="3F05581F" w14:textId="77777777" w:rsidR="003C7AFD" w:rsidRPr="001E5CB7" w:rsidRDefault="003C7AFD" w:rsidP="00CF10CF">
      <w:pPr>
        <w:jc w:val="both"/>
        <w:rPr>
          <w:rFonts w:ascii="Arial" w:eastAsia="MS Mincho" w:hAnsi="Arial" w:cs="Arial"/>
          <w:color w:val="000000" w:themeColor="text1"/>
          <w:spacing w:val="4"/>
          <w:sz w:val="20"/>
          <w:szCs w:val="20"/>
        </w:rPr>
      </w:pPr>
      <w:r w:rsidRPr="001E5CB7">
        <w:rPr>
          <w:rFonts w:ascii="Arial" w:eastAsia="MS Mincho" w:hAnsi="Arial" w:cs="Arial"/>
          <w:color w:val="000000" w:themeColor="text1"/>
          <w:spacing w:val="4"/>
          <w:sz w:val="20"/>
          <w:szCs w:val="20"/>
        </w:rPr>
        <w:t>Bogotá, D.C. - Colombia</w:t>
      </w:r>
    </w:p>
    <w:p w14:paraId="4B127D18" w14:textId="5DF362C4" w:rsidR="003C7AFD" w:rsidRPr="001E5CB7" w:rsidRDefault="003C7AFD" w:rsidP="00CF10CF">
      <w:pPr>
        <w:jc w:val="both"/>
        <w:rPr>
          <w:rFonts w:ascii="Arial" w:eastAsia="MS Mincho" w:hAnsi="Arial" w:cs="Arial"/>
          <w:color w:val="000000" w:themeColor="text1"/>
          <w:spacing w:val="4"/>
          <w:sz w:val="20"/>
          <w:szCs w:val="20"/>
        </w:rPr>
      </w:pPr>
      <w:r w:rsidRPr="00BA11AA">
        <w:rPr>
          <w:rFonts w:ascii="Arial" w:eastAsia="MS Mincho" w:hAnsi="Arial" w:cs="Arial"/>
          <w:color w:val="000000" w:themeColor="text1"/>
          <w:spacing w:val="4"/>
          <w:sz w:val="20"/>
          <w:szCs w:val="20"/>
        </w:rPr>
        <w:t xml:space="preserve">Email: </w:t>
      </w:r>
      <w:hyperlink r:id="rId23" w:history="1">
        <w:r w:rsidR="00BA11AA" w:rsidRPr="00BA11AA">
          <w:rPr>
            <w:rStyle w:val="Hipervnculo"/>
            <w:rFonts w:ascii="Arial" w:eastAsia="MS Mincho" w:hAnsi="Arial" w:cs="Arial"/>
            <w:spacing w:val="4"/>
            <w:sz w:val="20"/>
            <w:szCs w:val="20"/>
          </w:rPr>
          <w:t>invitacionpublica04@unimilitar.edu.co</w:t>
        </w:r>
      </w:hyperlink>
    </w:p>
    <w:p w14:paraId="1F55E7C6" w14:textId="77777777" w:rsidR="003C7AFD" w:rsidRPr="001E5CB7" w:rsidRDefault="003C7AFD" w:rsidP="00CF10CF">
      <w:pPr>
        <w:jc w:val="both"/>
        <w:rPr>
          <w:rFonts w:ascii="Arial" w:eastAsia="MS Mincho" w:hAnsi="Arial" w:cs="Arial"/>
          <w:color w:val="000000" w:themeColor="text1"/>
          <w:spacing w:val="4"/>
          <w:sz w:val="20"/>
          <w:szCs w:val="20"/>
        </w:rPr>
      </w:pPr>
    </w:p>
    <w:p w14:paraId="3DA9598B" w14:textId="68EA78C7" w:rsidR="003C7AFD" w:rsidRPr="001E5CB7" w:rsidRDefault="003C7AFD" w:rsidP="00CF10CF">
      <w:pPr>
        <w:jc w:val="both"/>
        <w:rPr>
          <w:rFonts w:ascii="Arial" w:eastAsia="MS Mincho" w:hAnsi="Arial" w:cs="Arial"/>
          <w:color w:val="000000" w:themeColor="text1"/>
          <w:spacing w:val="4"/>
          <w:sz w:val="20"/>
          <w:szCs w:val="20"/>
        </w:rPr>
      </w:pPr>
      <w:r w:rsidRPr="001E5CB7">
        <w:rPr>
          <w:rFonts w:ascii="Arial" w:eastAsia="MS Mincho" w:hAnsi="Arial" w:cs="Arial"/>
          <w:color w:val="000000" w:themeColor="text1"/>
          <w:spacing w:val="4"/>
          <w:sz w:val="20"/>
          <w:szCs w:val="20"/>
        </w:rPr>
        <w:t xml:space="preserve">Se entiende para todos los efectos del proceso, que la única correspondencia oficial y por tanto susceptible de controversia será aquella que sea enviada desde el correo electrónico </w:t>
      </w:r>
      <w:hyperlink r:id="rId24" w:history="1">
        <w:r w:rsidR="00BA11AA" w:rsidRPr="00BA11AA">
          <w:rPr>
            <w:rStyle w:val="Hipervnculo"/>
            <w:rFonts w:ascii="Arial" w:eastAsia="MS Mincho" w:hAnsi="Arial" w:cs="Arial"/>
            <w:spacing w:val="4"/>
            <w:sz w:val="20"/>
            <w:szCs w:val="20"/>
          </w:rPr>
          <w:t>invitacionpublica04@unimilitar.edu.co</w:t>
        </w:r>
      </w:hyperlink>
      <w:r w:rsidRPr="00BA11AA">
        <w:rPr>
          <w:rFonts w:ascii="Arial" w:eastAsia="MS Mincho" w:hAnsi="Arial" w:cs="Arial"/>
          <w:color w:val="000000" w:themeColor="text1"/>
          <w:spacing w:val="4"/>
          <w:sz w:val="20"/>
          <w:szCs w:val="20"/>
          <w:u w:val="single"/>
        </w:rPr>
        <w:t>,</w:t>
      </w:r>
      <w:r w:rsidRPr="00BA11AA">
        <w:rPr>
          <w:rFonts w:ascii="Arial" w:eastAsia="MS Mincho" w:hAnsi="Arial" w:cs="Arial"/>
          <w:color w:val="000000" w:themeColor="text1"/>
          <w:spacing w:val="4"/>
          <w:sz w:val="20"/>
          <w:szCs w:val="20"/>
        </w:rPr>
        <w:t xml:space="preserve"> por el jefe de la División de Contratación y Adquisiciones</w:t>
      </w:r>
      <w:r w:rsidRPr="001E5CB7">
        <w:rPr>
          <w:rFonts w:ascii="Arial" w:eastAsia="MS Mincho" w:hAnsi="Arial" w:cs="Arial"/>
          <w:color w:val="000000" w:themeColor="text1"/>
          <w:spacing w:val="4"/>
          <w:sz w:val="20"/>
          <w:szCs w:val="20"/>
        </w:rPr>
        <w:t xml:space="preserve"> de la Universidad Militar Nueva Granada. </w:t>
      </w:r>
    </w:p>
    <w:p w14:paraId="24DCEF55" w14:textId="77777777" w:rsidR="003C7AFD" w:rsidRPr="001E5CB7" w:rsidRDefault="003C7AFD" w:rsidP="00CF10CF">
      <w:pPr>
        <w:rPr>
          <w:rFonts w:ascii="Arial" w:eastAsia="MS Mincho" w:hAnsi="Arial" w:cs="Arial"/>
          <w:color w:val="000000" w:themeColor="text1"/>
          <w:spacing w:val="4"/>
          <w:sz w:val="20"/>
          <w:szCs w:val="20"/>
        </w:rPr>
      </w:pPr>
    </w:p>
    <w:p w14:paraId="4AD64E72" w14:textId="75332452" w:rsidR="003C7AFD" w:rsidRPr="001E5CB7" w:rsidRDefault="003C7AFD" w:rsidP="00CF10CF">
      <w:pPr>
        <w:jc w:val="both"/>
        <w:rPr>
          <w:rFonts w:ascii="Arial" w:eastAsia="MS Mincho" w:hAnsi="Arial" w:cs="Arial"/>
          <w:color w:val="000000" w:themeColor="text1"/>
          <w:spacing w:val="4"/>
          <w:sz w:val="20"/>
          <w:szCs w:val="20"/>
        </w:rPr>
      </w:pPr>
      <w:r w:rsidRPr="001E5CB7">
        <w:rPr>
          <w:rFonts w:ascii="Arial" w:eastAsia="MS Mincho" w:hAnsi="Arial" w:cs="Arial"/>
          <w:color w:val="000000" w:themeColor="text1"/>
          <w:spacing w:val="4"/>
          <w:sz w:val="20"/>
          <w:szCs w:val="20"/>
        </w:rPr>
        <w:t xml:space="preserve">Solo se tendrá como recibida en la Universidad, aquella correspondencia que sea enviada por los proponentes y/o contratistas a la </w:t>
      </w:r>
      <w:r w:rsidR="00271ED5" w:rsidRPr="001E5CB7">
        <w:rPr>
          <w:rFonts w:ascii="Arial" w:eastAsia="MS Mincho" w:hAnsi="Arial" w:cs="Arial"/>
          <w:color w:val="000000" w:themeColor="text1"/>
          <w:spacing w:val="4"/>
          <w:sz w:val="20"/>
          <w:szCs w:val="20"/>
        </w:rPr>
        <w:t>División de Contratación y Adquisiciones</w:t>
      </w:r>
      <w:r w:rsidRPr="001E5CB7">
        <w:rPr>
          <w:rFonts w:ascii="Arial" w:eastAsia="MS Mincho" w:hAnsi="Arial" w:cs="Arial"/>
          <w:color w:val="000000" w:themeColor="text1"/>
          <w:spacing w:val="4"/>
          <w:sz w:val="20"/>
          <w:szCs w:val="20"/>
        </w:rPr>
        <w:t xml:space="preserve"> de la Universidad </w:t>
      </w:r>
      <w:r w:rsidRPr="00BA11AA">
        <w:rPr>
          <w:rFonts w:ascii="Arial" w:eastAsia="MS Mincho" w:hAnsi="Arial" w:cs="Arial"/>
          <w:color w:val="000000" w:themeColor="text1"/>
          <w:spacing w:val="4"/>
          <w:sz w:val="20"/>
          <w:szCs w:val="20"/>
        </w:rPr>
        <w:t xml:space="preserve">Militar Nueva Granada al correo electrónico </w:t>
      </w:r>
      <w:hyperlink r:id="rId25" w:history="1">
        <w:r w:rsidR="00BA11AA" w:rsidRPr="00BA11AA">
          <w:rPr>
            <w:rStyle w:val="Hipervnculo"/>
            <w:rFonts w:ascii="Arial" w:eastAsia="MS Mincho" w:hAnsi="Arial" w:cs="Arial"/>
            <w:spacing w:val="4"/>
            <w:sz w:val="20"/>
            <w:szCs w:val="20"/>
          </w:rPr>
          <w:t>invitacionpublica04@unimilitar.edu.co</w:t>
        </w:r>
      </w:hyperlink>
      <w:r w:rsidRPr="00BA11AA">
        <w:rPr>
          <w:rFonts w:ascii="Arial" w:eastAsia="MS Mincho" w:hAnsi="Arial" w:cs="Arial"/>
          <w:color w:val="000000" w:themeColor="text1"/>
          <w:spacing w:val="4"/>
          <w:sz w:val="20"/>
          <w:szCs w:val="20"/>
        </w:rPr>
        <w:t>.</w:t>
      </w:r>
      <w:r w:rsidRPr="001E5CB7">
        <w:rPr>
          <w:rFonts w:ascii="Arial" w:eastAsia="MS Mincho" w:hAnsi="Arial" w:cs="Arial"/>
          <w:color w:val="000000" w:themeColor="text1"/>
          <w:spacing w:val="4"/>
          <w:sz w:val="20"/>
          <w:szCs w:val="20"/>
        </w:rPr>
        <w:t xml:space="preserve"> </w:t>
      </w:r>
    </w:p>
    <w:p w14:paraId="5F69B58E" w14:textId="77777777" w:rsidR="00D24034" w:rsidRPr="001E5CB7" w:rsidRDefault="00D24034" w:rsidP="00CF10CF">
      <w:pPr>
        <w:widowControl w:val="0"/>
        <w:tabs>
          <w:tab w:val="left" w:pos="8647"/>
        </w:tabs>
        <w:jc w:val="both"/>
        <w:rPr>
          <w:rFonts w:ascii="Arial" w:eastAsia="Times New Roman" w:hAnsi="Arial" w:cs="Arial"/>
          <w:bCs/>
          <w:color w:val="000000" w:themeColor="text1"/>
          <w:sz w:val="20"/>
          <w:szCs w:val="20"/>
        </w:rPr>
      </w:pPr>
    </w:p>
    <w:tbl>
      <w:tblPr>
        <w:tblStyle w:val="Tablaconcuadrcula"/>
        <w:tblW w:w="0" w:type="auto"/>
        <w:jc w:val="center"/>
        <w:tblLook w:val="04A0" w:firstRow="1" w:lastRow="0" w:firstColumn="1" w:lastColumn="0" w:noHBand="0" w:noVBand="1"/>
      </w:tblPr>
      <w:tblGrid>
        <w:gridCol w:w="2972"/>
        <w:gridCol w:w="4961"/>
      </w:tblGrid>
      <w:tr w:rsidR="00272E16" w:rsidRPr="001E5CB7" w14:paraId="50920567" w14:textId="77777777" w:rsidTr="002669B0">
        <w:trPr>
          <w:trHeight w:val="412"/>
          <w:jc w:val="center"/>
        </w:trPr>
        <w:tc>
          <w:tcPr>
            <w:tcW w:w="2972" w:type="dxa"/>
            <w:tcBorders>
              <w:top w:val="single" w:sz="4" w:space="0" w:color="auto"/>
              <w:left w:val="single" w:sz="4" w:space="0" w:color="auto"/>
              <w:bottom w:val="single" w:sz="4" w:space="0" w:color="auto"/>
              <w:right w:val="single" w:sz="4" w:space="0" w:color="auto"/>
            </w:tcBorders>
            <w:vAlign w:val="center"/>
          </w:tcPr>
          <w:p w14:paraId="796E84F7" w14:textId="77777777" w:rsidR="00272E16" w:rsidRPr="001E5CB7" w:rsidRDefault="00272E16" w:rsidP="002669B0">
            <w:pPr>
              <w:rPr>
                <w:rFonts w:ascii="Arial" w:eastAsia="MS Mincho" w:hAnsi="Arial" w:cs="Arial"/>
                <w:bCs/>
                <w:i/>
                <w:color w:val="000000" w:themeColor="text1"/>
                <w:sz w:val="14"/>
                <w:szCs w:val="14"/>
              </w:rPr>
            </w:pPr>
            <w:r w:rsidRPr="001E5CB7">
              <w:rPr>
                <w:rFonts w:ascii="Arial" w:eastAsia="MS Mincho" w:hAnsi="Arial" w:cs="Arial"/>
                <w:bCs/>
                <w:i/>
                <w:color w:val="000000" w:themeColor="text1"/>
                <w:sz w:val="14"/>
                <w:szCs w:val="14"/>
              </w:rPr>
              <w:t xml:space="preserve">Revisó </w:t>
            </w:r>
            <w:r>
              <w:rPr>
                <w:rFonts w:ascii="Arial" w:eastAsia="MS Mincho" w:hAnsi="Arial" w:cs="Arial"/>
                <w:bCs/>
                <w:i/>
                <w:color w:val="000000" w:themeColor="text1"/>
                <w:sz w:val="14"/>
                <w:szCs w:val="14"/>
              </w:rPr>
              <w:t>evaluador</w:t>
            </w:r>
            <w:r w:rsidRPr="001E5CB7">
              <w:rPr>
                <w:rFonts w:ascii="Arial" w:eastAsia="MS Mincho" w:hAnsi="Arial" w:cs="Arial"/>
                <w:bCs/>
                <w:i/>
                <w:color w:val="000000" w:themeColor="text1"/>
                <w:sz w:val="14"/>
                <w:szCs w:val="14"/>
              </w:rPr>
              <w:t xml:space="preserve"> jurídico</w:t>
            </w:r>
            <w:r>
              <w:rPr>
                <w:rFonts w:ascii="Arial" w:eastAsia="MS Mincho" w:hAnsi="Arial" w:cs="Arial"/>
                <w:bCs/>
                <w:i/>
                <w:color w:val="000000" w:themeColor="text1"/>
                <w:sz w:val="14"/>
                <w:szCs w:val="14"/>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1FEFE0DB" w14:textId="77777777" w:rsidR="00272E16" w:rsidRDefault="00272E16" w:rsidP="002669B0">
            <w:pPr>
              <w:rPr>
                <w:rFonts w:ascii="Arial" w:eastAsia="MS Mincho" w:hAnsi="Arial" w:cs="Arial"/>
                <w:bCs/>
                <w:i/>
                <w:color w:val="000000" w:themeColor="text1"/>
                <w:sz w:val="14"/>
                <w:szCs w:val="14"/>
              </w:rPr>
            </w:pPr>
            <w:r w:rsidRPr="001E5CB7">
              <w:rPr>
                <w:rFonts w:ascii="Arial" w:eastAsia="MS Mincho" w:hAnsi="Arial" w:cs="Arial"/>
                <w:bCs/>
                <w:i/>
                <w:color w:val="000000" w:themeColor="text1"/>
                <w:sz w:val="14"/>
                <w:szCs w:val="14"/>
              </w:rPr>
              <w:t xml:space="preserve">María Angélica Chinchilla Manrique </w:t>
            </w:r>
          </w:p>
        </w:tc>
      </w:tr>
      <w:tr w:rsidR="00272E16" w:rsidRPr="001E5CB7" w14:paraId="21056B2C" w14:textId="77777777" w:rsidTr="00CE2BC9">
        <w:trPr>
          <w:trHeight w:val="412"/>
          <w:jc w:val="center"/>
        </w:trPr>
        <w:tc>
          <w:tcPr>
            <w:tcW w:w="2972" w:type="dxa"/>
            <w:tcBorders>
              <w:top w:val="single" w:sz="4" w:space="0" w:color="auto"/>
              <w:left w:val="single" w:sz="4" w:space="0" w:color="auto"/>
              <w:bottom w:val="single" w:sz="4" w:space="0" w:color="auto"/>
              <w:right w:val="single" w:sz="4" w:space="0" w:color="auto"/>
            </w:tcBorders>
            <w:vAlign w:val="center"/>
          </w:tcPr>
          <w:p w14:paraId="4B860619" w14:textId="085ECBCB" w:rsidR="00272E16" w:rsidRPr="001E5CB7" w:rsidRDefault="00272E16" w:rsidP="00272E16">
            <w:pPr>
              <w:rPr>
                <w:rFonts w:ascii="Arial" w:eastAsia="MS Mincho" w:hAnsi="Arial" w:cs="Arial"/>
                <w:bCs/>
                <w:i/>
                <w:color w:val="000000" w:themeColor="text1"/>
                <w:sz w:val="14"/>
                <w:szCs w:val="14"/>
              </w:rPr>
            </w:pPr>
            <w:r w:rsidRPr="001E5CB7">
              <w:rPr>
                <w:rFonts w:ascii="Arial" w:eastAsia="MS Mincho" w:hAnsi="Arial" w:cs="Arial"/>
                <w:bCs/>
                <w:i/>
                <w:color w:val="000000" w:themeColor="text1"/>
                <w:sz w:val="14"/>
                <w:szCs w:val="14"/>
              </w:rPr>
              <w:t xml:space="preserve">Revisó </w:t>
            </w:r>
            <w:r>
              <w:rPr>
                <w:rFonts w:ascii="Arial" w:eastAsia="MS Mincho" w:hAnsi="Arial" w:cs="Arial"/>
                <w:bCs/>
                <w:i/>
                <w:color w:val="000000" w:themeColor="text1"/>
                <w:sz w:val="14"/>
                <w:szCs w:val="14"/>
              </w:rPr>
              <w:t xml:space="preserve">evaluador </w:t>
            </w:r>
            <w:r w:rsidRPr="001E5CB7">
              <w:rPr>
                <w:rFonts w:ascii="Arial" w:eastAsia="MS Mincho" w:hAnsi="Arial" w:cs="Arial"/>
                <w:bCs/>
                <w:i/>
                <w:color w:val="000000" w:themeColor="text1"/>
                <w:sz w:val="14"/>
                <w:szCs w:val="14"/>
              </w:rPr>
              <w:t>financiero - económico</w:t>
            </w:r>
          </w:p>
        </w:tc>
        <w:tc>
          <w:tcPr>
            <w:tcW w:w="4961" w:type="dxa"/>
            <w:tcBorders>
              <w:top w:val="single" w:sz="4" w:space="0" w:color="auto"/>
              <w:left w:val="single" w:sz="4" w:space="0" w:color="auto"/>
              <w:bottom w:val="single" w:sz="4" w:space="0" w:color="auto"/>
              <w:right w:val="single" w:sz="4" w:space="0" w:color="auto"/>
            </w:tcBorders>
            <w:vAlign w:val="center"/>
          </w:tcPr>
          <w:p w14:paraId="6FA4D17C" w14:textId="37BCE6FD" w:rsidR="00272E16" w:rsidRDefault="00272E16" w:rsidP="00272E16">
            <w:pPr>
              <w:rPr>
                <w:rFonts w:ascii="Arial" w:eastAsia="MS Mincho" w:hAnsi="Arial" w:cs="Arial"/>
                <w:bCs/>
                <w:i/>
                <w:color w:val="000000" w:themeColor="text1"/>
                <w:sz w:val="14"/>
                <w:szCs w:val="14"/>
              </w:rPr>
            </w:pPr>
            <w:r>
              <w:rPr>
                <w:rFonts w:ascii="Arial" w:eastAsia="MS Mincho" w:hAnsi="Arial" w:cs="Arial"/>
                <w:bCs/>
                <w:i/>
                <w:color w:val="000000" w:themeColor="text1"/>
                <w:sz w:val="14"/>
                <w:szCs w:val="14"/>
              </w:rPr>
              <w:t>Jackie Varón Becerra</w:t>
            </w:r>
          </w:p>
        </w:tc>
      </w:tr>
      <w:tr w:rsidR="00272E16" w:rsidRPr="001E5CB7" w14:paraId="35276464" w14:textId="77777777" w:rsidTr="001148C8">
        <w:trPr>
          <w:trHeight w:val="41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9CB8C7E" w14:textId="77777777" w:rsidR="00272E16" w:rsidRPr="001E5CB7" w:rsidRDefault="00272E16" w:rsidP="00272E16">
            <w:pPr>
              <w:rPr>
                <w:rFonts w:ascii="Arial" w:eastAsia="MS Mincho" w:hAnsi="Arial" w:cs="Arial"/>
                <w:bCs/>
                <w:i/>
                <w:color w:val="000000" w:themeColor="text1"/>
                <w:sz w:val="14"/>
                <w:szCs w:val="14"/>
              </w:rPr>
            </w:pPr>
            <w:r w:rsidRPr="001E5CB7">
              <w:rPr>
                <w:rFonts w:ascii="Arial" w:eastAsia="MS Mincho" w:hAnsi="Arial" w:cs="Arial"/>
                <w:bCs/>
                <w:i/>
                <w:color w:val="000000" w:themeColor="text1"/>
                <w:sz w:val="14"/>
                <w:szCs w:val="14"/>
              </w:rPr>
              <w:t>Revisó evaluador técnico</w:t>
            </w:r>
          </w:p>
        </w:tc>
        <w:tc>
          <w:tcPr>
            <w:tcW w:w="4961" w:type="dxa"/>
            <w:tcBorders>
              <w:top w:val="single" w:sz="4" w:space="0" w:color="auto"/>
              <w:left w:val="single" w:sz="4" w:space="0" w:color="auto"/>
              <w:bottom w:val="single" w:sz="4" w:space="0" w:color="auto"/>
              <w:right w:val="single" w:sz="4" w:space="0" w:color="auto"/>
            </w:tcBorders>
            <w:vAlign w:val="center"/>
          </w:tcPr>
          <w:p w14:paraId="00D98DF3" w14:textId="77777777" w:rsidR="00272E16" w:rsidRPr="001E5CB7" w:rsidRDefault="00272E16" w:rsidP="00272E16">
            <w:pPr>
              <w:rPr>
                <w:rFonts w:ascii="Arial" w:eastAsia="MS Mincho" w:hAnsi="Arial" w:cs="Arial"/>
                <w:bCs/>
                <w:i/>
                <w:color w:val="000000" w:themeColor="text1"/>
                <w:sz w:val="14"/>
                <w:szCs w:val="14"/>
              </w:rPr>
            </w:pPr>
            <w:r>
              <w:rPr>
                <w:rFonts w:ascii="Arial" w:eastAsia="MS Mincho" w:hAnsi="Arial" w:cs="Arial"/>
                <w:bCs/>
                <w:i/>
                <w:color w:val="000000" w:themeColor="text1"/>
                <w:sz w:val="14"/>
                <w:szCs w:val="14"/>
              </w:rPr>
              <w:t>Darío Alejandro Marín Orozco</w:t>
            </w:r>
          </w:p>
        </w:tc>
      </w:tr>
      <w:tr w:rsidR="00272E16" w:rsidRPr="001E5CB7" w14:paraId="02C5F677" w14:textId="77777777" w:rsidTr="001148C8">
        <w:trPr>
          <w:trHeight w:val="41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3432440" w14:textId="77777777" w:rsidR="00272E16" w:rsidRPr="001E5CB7" w:rsidRDefault="00272E16" w:rsidP="00272E16">
            <w:pPr>
              <w:rPr>
                <w:rFonts w:ascii="Arial" w:eastAsia="MS Mincho" w:hAnsi="Arial" w:cs="Arial"/>
                <w:bCs/>
                <w:i/>
                <w:color w:val="000000" w:themeColor="text1"/>
                <w:sz w:val="14"/>
                <w:szCs w:val="14"/>
              </w:rPr>
            </w:pPr>
            <w:r w:rsidRPr="001E5CB7">
              <w:rPr>
                <w:rFonts w:ascii="Arial" w:eastAsia="MS Mincho" w:hAnsi="Arial" w:cs="Arial"/>
                <w:bCs/>
                <w:i/>
                <w:color w:val="000000" w:themeColor="text1"/>
                <w:sz w:val="14"/>
                <w:szCs w:val="14"/>
              </w:rPr>
              <w:t>Revisó e</w:t>
            </w:r>
            <w:r>
              <w:rPr>
                <w:rFonts w:ascii="Arial" w:eastAsia="MS Mincho" w:hAnsi="Arial" w:cs="Arial"/>
                <w:bCs/>
                <w:i/>
                <w:color w:val="000000" w:themeColor="text1"/>
                <w:sz w:val="14"/>
                <w:szCs w:val="14"/>
              </w:rPr>
              <w:t>valuador</w:t>
            </w:r>
            <w:r w:rsidRPr="001E5CB7">
              <w:rPr>
                <w:rFonts w:ascii="Arial" w:eastAsia="MS Mincho" w:hAnsi="Arial" w:cs="Arial"/>
                <w:bCs/>
                <w:i/>
                <w:color w:val="000000" w:themeColor="text1"/>
                <w:sz w:val="14"/>
                <w:szCs w:val="14"/>
              </w:rPr>
              <w:t xml:space="preserve"> técnico </w:t>
            </w:r>
          </w:p>
        </w:tc>
        <w:tc>
          <w:tcPr>
            <w:tcW w:w="4961" w:type="dxa"/>
            <w:tcBorders>
              <w:top w:val="single" w:sz="4" w:space="0" w:color="auto"/>
              <w:left w:val="single" w:sz="4" w:space="0" w:color="auto"/>
              <w:bottom w:val="single" w:sz="4" w:space="0" w:color="auto"/>
              <w:right w:val="single" w:sz="4" w:space="0" w:color="auto"/>
            </w:tcBorders>
            <w:vAlign w:val="center"/>
          </w:tcPr>
          <w:p w14:paraId="01D27B04" w14:textId="77777777" w:rsidR="00272E16" w:rsidRPr="001E5CB7" w:rsidRDefault="00272E16" w:rsidP="00272E16">
            <w:pPr>
              <w:rPr>
                <w:rFonts w:ascii="Arial" w:eastAsia="MS Mincho" w:hAnsi="Arial" w:cs="Arial"/>
                <w:bCs/>
                <w:i/>
                <w:color w:val="000000" w:themeColor="text1"/>
                <w:sz w:val="14"/>
                <w:szCs w:val="14"/>
              </w:rPr>
            </w:pPr>
            <w:r>
              <w:rPr>
                <w:rFonts w:ascii="Arial" w:eastAsia="MS Mincho" w:hAnsi="Arial" w:cs="Arial"/>
                <w:bCs/>
                <w:i/>
                <w:color w:val="000000" w:themeColor="text1"/>
                <w:sz w:val="14"/>
                <w:szCs w:val="14"/>
              </w:rPr>
              <w:t>María Elizabeth Bejarano Novoa</w:t>
            </w:r>
          </w:p>
        </w:tc>
      </w:tr>
      <w:tr w:rsidR="00272E16" w:rsidRPr="001E5CB7" w14:paraId="792DF4D9" w14:textId="77777777" w:rsidTr="00CE2BC9">
        <w:trPr>
          <w:trHeight w:val="412"/>
          <w:jc w:val="center"/>
        </w:trPr>
        <w:tc>
          <w:tcPr>
            <w:tcW w:w="2972" w:type="dxa"/>
            <w:tcBorders>
              <w:top w:val="single" w:sz="4" w:space="0" w:color="auto"/>
              <w:left w:val="single" w:sz="4" w:space="0" w:color="auto"/>
              <w:bottom w:val="single" w:sz="4" w:space="0" w:color="auto"/>
              <w:right w:val="single" w:sz="4" w:space="0" w:color="auto"/>
            </w:tcBorders>
            <w:vAlign w:val="center"/>
          </w:tcPr>
          <w:p w14:paraId="7B3A6997" w14:textId="271E1605" w:rsidR="00272E16" w:rsidRPr="001E5CB7" w:rsidRDefault="00272E16" w:rsidP="00272E16">
            <w:pPr>
              <w:rPr>
                <w:rFonts w:ascii="Arial" w:eastAsia="MS Mincho" w:hAnsi="Arial" w:cs="Arial"/>
                <w:bCs/>
                <w:i/>
                <w:color w:val="000000" w:themeColor="text1"/>
                <w:sz w:val="14"/>
                <w:szCs w:val="14"/>
              </w:rPr>
            </w:pPr>
            <w:r w:rsidRPr="001E5CB7">
              <w:rPr>
                <w:rFonts w:ascii="Arial" w:eastAsia="MS Mincho" w:hAnsi="Arial" w:cs="Arial"/>
                <w:bCs/>
                <w:i/>
                <w:color w:val="000000" w:themeColor="text1"/>
                <w:sz w:val="14"/>
                <w:szCs w:val="14"/>
              </w:rPr>
              <w:t>Revisó evaluador técnico</w:t>
            </w:r>
          </w:p>
        </w:tc>
        <w:tc>
          <w:tcPr>
            <w:tcW w:w="4961" w:type="dxa"/>
            <w:tcBorders>
              <w:top w:val="single" w:sz="4" w:space="0" w:color="auto"/>
              <w:left w:val="single" w:sz="4" w:space="0" w:color="auto"/>
              <w:bottom w:val="single" w:sz="4" w:space="0" w:color="auto"/>
              <w:right w:val="single" w:sz="4" w:space="0" w:color="auto"/>
            </w:tcBorders>
            <w:vAlign w:val="center"/>
          </w:tcPr>
          <w:p w14:paraId="0AF1CC0E" w14:textId="723369F2" w:rsidR="00272E16" w:rsidRPr="001E5CB7" w:rsidRDefault="00272E16" w:rsidP="00272E16">
            <w:pPr>
              <w:rPr>
                <w:rFonts w:ascii="Arial" w:eastAsia="MS Mincho" w:hAnsi="Arial" w:cs="Arial"/>
                <w:bCs/>
                <w:i/>
                <w:color w:val="000000" w:themeColor="text1"/>
                <w:sz w:val="14"/>
                <w:szCs w:val="14"/>
              </w:rPr>
            </w:pPr>
            <w:r>
              <w:rPr>
                <w:rFonts w:ascii="Arial" w:eastAsia="MS Mincho" w:hAnsi="Arial" w:cs="Arial"/>
                <w:bCs/>
                <w:i/>
                <w:color w:val="000000" w:themeColor="text1"/>
                <w:sz w:val="14"/>
                <w:szCs w:val="14"/>
              </w:rPr>
              <w:t>Coronel (R) John ítalo Camberos Diaz</w:t>
            </w:r>
          </w:p>
        </w:tc>
      </w:tr>
      <w:tr w:rsidR="00272E16" w:rsidRPr="001E5CB7" w14:paraId="52913C4B" w14:textId="77777777" w:rsidTr="00D07246">
        <w:trPr>
          <w:trHeight w:val="56"/>
          <w:jc w:val="center"/>
        </w:trPr>
        <w:tc>
          <w:tcPr>
            <w:tcW w:w="2972" w:type="dxa"/>
            <w:tcBorders>
              <w:top w:val="single" w:sz="4" w:space="0" w:color="auto"/>
              <w:left w:val="single" w:sz="4" w:space="0" w:color="auto"/>
              <w:bottom w:val="single" w:sz="4" w:space="0" w:color="auto"/>
              <w:right w:val="single" w:sz="4" w:space="0" w:color="auto"/>
            </w:tcBorders>
            <w:vAlign w:val="center"/>
          </w:tcPr>
          <w:p w14:paraId="168A48B2" w14:textId="33C879AD" w:rsidR="00272E16" w:rsidRPr="001E5CB7" w:rsidRDefault="00272E16" w:rsidP="00272E16">
            <w:pPr>
              <w:rPr>
                <w:rFonts w:ascii="Arial" w:eastAsia="MS Mincho" w:hAnsi="Arial" w:cs="Arial"/>
                <w:bCs/>
                <w:i/>
                <w:color w:val="000000" w:themeColor="text1"/>
                <w:sz w:val="14"/>
                <w:szCs w:val="14"/>
              </w:rPr>
            </w:pPr>
            <w:r w:rsidRPr="001E5CB7">
              <w:rPr>
                <w:rFonts w:ascii="Arial" w:eastAsia="MS Mincho" w:hAnsi="Arial" w:cs="Arial"/>
                <w:bCs/>
                <w:i/>
                <w:color w:val="000000" w:themeColor="text1"/>
                <w:sz w:val="14"/>
                <w:szCs w:val="14"/>
              </w:rPr>
              <w:t>Revisó jefe División de Contratación y Adquisiciones</w:t>
            </w:r>
          </w:p>
        </w:tc>
        <w:tc>
          <w:tcPr>
            <w:tcW w:w="4961" w:type="dxa"/>
            <w:tcBorders>
              <w:top w:val="single" w:sz="4" w:space="0" w:color="auto"/>
              <w:left w:val="single" w:sz="4" w:space="0" w:color="auto"/>
              <w:bottom w:val="single" w:sz="4" w:space="0" w:color="auto"/>
              <w:right w:val="single" w:sz="4" w:space="0" w:color="auto"/>
            </w:tcBorders>
            <w:vAlign w:val="center"/>
          </w:tcPr>
          <w:p w14:paraId="52138990" w14:textId="783BC022" w:rsidR="00272E16" w:rsidRPr="001E5CB7" w:rsidRDefault="00272E16" w:rsidP="00272E16">
            <w:pPr>
              <w:rPr>
                <w:rFonts w:ascii="Arial" w:eastAsia="MS Mincho" w:hAnsi="Arial" w:cs="Arial"/>
                <w:bCs/>
                <w:i/>
                <w:color w:val="000000" w:themeColor="text1"/>
                <w:sz w:val="14"/>
                <w:szCs w:val="14"/>
              </w:rPr>
            </w:pPr>
            <w:r w:rsidRPr="001E5CB7">
              <w:rPr>
                <w:rFonts w:ascii="Arial" w:eastAsia="MS Mincho" w:hAnsi="Arial" w:cs="Arial"/>
                <w:bCs/>
                <w:i/>
                <w:color w:val="000000" w:themeColor="text1"/>
                <w:sz w:val="14"/>
                <w:szCs w:val="14"/>
              </w:rPr>
              <w:t xml:space="preserve">Coronel (R) Luis Alfonso Reyes Ramírez </w:t>
            </w:r>
          </w:p>
        </w:tc>
      </w:tr>
      <w:tr w:rsidR="00272E16" w:rsidRPr="001E5CB7" w14:paraId="1D5C677C" w14:textId="77777777" w:rsidTr="00CE2BC9">
        <w:trPr>
          <w:trHeight w:val="412"/>
          <w:jc w:val="center"/>
        </w:trPr>
        <w:tc>
          <w:tcPr>
            <w:tcW w:w="2972" w:type="dxa"/>
            <w:tcBorders>
              <w:top w:val="single" w:sz="4" w:space="0" w:color="auto"/>
              <w:left w:val="single" w:sz="4" w:space="0" w:color="auto"/>
              <w:bottom w:val="single" w:sz="4" w:space="0" w:color="auto"/>
              <w:right w:val="single" w:sz="4" w:space="0" w:color="auto"/>
            </w:tcBorders>
            <w:vAlign w:val="center"/>
          </w:tcPr>
          <w:p w14:paraId="731718C6" w14:textId="70460459" w:rsidR="00272E16" w:rsidRPr="001E5CB7" w:rsidRDefault="00272E16" w:rsidP="00272E16">
            <w:pPr>
              <w:rPr>
                <w:rFonts w:ascii="Arial" w:eastAsia="MS Mincho" w:hAnsi="Arial" w:cs="Arial"/>
                <w:bCs/>
                <w:i/>
                <w:color w:val="000000" w:themeColor="text1"/>
                <w:sz w:val="14"/>
                <w:szCs w:val="14"/>
              </w:rPr>
            </w:pPr>
            <w:r w:rsidRPr="001E5CB7">
              <w:rPr>
                <w:rFonts w:ascii="Arial" w:eastAsia="MS Mincho" w:hAnsi="Arial" w:cs="Arial"/>
                <w:bCs/>
                <w:i/>
                <w:color w:val="000000" w:themeColor="text1"/>
                <w:sz w:val="14"/>
                <w:szCs w:val="14"/>
              </w:rPr>
              <w:t>Validó gerente de proyecto</w:t>
            </w:r>
          </w:p>
        </w:tc>
        <w:tc>
          <w:tcPr>
            <w:tcW w:w="4961" w:type="dxa"/>
            <w:tcBorders>
              <w:top w:val="single" w:sz="4" w:space="0" w:color="auto"/>
              <w:left w:val="single" w:sz="4" w:space="0" w:color="auto"/>
              <w:bottom w:val="single" w:sz="4" w:space="0" w:color="auto"/>
              <w:right w:val="single" w:sz="4" w:space="0" w:color="auto"/>
            </w:tcBorders>
            <w:vAlign w:val="center"/>
          </w:tcPr>
          <w:p w14:paraId="581E4C27" w14:textId="2A356502" w:rsidR="00272E16" w:rsidRPr="001E5CB7" w:rsidRDefault="00272E16" w:rsidP="00272E16">
            <w:pPr>
              <w:rPr>
                <w:rFonts w:ascii="Arial" w:eastAsia="MS Mincho" w:hAnsi="Arial" w:cs="Arial"/>
                <w:bCs/>
                <w:i/>
                <w:color w:val="000000" w:themeColor="text1"/>
                <w:sz w:val="14"/>
                <w:szCs w:val="14"/>
              </w:rPr>
            </w:pPr>
            <w:r w:rsidRPr="001E5CB7">
              <w:rPr>
                <w:rFonts w:ascii="Arial" w:eastAsia="MS Mincho" w:hAnsi="Arial" w:cs="Arial"/>
                <w:bCs/>
                <w:i/>
                <w:color w:val="000000" w:themeColor="text1"/>
                <w:sz w:val="14"/>
                <w:szCs w:val="14"/>
              </w:rPr>
              <w:t xml:space="preserve">Coronel (R) </w:t>
            </w:r>
            <w:r>
              <w:rPr>
                <w:rFonts w:ascii="Arial" w:eastAsia="MS Mincho" w:hAnsi="Arial" w:cs="Arial"/>
                <w:bCs/>
                <w:i/>
                <w:color w:val="000000" w:themeColor="text1"/>
                <w:sz w:val="14"/>
                <w:szCs w:val="14"/>
              </w:rPr>
              <w:t>Jaime Humberto Correa Valencia</w:t>
            </w:r>
          </w:p>
        </w:tc>
      </w:tr>
      <w:tr w:rsidR="00272E16" w:rsidRPr="001E5CB7" w14:paraId="64D00F08" w14:textId="77777777" w:rsidTr="00CE2BC9">
        <w:trPr>
          <w:trHeight w:val="412"/>
          <w:jc w:val="center"/>
        </w:trPr>
        <w:tc>
          <w:tcPr>
            <w:tcW w:w="7933" w:type="dxa"/>
            <w:gridSpan w:val="2"/>
            <w:tcBorders>
              <w:top w:val="single" w:sz="4" w:space="0" w:color="auto"/>
              <w:left w:val="single" w:sz="4" w:space="0" w:color="auto"/>
              <w:bottom w:val="single" w:sz="4" w:space="0" w:color="auto"/>
              <w:right w:val="single" w:sz="4" w:space="0" w:color="auto"/>
            </w:tcBorders>
            <w:vAlign w:val="center"/>
          </w:tcPr>
          <w:p w14:paraId="0F9F1407" w14:textId="6CCE6077" w:rsidR="00272E16" w:rsidRPr="001E5CB7" w:rsidRDefault="00272E16" w:rsidP="00272E16">
            <w:pPr>
              <w:rPr>
                <w:rFonts w:ascii="Arial" w:eastAsia="MS Mincho" w:hAnsi="Arial" w:cs="Arial"/>
                <w:bCs/>
                <w:i/>
                <w:color w:val="000000" w:themeColor="text1"/>
                <w:sz w:val="14"/>
                <w:szCs w:val="14"/>
              </w:rPr>
            </w:pPr>
            <w:r w:rsidRPr="004A0CA7">
              <w:rPr>
                <w:rFonts w:ascii="Arial" w:eastAsia="MS Mincho" w:hAnsi="Arial" w:cs="Arial"/>
                <w:bCs/>
                <w:i/>
                <w:color w:val="000000" w:themeColor="text1"/>
                <w:sz w:val="14"/>
                <w:szCs w:val="14"/>
              </w:rPr>
              <w:t xml:space="preserve">Aprobó comité de contratación sesión </w:t>
            </w:r>
            <w:r w:rsidR="00294AE8" w:rsidRPr="004A0CA7">
              <w:rPr>
                <w:rFonts w:ascii="Arial" w:eastAsia="MS Mincho" w:hAnsi="Arial" w:cs="Arial"/>
                <w:bCs/>
                <w:i/>
                <w:color w:val="000000" w:themeColor="text1"/>
                <w:sz w:val="14"/>
                <w:szCs w:val="14"/>
              </w:rPr>
              <w:t>extra</w:t>
            </w:r>
            <w:r w:rsidRPr="004A0CA7">
              <w:rPr>
                <w:rFonts w:ascii="Arial" w:eastAsia="MS Mincho" w:hAnsi="Arial" w:cs="Arial"/>
                <w:bCs/>
                <w:i/>
                <w:color w:val="000000" w:themeColor="text1"/>
                <w:sz w:val="14"/>
                <w:szCs w:val="14"/>
              </w:rPr>
              <w:t xml:space="preserve">ordinaria No. </w:t>
            </w:r>
            <w:r w:rsidR="00294AE8" w:rsidRPr="004A0CA7">
              <w:rPr>
                <w:rFonts w:ascii="Arial" w:eastAsia="MS Mincho" w:hAnsi="Arial" w:cs="Arial"/>
                <w:bCs/>
                <w:i/>
                <w:color w:val="000000" w:themeColor="text1"/>
                <w:sz w:val="14"/>
                <w:szCs w:val="14"/>
              </w:rPr>
              <w:t xml:space="preserve">07 </w:t>
            </w:r>
            <w:r w:rsidRPr="004A0CA7">
              <w:rPr>
                <w:rFonts w:ascii="Arial" w:eastAsia="MS Mincho" w:hAnsi="Arial" w:cs="Arial"/>
                <w:bCs/>
                <w:i/>
                <w:color w:val="000000" w:themeColor="text1"/>
                <w:sz w:val="14"/>
                <w:szCs w:val="14"/>
              </w:rPr>
              <w:t xml:space="preserve">del </w:t>
            </w:r>
            <w:r w:rsidR="00294AE8" w:rsidRPr="004A0CA7">
              <w:rPr>
                <w:rFonts w:ascii="Arial" w:eastAsia="MS Mincho" w:hAnsi="Arial" w:cs="Arial"/>
                <w:bCs/>
                <w:i/>
                <w:color w:val="000000" w:themeColor="text1"/>
                <w:sz w:val="14"/>
                <w:szCs w:val="14"/>
              </w:rPr>
              <w:t>04</w:t>
            </w:r>
            <w:r w:rsidRPr="004A0CA7">
              <w:rPr>
                <w:rFonts w:ascii="Arial" w:eastAsia="MS Mincho" w:hAnsi="Arial" w:cs="Arial"/>
                <w:bCs/>
                <w:i/>
                <w:color w:val="000000" w:themeColor="text1"/>
                <w:sz w:val="14"/>
                <w:szCs w:val="14"/>
              </w:rPr>
              <w:t xml:space="preserve"> de </w:t>
            </w:r>
            <w:r w:rsidR="00294AE8" w:rsidRPr="004A0CA7">
              <w:rPr>
                <w:rFonts w:ascii="Arial" w:eastAsia="MS Mincho" w:hAnsi="Arial" w:cs="Arial"/>
                <w:bCs/>
                <w:i/>
                <w:color w:val="000000" w:themeColor="text1"/>
                <w:sz w:val="14"/>
                <w:szCs w:val="14"/>
              </w:rPr>
              <w:t>junio</w:t>
            </w:r>
            <w:r w:rsidRPr="004A0CA7">
              <w:rPr>
                <w:rFonts w:ascii="Arial" w:eastAsia="MS Mincho" w:hAnsi="Arial" w:cs="Arial"/>
                <w:bCs/>
                <w:i/>
                <w:color w:val="000000" w:themeColor="text1"/>
                <w:sz w:val="14"/>
                <w:szCs w:val="14"/>
              </w:rPr>
              <w:t xml:space="preserve"> de 2024</w:t>
            </w:r>
          </w:p>
        </w:tc>
      </w:tr>
    </w:tbl>
    <w:p w14:paraId="7CFAC86D" w14:textId="77777777" w:rsidR="003C7AFD" w:rsidRPr="001E5CB7" w:rsidRDefault="003C7AFD" w:rsidP="00CF10CF">
      <w:pPr>
        <w:rPr>
          <w:rFonts w:ascii="Arial" w:eastAsia="MS Mincho" w:hAnsi="Arial" w:cs="Arial"/>
          <w:color w:val="000000" w:themeColor="text1"/>
          <w:sz w:val="20"/>
          <w:szCs w:val="20"/>
        </w:rPr>
      </w:pPr>
    </w:p>
    <w:p w14:paraId="3BE7E945"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color w:val="000000" w:themeColor="text1"/>
          <w:sz w:val="20"/>
          <w:szCs w:val="20"/>
          <w:lang w:val="x-none" w:eastAsia="x-none"/>
        </w:rPr>
        <w:br w:type="page"/>
      </w:r>
      <w:r w:rsidRPr="001E5CB7">
        <w:rPr>
          <w:rFonts w:ascii="Arial" w:eastAsia="Times New Roman" w:hAnsi="Arial" w:cs="Arial"/>
          <w:b/>
          <w:color w:val="000000" w:themeColor="text1"/>
          <w:sz w:val="20"/>
          <w:szCs w:val="20"/>
          <w:lang w:val="x-none" w:eastAsia="x-none"/>
        </w:rPr>
        <w:lastRenderedPageBreak/>
        <w:t xml:space="preserve">ANEXO </w:t>
      </w:r>
      <w:proofErr w:type="spellStart"/>
      <w:r w:rsidRPr="001E5CB7">
        <w:rPr>
          <w:rFonts w:ascii="Arial" w:eastAsia="Times New Roman" w:hAnsi="Arial" w:cs="Arial"/>
          <w:b/>
          <w:color w:val="000000" w:themeColor="text1"/>
          <w:sz w:val="20"/>
          <w:szCs w:val="20"/>
          <w:lang w:val="x-none" w:eastAsia="x-none"/>
        </w:rPr>
        <w:t>Nº</w:t>
      </w:r>
      <w:proofErr w:type="spellEnd"/>
      <w:r w:rsidRPr="001E5CB7">
        <w:rPr>
          <w:rFonts w:ascii="Arial" w:eastAsia="Times New Roman" w:hAnsi="Arial" w:cs="Arial"/>
          <w:b/>
          <w:color w:val="000000" w:themeColor="text1"/>
          <w:sz w:val="20"/>
          <w:szCs w:val="20"/>
          <w:lang w:val="x-none" w:eastAsia="x-none"/>
        </w:rPr>
        <w:t xml:space="preserve"> 1</w:t>
      </w:r>
    </w:p>
    <w:p w14:paraId="4AECD6A8"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CARTA DE PRESENTACIÓN DE LA PROPUESTA</w:t>
      </w:r>
    </w:p>
    <w:p w14:paraId="7AF3B5A8" w14:textId="77777777" w:rsidR="003C7AFD" w:rsidRPr="001E5CB7" w:rsidRDefault="003C7AFD" w:rsidP="00CF10CF">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(MODELO)</w:t>
      </w:r>
    </w:p>
    <w:p w14:paraId="728CEAEF" w14:textId="77777777" w:rsidR="003C7AFD" w:rsidRPr="001E5CB7" w:rsidRDefault="003C7AFD" w:rsidP="00CF10CF">
      <w:pPr>
        <w:jc w:val="center"/>
        <w:rPr>
          <w:rFonts w:ascii="Arial" w:eastAsia="MS Mincho" w:hAnsi="Arial"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1E5CB7" w:rsidRPr="001E5CB7" w14:paraId="573D0C26" w14:textId="77777777" w:rsidTr="00CE2BC9">
        <w:tc>
          <w:tcPr>
            <w:tcW w:w="9054" w:type="dxa"/>
            <w:tcBorders>
              <w:top w:val="single" w:sz="4" w:space="0" w:color="auto"/>
              <w:left w:val="single" w:sz="4" w:space="0" w:color="auto"/>
              <w:bottom w:val="single" w:sz="4" w:space="0" w:color="auto"/>
              <w:right w:val="single" w:sz="4" w:space="0" w:color="auto"/>
            </w:tcBorders>
          </w:tcPr>
          <w:p w14:paraId="231DCB3C"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Bogotá D.C., (Fecha)</w:t>
            </w:r>
          </w:p>
          <w:p w14:paraId="490A92BD" w14:textId="77777777" w:rsidR="003C7AFD" w:rsidRPr="001E5CB7" w:rsidRDefault="003C7AFD" w:rsidP="00CF10CF">
            <w:pPr>
              <w:jc w:val="both"/>
              <w:rPr>
                <w:rFonts w:ascii="Arial" w:eastAsia="MS Mincho" w:hAnsi="Arial" w:cs="Arial"/>
                <w:color w:val="000000" w:themeColor="text1"/>
                <w:sz w:val="20"/>
                <w:szCs w:val="20"/>
              </w:rPr>
            </w:pPr>
          </w:p>
          <w:p w14:paraId="35AC439D" w14:textId="77777777" w:rsidR="003C7AFD" w:rsidRPr="001E5CB7" w:rsidRDefault="003C7AFD" w:rsidP="00CF10CF">
            <w:pPr>
              <w:jc w:val="both"/>
              <w:rPr>
                <w:rFonts w:ascii="Arial" w:eastAsia="Times New Roman" w:hAnsi="Arial" w:cs="Arial"/>
                <w:color w:val="000000" w:themeColor="text1"/>
                <w:sz w:val="20"/>
                <w:szCs w:val="20"/>
                <w:lang w:val="es-ES"/>
              </w:rPr>
            </w:pPr>
            <w:r w:rsidRPr="001E5CB7">
              <w:rPr>
                <w:rFonts w:ascii="Arial" w:eastAsia="Times New Roman" w:hAnsi="Arial" w:cs="Arial"/>
                <w:color w:val="000000" w:themeColor="text1"/>
                <w:sz w:val="20"/>
                <w:szCs w:val="20"/>
                <w:lang w:val="es-ES"/>
              </w:rPr>
              <w:t>Señores</w:t>
            </w:r>
          </w:p>
          <w:p w14:paraId="2CAAA78B"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UNIVERSIDAD MILITAR NUEVA GRANADA</w:t>
            </w:r>
          </w:p>
          <w:p w14:paraId="29EA3A3E" w14:textId="77777777" w:rsidR="003C7AFD" w:rsidRPr="001E5CB7" w:rsidRDefault="003C7AFD" w:rsidP="00CF10CF">
            <w:pPr>
              <w:jc w:val="both"/>
              <w:rPr>
                <w:rFonts w:ascii="Arial" w:eastAsia="Times New Roman" w:hAnsi="Arial" w:cs="Arial"/>
                <w:color w:val="000000" w:themeColor="text1"/>
                <w:sz w:val="20"/>
                <w:szCs w:val="20"/>
                <w:lang w:val="es-ES"/>
              </w:rPr>
            </w:pPr>
            <w:r w:rsidRPr="001E5CB7">
              <w:rPr>
                <w:rFonts w:ascii="Arial" w:eastAsia="Times New Roman" w:hAnsi="Arial" w:cs="Arial"/>
                <w:color w:val="000000" w:themeColor="text1"/>
                <w:sz w:val="20"/>
                <w:szCs w:val="20"/>
                <w:lang w:val="es-ES"/>
              </w:rPr>
              <w:t>División de Contratación y Adquisiciones.</w:t>
            </w:r>
          </w:p>
          <w:p w14:paraId="19C91F96" w14:textId="77777777" w:rsidR="003C7AFD" w:rsidRPr="001E5CB7" w:rsidRDefault="003C7AFD" w:rsidP="00CF10CF">
            <w:pPr>
              <w:jc w:val="both"/>
              <w:rPr>
                <w:rFonts w:ascii="Arial" w:eastAsia="Times New Roman" w:hAnsi="Arial" w:cs="Arial"/>
                <w:color w:val="000000" w:themeColor="text1"/>
                <w:sz w:val="20"/>
                <w:szCs w:val="20"/>
                <w:lang w:val="es-ES"/>
              </w:rPr>
            </w:pPr>
            <w:r w:rsidRPr="001E5CB7">
              <w:rPr>
                <w:rFonts w:ascii="Arial" w:eastAsia="Times New Roman" w:hAnsi="Arial" w:cs="Arial"/>
                <w:color w:val="000000" w:themeColor="text1"/>
                <w:sz w:val="20"/>
                <w:szCs w:val="20"/>
                <w:lang w:val="es-ES"/>
              </w:rPr>
              <w:t>Ciudad</w:t>
            </w:r>
          </w:p>
          <w:p w14:paraId="53CD86C5" w14:textId="77777777" w:rsidR="003C7AFD" w:rsidRPr="001E5CB7" w:rsidRDefault="003C7AFD" w:rsidP="00CF10CF">
            <w:pPr>
              <w:jc w:val="both"/>
              <w:rPr>
                <w:rFonts w:ascii="Arial" w:eastAsia="MS Mincho" w:hAnsi="Arial" w:cs="Arial"/>
                <w:color w:val="000000" w:themeColor="text1"/>
                <w:sz w:val="20"/>
                <w:szCs w:val="20"/>
              </w:rPr>
            </w:pPr>
          </w:p>
          <w:p w14:paraId="0EB82623" w14:textId="343093AA"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 xml:space="preserve">Ref. INVITACIÓN </w:t>
            </w:r>
            <w:r w:rsidR="00195A37">
              <w:rPr>
                <w:rFonts w:ascii="Arial" w:eastAsia="MS Mincho" w:hAnsi="Arial" w:cs="Arial"/>
                <w:b/>
                <w:color w:val="000000" w:themeColor="text1"/>
                <w:sz w:val="20"/>
                <w:szCs w:val="20"/>
              </w:rPr>
              <w:t>PÚBLICA</w:t>
            </w:r>
            <w:r w:rsidRPr="001E5CB7">
              <w:rPr>
                <w:rFonts w:ascii="Arial" w:eastAsia="MS Mincho" w:hAnsi="Arial" w:cs="Arial"/>
                <w:b/>
                <w:color w:val="000000" w:themeColor="text1"/>
                <w:sz w:val="20"/>
                <w:szCs w:val="20"/>
              </w:rPr>
              <w:t xml:space="preserve"> No</w:t>
            </w:r>
            <w:r w:rsidR="00195A37">
              <w:rPr>
                <w:rFonts w:ascii="Arial" w:eastAsia="MS Mincho" w:hAnsi="Arial" w:cs="Arial"/>
                <w:b/>
                <w:color w:val="000000" w:themeColor="text1"/>
                <w:sz w:val="20"/>
                <w:szCs w:val="20"/>
              </w:rPr>
              <w:t xml:space="preserve"> 04</w:t>
            </w:r>
            <w:r w:rsidRPr="001E5CB7">
              <w:rPr>
                <w:rFonts w:ascii="Arial" w:eastAsia="MS Mincho" w:hAnsi="Arial" w:cs="Arial"/>
                <w:b/>
                <w:color w:val="000000" w:themeColor="text1"/>
                <w:sz w:val="20"/>
                <w:szCs w:val="20"/>
              </w:rPr>
              <w:t xml:space="preserve"> de 202</w:t>
            </w:r>
            <w:r w:rsidR="00FE1769" w:rsidRPr="001E5CB7">
              <w:rPr>
                <w:rFonts w:ascii="Arial" w:eastAsia="MS Mincho" w:hAnsi="Arial" w:cs="Arial"/>
                <w:b/>
                <w:color w:val="000000" w:themeColor="text1"/>
                <w:sz w:val="20"/>
                <w:szCs w:val="20"/>
              </w:rPr>
              <w:t>4</w:t>
            </w:r>
          </w:p>
          <w:p w14:paraId="499BB5C6" w14:textId="77777777" w:rsidR="003C7AFD" w:rsidRPr="001E5CB7" w:rsidRDefault="003C7AFD" w:rsidP="00CF10CF">
            <w:pPr>
              <w:jc w:val="both"/>
              <w:rPr>
                <w:rFonts w:ascii="Arial" w:eastAsia="MS Mincho" w:hAnsi="Arial" w:cs="Arial"/>
                <w:color w:val="000000" w:themeColor="text1"/>
                <w:sz w:val="20"/>
                <w:szCs w:val="20"/>
              </w:rPr>
            </w:pPr>
          </w:p>
          <w:p w14:paraId="2E4F95DC" w14:textId="722DEC18" w:rsidR="00755BF1" w:rsidRPr="001E5CB7" w:rsidRDefault="003C7AFD" w:rsidP="00755BF1">
            <w:pPr>
              <w:pBdr>
                <w:top w:val="nil"/>
                <w:left w:val="nil"/>
                <w:bottom w:val="nil"/>
                <w:right w:val="nil"/>
                <w:between w:val="nil"/>
              </w:pBdr>
              <w:ind w:hanging="2"/>
              <w:jc w:val="both"/>
              <w:rPr>
                <w:rFonts w:ascii="Arial" w:eastAsia="Arial" w:hAnsi="Arial" w:cs="Arial"/>
                <w:b/>
                <w:bCs/>
                <w:caps/>
                <w:color w:val="000000" w:themeColor="text1"/>
                <w:sz w:val="20"/>
                <w:szCs w:val="20"/>
              </w:rPr>
            </w:pPr>
            <w:r w:rsidRPr="001E5CB7">
              <w:rPr>
                <w:rFonts w:ascii="Arial" w:eastAsia="MS Mincho" w:hAnsi="Arial" w:cs="Arial"/>
                <w:b/>
                <w:color w:val="000000" w:themeColor="text1"/>
                <w:sz w:val="20"/>
                <w:szCs w:val="20"/>
              </w:rPr>
              <w:t>OBJETO:</w:t>
            </w:r>
            <w:r w:rsidRPr="001E5CB7">
              <w:rPr>
                <w:rFonts w:ascii="Arial" w:eastAsia="MS Mincho" w:hAnsi="Arial" w:cs="Arial"/>
                <w:color w:val="000000" w:themeColor="text1"/>
                <w:sz w:val="20"/>
                <w:szCs w:val="20"/>
              </w:rPr>
              <w:t xml:space="preserve"> </w:t>
            </w:r>
            <w:r w:rsidR="00195A37" w:rsidRPr="00195A37">
              <w:rPr>
                <w:rFonts w:ascii="Arial" w:eastAsia="Arial" w:hAnsi="Arial" w:cs="Arial"/>
                <w:b/>
                <w:bCs/>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r w:rsidR="0063560A" w:rsidRPr="001E5CB7">
              <w:rPr>
                <w:rFonts w:ascii="Arial" w:eastAsia="Arial" w:hAnsi="Arial" w:cs="Arial"/>
                <w:b/>
                <w:bCs/>
                <w:caps/>
                <w:color w:val="000000" w:themeColor="text1"/>
                <w:sz w:val="20"/>
                <w:szCs w:val="20"/>
              </w:rPr>
              <w:t>.</w:t>
            </w:r>
            <w:r w:rsidR="00755BF1" w:rsidRPr="001E5CB7">
              <w:rPr>
                <w:rFonts w:ascii="Arial" w:eastAsia="Arial" w:hAnsi="Arial" w:cs="Arial"/>
                <w:b/>
                <w:bCs/>
                <w:caps/>
                <w:color w:val="000000" w:themeColor="text1"/>
                <w:sz w:val="20"/>
                <w:szCs w:val="20"/>
              </w:rPr>
              <w:t xml:space="preserve"> </w:t>
            </w:r>
          </w:p>
          <w:p w14:paraId="2DBB9C6E" w14:textId="3E34F4EF" w:rsidR="004F7963" w:rsidRPr="001E5CB7" w:rsidRDefault="004F7963" w:rsidP="004F7963">
            <w:pPr>
              <w:pBdr>
                <w:top w:val="nil"/>
                <w:left w:val="nil"/>
                <w:bottom w:val="nil"/>
                <w:right w:val="nil"/>
                <w:between w:val="nil"/>
              </w:pBdr>
              <w:ind w:hanging="2"/>
              <w:jc w:val="both"/>
              <w:rPr>
                <w:rFonts w:ascii="Arial" w:eastAsia="Arial" w:hAnsi="Arial" w:cs="Arial"/>
                <w:caps/>
                <w:color w:val="000000" w:themeColor="text1"/>
                <w:sz w:val="20"/>
                <w:szCs w:val="20"/>
              </w:rPr>
            </w:pPr>
          </w:p>
          <w:p w14:paraId="5E51B885" w14:textId="08076B8A" w:rsidR="003C7AFD" w:rsidRPr="001E5CB7" w:rsidRDefault="003C7AFD" w:rsidP="00CF10CF">
            <w:pPr>
              <w:tabs>
                <w:tab w:val="left" w:pos="5040"/>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 suscrito </w:t>
            </w:r>
            <w:r w:rsidRPr="00E164F7">
              <w:rPr>
                <w:rFonts w:ascii="Arial" w:eastAsia="MS Mincho" w:hAnsi="Arial" w:cs="Arial"/>
                <w:color w:val="FF0000"/>
                <w:sz w:val="20"/>
                <w:szCs w:val="20"/>
              </w:rPr>
              <w:t xml:space="preserve">(Representante legal) </w:t>
            </w:r>
            <w:r w:rsidRPr="001E5CB7">
              <w:rPr>
                <w:rFonts w:ascii="Arial" w:eastAsia="MS Mincho" w:hAnsi="Arial" w:cs="Arial"/>
                <w:color w:val="000000" w:themeColor="text1"/>
                <w:sz w:val="20"/>
                <w:szCs w:val="20"/>
              </w:rPr>
              <w:t xml:space="preserve">legalmente autorizado para actuar en nombre de </w:t>
            </w:r>
            <w:r w:rsidRPr="00E164F7">
              <w:rPr>
                <w:rFonts w:ascii="Arial" w:eastAsia="MS Mincho" w:hAnsi="Arial" w:cs="Arial"/>
                <w:color w:val="FF0000"/>
                <w:sz w:val="20"/>
                <w:szCs w:val="20"/>
              </w:rPr>
              <w:t xml:space="preserve">(Nombre del </w:t>
            </w:r>
            <w:r w:rsidR="00E164F7">
              <w:rPr>
                <w:rFonts w:ascii="Arial" w:eastAsia="MS Mincho" w:hAnsi="Arial" w:cs="Arial"/>
                <w:color w:val="FF0000"/>
                <w:sz w:val="20"/>
                <w:szCs w:val="20"/>
              </w:rPr>
              <w:t>proponente</w:t>
            </w:r>
            <w:r w:rsidRPr="00E164F7">
              <w:rPr>
                <w:rFonts w:ascii="Arial" w:eastAsia="MS Mincho" w:hAnsi="Arial" w:cs="Arial"/>
                <w:color w:val="FF0000"/>
                <w:sz w:val="20"/>
                <w:szCs w:val="20"/>
              </w:rPr>
              <w:t>)</w:t>
            </w:r>
          </w:p>
          <w:p w14:paraId="0020BD28" w14:textId="77777777" w:rsidR="003C7AFD" w:rsidRPr="001E5CB7" w:rsidRDefault="003C7AFD" w:rsidP="00CF10CF">
            <w:pPr>
              <w:ind w:firstLine="3"/>
              <w:jc w:val="both"/>
              <w:rPr>
                <w:rFonts w:ascii="Arial" w:eastAsia="MS Mincho" w:hAnsi="Arial" w:cs="Arial"/>
                <w:color w:val="000000" w:themeColor="text1"/>
                <w:sz w:val="20"/>
                <w:szCs w:val="20"/>
              </w:rPr>
            </w:pPr>
          </w:p>
          <w:p w14:paraId="03055E28" w14:textId="18A1DB4F" w:rsidR="003C7AFD" w:rsidRPr="001E5CB7" w:rsidRDefault="003C7AFD" w:rsidP="00CF10CF">
            <w:pPr>
              <w:ind w:firstLine="3"/>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De acuerdo con las normas establecidas en los pliegos de condiciones de la Invitación </w:t>
            </w:r>
            <w:r w:rsidR="00E164F7">
              <w:rPr>
                <w:rFonts w:ascii="Arial" w:eastAsia="MS Mincho" w:hAnsi="Arial" w:cs="Arial"/>
                <w:color w:val="000000" w:themeColor="text1"/>
                <w:sz w:val="20"/>
                <w:szCs w:val="20"/>
              </w:rPr>
              <w:t xml:space="preserve">pública </w:t>
            </w:r>
            <w:r w:rsidRPr="001E5CB7">
              <w:rPr>
                <w:rFonts w:ascii="Arial" w:eastAsia="MS Mincho" w:hAnsi="Arial" w:cs="Arial"/>
                <w:color w:val="000000" w:themeColor="text1"/>
                <w:sz w:val="20"/>
                <w:szCs w:val="20"/>
              </w:rPr>
              <w:t xml:space="preserve">No. </w:t>
            </w:r>
            <w:r w:rsidR="00E164F7">
              <w:rPr>
                <w:rFonts w:ascii="Arial" w:eastAsia="MS Mincho" w:hAnsi="Arial" w:cs="Arial"/>
                <w:color w:val="000000" w:themeColor="text1"/>
                <w:sz w:val="20"/>
                <w:szCs w:val="20"/>
              </w:rPr>
              <w:t>04</w:t>
            </w:r>
            <w:r w:rsidR="00685FD6">
              <w:rPr>
                <w:rFonts w:ascii="Arial" w:eastAsia="MS Mincho" w:hAnsi="Arial" w:cs="Arial"/>
                <w:color w:val="000000" w:themeColor="text1"/>
                <w:sz w:val="20"/>
                <w:szCs w:val="20"/>
              </w:rPr>
              <w:t xml:space="preserve"> de 2024</w:t>
            </w:r>
            <w:r w:rsidRPr="001E5CB7">
              <w:rPr>
                <w:rFonts w:ascii="Arial" w:eastAsia="MS Mincho" w:hAnsi="Arial" w:cs="Arial"/>
                <w:color w:val="000000" w:themeColor="text1"/>
                <w:sz w:val="20"/>
                <w:szCs w:val="20"/>
              </w:rPr>
              <w:t xml:space="preserve"> </w:t>
            </w:r>
            <w:r w:rsidR="00685FD6">
              <w:rPr>
                <w:rFonts w:ascii="Arial" w:eastAsia="MS Mincho" w:hAnsi="Arial" w:cs="Arial"/>
                <w:color w:val="000000" w:themeColor="text1"/>
                <w:sz w:val="20"/>
                <w:szCs w:val="20"/>
              </w:rPr>
              <w:t>h</w:t>
            </w:r>
            <w:r w:rsidRPr="001E5CB7">
              <w:rPr>
                <w:rFonts w:ascii="Arial" w:eastAsia="MS Mincho" w:hAnsi="Arial" w:cs="Arial"/>
                <w:color w:val="000000" w:themeColor="text1"/>
                <w:sz w:val="20"/>
                <w:szCs w:val="20"/>
              </w:rPr>
              <w:t>ago llegar a ustedes la siguiente propuesta.</w:t>
            </w:r>
          </w:p>
          <w:p w14:paraId="7FF9E7F7" w14:textId="77777777" w:rsidR="003C7AFD" w:rsidRPr="001E5CB7" w:rsidRDefault="003C7AFD" w:rsidP="00CF10CF">
            <w:pPr>
              <w:ind w:firstLine="3"/>
              <w:jc w:val="both"/>
              <w:rPr>
                <w:rFonts w:ascii="Arial" w:eastAsia="MS Mincho" w:hAnsi="Arial" w:cs="Arial"/>
                <w:color w:val="000000" w:themeColor="text1"/>
                <w:sz w:val="20"/>
                <w:szCs w:val="20"/>
              </w:rPr>
            </w:pPr>
          </w:p>
          <w:p w14:paraId="3144E93A" w14:textId="77777777" w:rsidR="003C7AFD" w:rsidRPr="001E5CB7" w:rsidRDefault="003C7AFD" w:rsidP="00CF10CF">
            <w:pPr>
              <w:ind w:firstLine="3"/>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Así mismo manifiesto y declaro bajo la gravedad de juramento, que se entiende prestado por la mera suscripción de la presente carta de presentación de la propuesta:</w:t>
            </w:r>
          </w:p>
          <w:p w14:paraId="3BB42F76" w14:textId="77777777" w:rsidR="003C7AFD" w:rsidRPr="001E5CB7" w:rsidRDefault="003C7AFD" w:rsidP="00CF10CF">
            <w:pPr>
              <w:ind w:firstLine="3"/>
              <w:jc w:val="both"/>
              <w:rPr>
                <w:rFonts w:ascii="Arial" w:eastAsia="MS Mincho" w:hAnsi="Arial" w:cs="Arial"/>
                <w:color w:val="000000" w:themeColor="text1"/>
                <w:sz w:val="20"/>
                <w:szCs w:val="20"/>
              </w:rPr>
            </w:pPr>
          </w:p>
          <w:p w14:paraId="0A8D9019" w14:textId="26FC280F" w:rsidR="003C7AFD" w:rsidRPr="001E5CB7" w:rsidRDefault="003C7AFD" w:rsidP="00CF10CF">
            <w:pPr>
              <w:numPr>
                <w:ilvl w:val="0"/>
                <w:numId w:val="1"/>
              </w:numPr>
              <w:jc w:val="both"/>
              <w:rPr>
                <w:rFonts w:ascii="Arial" w:eastAsia="MS Mincho" w:hAnsi="Arial" w:cs="Arial"/>
                <w:color w:val="000000" w:themeColor="text1"/>
                <w:sz w:val="20"/>
                <w:szCs w:val="20"/>
              </w:rPr>
            </w:pPr>
            <w:proofErr w:type="gramStart"/>
            <w:r w:rsidRPr="001E5CB7">
              <w:rPr>
                <w:rFonts w:ascii="Arial" w:eastAsia="MS Mincho" w:hAnsi="Arial" w:cs="Arial"/>
                <w:color w:val="000000" w:themeColor="text1"/>
                <w:sz w:val="20"/>
                <w:szCs w:val="20"/>
              </w:rPr>
              <w:t>Que</w:t>
            </w:r>
            <w:proofErr w:type="gramEnd"/>
            <w:r w:rsidRPr="001E5CB7">
              <w:rPr>
                <w:rFonts w:ascii="Arial" w:eastAsia="MS Mincho" w:hAnsi="Arial" w:cs="Arial"/>
                <w:color w:val="000000" w:themeColor="text1"/>
                <w:sz w:val="20"/>
                <w:szCs w:val="20"/>
              </w:rPr>
              <w:t xml:space="preserve"> en caso de resultar favorecido con la adjudicación dentro del proceso de la </w:t>
            </w:r>
            <w:r w:rsidR="00685FD6" w:rsidRPr="00685FD6">
              <w:rPr>
                <w:rFonts w:ascii="Arial" w:eastAsia="MS Mincho" w:hAnsi="Arial" w:cs="Arial"/>
                <w:bCs/>
                <w:color w:val="000000" w:themeColor="text1"/>
                <w:sz w:val="20"/>
                <w:szCs w:val="20"/>
              </w:rPr>
              <w:t>referencia</w:t>
            </w:r>
            <w:r w:rsidRPr="001E5CB7">
              <w:rPr>
                <w:rFonts w:ascii="Arial" w:eastAsia="MS Mincho" w:hAnsi="Arial" w:cs="Arial"/>
                <w:b/>
                <w:color w:val="000000" w:themeColor="text1"/>
                <w:sz w:val="20"/>
                <w:szCs w:val="20"/>
              </w:rPr>
              <w:t xml:space="preserve">, </w:t>
            </w:r>
            <w:r w:rsidRPr="001E5CB7">
              <w:rPr>
                <w:rFonts w:ascii="Arial" w:eastAsia="MS Mincho" w:hAnsi="Arial" w:cs="Arial"/>
                <w:color w:val="000000" w:themeColor="text1"/>
                <w:sz w:val="20"/>
                <w:szCs w:val="20"/>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14:paraId="73DDB478" w14:textId="77777777" w:rsidR="003C7AFD" w:rsidRPr="001E5CB7" w:rsidRDefault="003C7AFD" w:rsidP="00CF10CF">
            <w:pPr>
              <w:ind w:left="3"/>
              <w:jc w:val="both"/>
              <w:rPr>
                <w:rFonts w:ascii="Arial" w:eastAsia="MS Mincho" w:hAnsi="Arial" w:cs="Arial"/>
                <w:color w:val="000000" w:themeColor="text1"/>
                <w:sz w:val="20"/>
                <w:szCs w:val="20"/>
              </w:rPr>
            </w:pPr>
          </w:p>
          <w:p w14:paraId="1B6151F0" w14:textId="77777777" w:rsidR="003C7AFD" w:rsidRPr="001E5CB7" w:rsidRDefault="003C7AFD" w:rsidP="00CF10CF">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conozco el pliego de condiciones, todos los requisitos allí establecidos y todos los documentos relacionados con la Invitación, los cuales acepto en toda y cada una de sus partes.</w:t>
            </w:r>
          </w:p>
          <w:p w14:paraId="7F911EDA" w14:textId="77777777" w:rsidR="003C7AFD" w:rsidRPr="001E5CB7" w:rsidRDefault="003C7AFD" w:rsidP="00CF10CF">
            <w:pPr>
              <w:jc w:val="both"/>
              <w:rPr>
                <w:rFonts w:ascii="Arial" w:eastAsia="MS Mincho" w:hAnsi="Arial" w:cs="Arial"/>
                <w:color w:val="000000" w:themeColor="text1"/>
                <w:sz w:val="20"/>
                <w:szCs w:val="20"/>
              </w:rPr>
            </w:pPr>
          </w:p>
          <w:p w14:paraId="7D599A03" w14:textId="77777777" w:rsidR="003C7AFD" w:rsidRPr="001E5CB7" w:rsidRDefault="003C7AFD" w:rsidP="00CF10CF">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14:paraId="71765900" w14:textId="77777777" w:rsidR="003C7AFD" w:rsidRPr="001E5CB7" w:rsidRDefault="003C7AFD" w:rsidP="00CF10CF">
            <w:pPr>
              <w:rPr>
                <w:rFonts w:ascii="Arial" w:eastAsia="MS Mincho" w:hAnsi="Arial" w:cs="Arial"/>
                <w:color w:val="000000" w:themeColor="text1"/>
                <w:sz w:val="20"/>
                <w:szCs w:val="20"/>
              </w:rPr>
            </w:pPr>
          </w:p>
          <w:p w14:paraId="64415533" w14:textId="77777777" w:rsidR="003C7AFD" w:rsidRPr="001E5CB7" w:rsidRDefault="003C7AFD" w:rsidP="00CF10CF">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14:paraId="396E7DA3" w14:textId="77777777" w:rsidR="003C7AFD" w:rsidRPr="001E5CB7" w:rsidRDefault="003C7AFD" w:rsidP="00CF10CF">
            <w:pPr>
              <w:jc w:val="both"/>
              <w:rPr>
                <w:rFonts w:ascii="Arial" w:eastAsia="MS Mincho" w:hAnsi="Arial" w:cs="Arial"/>
                <w:color w:val="000000" w:themeColor="text1"/>
                <w:sz w:val="20"/>
                <w:szCs w:val="20"/>
              </w:rPr>
            </w:pPr>
          </w:p>
          <w:p w14:paraId="5ED6B692" w14:textId="77777777" w:rsidR="003C7AFD" w:rsidRPr="001E5CB7" w:rsidRDefault="003C7AFD" w:rsidP="00CF10CF">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14:paraId="6E26EF81" w14:textId="77777777" w:rsidR="003C7AFD" w:rsidRPr="001E5CB7" w:rsidRDefault="003C7AFD" w:rsidP="00CF10CF">
            <w:pPr>
              <w:rPr>
                <w:rFonts w:ascii="Arial" w:eastAsia="MS Mincho" w:hAnsi="Arial" w:cs="Arial"/>
                <w:color w:val="000000" w:themeColor="text1"/>
                <w:sz w:val="20"/>
                <w:szCs w:val="20"/>
                <w:lang w:eastAsia="es-CO"/>
              </w:rPr>
            </w:pPr>
          </w:p>
          <w:p w14:paraId="66BF1A5A" w14:textId="77777777" w:rsidR="003C7AFD" w:rsidRPr="001E5CB7" w:rsidRDefault="003C7AFD" w:rsidP="00CF10CF">
            <w:pPr>
              <w:numPr>
                <w:ilvl w:val="0"/>
                <w:numId w:val="1"/>
              </w:numPr>
              <w:jc w:val="both"/>
              <w:rPr>
                <w:rFonts w:ascii="Arial" w:eastAsia="MS Mincho" w:hAnsi="Arial" w:cs="Arial"/>
                <w:color w:val="000000" w:themeColor="text1"/>
                <w:sz w:val="20"/>
                <w:szCs w:val="20"/>
                <w:lang w:eastAsia="es-CO"/>
              </w:rPr>
            </w:pPr>
            <w:r w:rsidRPr="001E5CB7">
              <w:rPr>
                <w:rFonts w:ascii="Arial" w:eastAsia="MS Mincho" w:hAnsi="Arial" w:cs="Arial"/>
                <w:color w:val="000000" w:themeColor="text1"/>
                <w:sz w:val="20"/>
                <w:szCs w:val="20"/>
                <w:lang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los equipos a los cuales aplicaremos nuestro trabajo, y en general, todos los factores determinantes de los costos de presentación de la propuesta y de ejecución del contrato a suscribir, los cuales se encuentran incluidos en los términos de nuestra propuesta. </w:t>
            </w:r>
          </w:p>
          <w:p w14:paraId="4C62DD84" w14:textId="77777777" w:rsidR="003C7AFD" w:rsidRPr="001E5CB7" w:rsidRDefault="003C7AFD" w:rsidP="00CF10CF">
            <w:pPr>
              <w:rPr>
                <w:rFonts w:ascii="Arial" w:eastAsia="MS Mincho" w:hAnsi="Arial" w:cs="Arial"/>
                <w:color w:val="000000" w:themeColor="text1"/>
                <w:sz w:val="20"/>
                <w:szCs w:val="20"/>
              </w:rPr>
            </w:pPr>
          </w:p>
          <w:p w14:paraId="07D8DD3C" w14:textId="77777777" w:rsidR="003C7AFD" w:rsidRPr="001E5CB7" w:rsidRDefault="003C7AFD" w:rsidP="00CF10CF">
            <w:pPr>
              <w:numPr>
                <w:ilvl w:val="0"/>
                <w:numId w:val="1"/>
              </w:numPr>
              <w:jc w:val="both"/>
              <w:rPr>
                <w:rFonts w:ascii="Arial" w:eastAsia="MS Mincho" w:hAnsi="Arial" w:cs="Arial"/>
                <w:color w:val="000000" w:themeColor="text1"/>
                <w:sz w:val="20"/>
                <w:szCs w:val="20"/>
                <w:lang w:eastAsia="es-CO"/>
              </w:rPr>
            </w:pPr>
            <w:r w:rsidRPr="001E5CB7">
              <w:rPr>
                <w:rFonts w:ascii="Arial" w:eastAsia="MS Mincho" w:hAnsi="Arial" w:cs="Arial"/>
                <w:color w:val="000000" w:themeColor="text1"/>
                <w:sz w:val="20"/>
                <w:szCs w:val="20"/>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necesarias.</w:t>
            </w:r>
            <w:r w:rsidRPr="001E5CB7">
              <w:rPr>
                <w:rFonts w:ascii="Arial" w:eastAsia="MS Mincho" w:hAnsi="Arial" w:cs="Arial"/>
                <w:color w:val="000000" w:themeColor="text1"/>
                <w:sz w:val="20"/>
                <w:szCs w:val="20"/>
                <w:lang w:eastAsia="es-CO"/>
              </w:rPr>
              <w:t xml:space="preserve"> </w:t>
            </w:r>
          </w:p>
          <w:p w14:paraId="25ABF6D4" w14:textId="77777777" w:rsidR="003C7AFD" w:rsidRPr="001E5CB7" w:rsidRDefault="003C7AFD" w:rsidP="00CF10CF">
            <w:pPr>
              <w:rPr>
                <w:rFonts w:ascii="Arial" w:eastAsia="MS Mincho" w:hAnsi="Arial" w:cs="Arial"/>
                <w:color w:val="000000" w:themeColor="text1"/>
                <w:sz w:val="20"/>
                <w:szCs w:val="20"/>
                <w:lang w:eastAsia="es-CO"/>
              </w:rPr>
            </w:pPr>
          </w:p>
          <w:p w14:paraId="5128E70D" w14:textId="77777777" w:rsidR="003C7AFD" w:rsidRPr="001E5CB7" w:rsidRDefault="003C7AFD" w:rsidP="00CF10CF">
            <w:pPr>
              <w:numPr>
                <w:ilvl w:val="0"/>
                <w:numId w:val="1"/>
              </w:numPr>
              <w:jc w:val="both"/>
              <w:rPr>
                <w:rFonts w:ascii="Arial" w:eastAsia="MS Mincho" w:hAnsi="Arial" w:cs="Arial"/>
                <w:color w:val="000000" w:themeColor="text1"/>
                <w:sz w:val="20"/>
                <w:szCs w:val="20"/>
                <w:lang w:eastAsia="es-CO"/>
              </w:rPr>
            </w:pPr>
            <w:r w:rsidRPr="001E5CB7">
              <w:rPr>
                <w:rFonts w:ascii="Arial" w:eastAsia="MS Mincho" w:hAnsi="Arial" w:cs="Arial"/>
                <w:color w:val="000000" w:themeColor="text1"/>
                <w:sz w:val="20"/>
                <w:szCs w:val="20"/>
                <w:lang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2934B4DE" w14:textId="77777777" w:rsidR="003C7AFD" w:rsidRPr="001E5CB7" w:rsidRDefault="003C7AFD" w:rsidP="00CF10CF">
            <w:pPr>
              <w:ind w:left="363"/>
              <w:jc w:val="both"/>
              <w:rPr>
                <w:rFonts w:ascii="Arial" w:eastAsia="MS Mincho" w:hAnsi="Arial" w:cs="Arial"/>
                <w:color w:val="000000" w:themeColor="text1"/>
                <w:sz w:val="20"/>
                <w:szCs w:val="20"/>
                <w:lang w:eastAsia="es-CO"/>
              </w:rPr>
            </w:pPr>
          </w:p>
          <w:p w14:paraId="660B65A3" w14:textId="77777777" w:rsidR="003C7AFD" w:rsidRPr="001E5CB7" w:rsidRDefault="003C7AFD" w:rsidP="00CF10CF">
            <w:pPr>
              <w:numPr>
                <w:ilvl w:val="0"/>
                <w:numId w:val="1"/>
              </w:numPr>
              <w:autoSpaceDE w:val="0"/>
              <w:autoSpaceDN w:val="0"/>
              <w:adjustRightInd w:val="0"/>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lang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w:t>
            </w:r>
            <w:proofErr w:type="spellStart"/>
            <w:r w:rsidRPr="001E5CB7">
              <w:rPr>
                <w:rFonts w:ascii="Arial" w:eastAsia="MS Mincho" w:hAnsi="Arial" w:cs="Arial"/>
                <w:color w:val="000000" w:themeColor="text1"/>
                <w:sz w:val="20"/>
                <w:szCs w:val="20"/>
                <w:lang w:eastAsia="es-CO"/>
              </w:rPr>
              <w:t>ó</w:t>
            </w:r>
            <w:proofErr w:type="spellEnd"/>
            <w:r w:rsidRPr="001E5CB7">
              <w:rPr>
                <w:rFonts w:ascii="Arial" w:eastAsia="MS Mincho" w:hAnsi="Arial" w:cs="Arial"/>
                <w:color w:val="000000" w:themeColor="text1"/>
                <w:sz w:val="20"/>
                <w:szCs w:val="20"/>
                <w:lang w:eastAsia="es-CO"/>
              </w:rPr>
              <w:t xml:space="preserve"> participantes en el proceso de contratación impulsado, y al público en general </w:t>
            </w:r>
            <w:r w:rsidRPr="00245314">
              <w:rPr>
                <w:rFonts w:ascii="Arial" w:eastAsia="MS Mincho" w:hAnsi="Arial" w:cs="Arial"/>
                <w:color w:val="FF0000"/>
                <w:sz w:val="20"/>
                <w:szCs w:val="20"/>
                <w:lang w:eastAsia="es-CO"/>
              </w:rPr>
              <w:t>(esta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14:paraId="5E4718DF" w14:textId="77777777" w:rsidR="003C7AFD" w:rsidRPr="001E5CB7" w:rsidRDefault="003C7AFD" w:rsidP="00CF10CF">
            <w:pPr>
              <w:jc w:val="both"/>
              <w:rPr>
                <w:rFonts w:ascii="Arial" w:eastAsia="MS Mincho" w:hAnsi="Arial" w:cs="Arial"/>
                <w:color w:val="000000" w:themeColor="text1"/>
                <w:sz w:val="20"/>
                <w:szCs w:val="20"/>
              </w:rPr>
            </w:pPr>
          </w:p>
          <w:p w14:paraId="68920A1C" w14:textId="77777777" w:rsidR="003C7AFD" w:rsidRPr="001E5CB7" w:rsidRDefault="003C7AFD" w:rsidP="00CF10CF">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Que el término de validez de la propuesta es de </w:t>
            </w:r>
            <w:r w:rsidRPr="00B2150E">
              <w:rPr>
                <w:rFonts w:ascii="Arial" w:eastAsia="MS Mincho" w:hAnsi="Arial" w:cs="Arial"/>
                <w:color w:val="FF0000"/>
                <w:sz w:val="20"/>
                <w:szCs w:val="20"/>
              </w:rPr>
              <w:t>(</w:t>
            </w:r>
            <w:r w:rsidRPr="00245314">
              <w:rPr>
                <w:rFonts w:ascii="Arial" w:eastAsia="MS Mincho" w:hAnsi="Arial" w:cs="Arial"/>
                <w:color w:val="FF0000"/>
                <w:sz w:val="20"/>
                <w:szCs w:val="20"/>
              </w:rPr>
              <w:t xml:space="preserve">Término de validez de la propuesta) </w:t>
            </w:r>
            <w:r w:rsidRPr="001E5CB7">
              <w:rPr>
                <w:rFonts w:ascii="Arial" w:eastAsia="MS Mincho" w:hAnsi="Arial" w:cs="Arial"/>
                <w:color w:val="000000" w:themeColor="text1"/>
                <w:sz w:val="20"/>
                <w:szCs w:val="20"/>
              </w:rPr>
              <w:t>días calendario, contados a partir del cierre de la Invitación.</w:t>
            </w:r>
          </w:p>
          <w:p w14:paraId="459AD1FA" w14:textId="77777777" w:rsidR="003C7AFD" w:rsidRPr="001E5CB7" w:rsidRDefault="003C7AFD" w:rsidP="00CF10CF">
            <w:pPr>
              <w:jc w:val="both"/>
              <w:rPr>
                <w:rFonts w:ascii="Arial" w:eastAsia="MS Mincho" w:hAnsi="Arial" w:cs="Arial"/>
                <w:color w:val="000000" w:themeColor="text1"/>
                <w:sz w:val="20"/>
                <w:szCs w:val="20"/>
              </w:rPr>
            </w:pPr>
          </w:p>
          <w:p w14:paraId="5F763CAF" w14:textId="77777777" w:rsidR="003C7AFD" w:rsidRPr="001E5CB7" w:rsidRDefault="003C7AFD" w:rsidP="00CF10CF">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expreso la intención de prorrogar la validez de la oferta por el tiempo que se amplíen los plazos para la adjudicación y para la firma del contrato.</w:t>
            </w:r>
          </w:p>
          <w:p w14:paraId="5602EFBF" w14:textId="77777777" w:rsidR="003C7AFD" w:rsidRPr="001E5CB7" w:rsidRDefault="003C7AFD" w:rsidP="00CF10CF">
            <w:pPr>
              <w:jc w:val="both"/>
              <w:rPr>
                <w:rFonts w:ascii="Arial" w:eastAsia="MS Mincho" w:hAnsi="Arial" w:cs="Arial"/>
                <w:color w:val="000000" w:themeColor="text1"/>
                <w:sz w:val="20"/>
                <w:szCs w:val="20"/>
              </w:rPr>
            </w:pPr>
          </w:p>
          <w:p w14:paraId="49B45AFD" w14:textId="7A25EA86" w:rsidR="003C7AFD" w:rsidRPr="001E5CB7" w:rsidRDefault="003C7AFD" w:rsidP="00CF10CF">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Que me comprometo a ejecutar los servicios y entregar los bienes objeto de la presente invitación a entera satisfacción de la UNIVERSIDAD MILITAR NUEVA GRANADA en un plazo de </w:t>
            </w:r>
            <w:r w:rsidRPr="00B2150E">
              <w:rPr>
                <w:rFonts w:ascii="Arial" w:eastAsia="MS Mincho" w:hAnsi="Arial" w:cs="Arial"/>
                <w:color w:val="FF0000"/>
                <w:sz w:val="20"/>
                <w:szCs w:val="20"/>
              </w:rPr>
              <w:t>(Plazo de ejecución)</w:t>
            </w:r>
            <w:r w:rsidRPr="001E5CB7">
              <w:rPr>
                <w:rFonts w:ascii="Arial" w:eastAsia="MS Mincho" w:hAnsi="Arial" w:cs="Arial"/>
                <w:color w:val="000000" w:themeColor="text1"/>
                <w:sz w:val="20"/>
                <w:szCs w:val="20"/>
              </w:rPr>
              <w:t xml:space="preserve">.  </w:t>
            </w:r>
          </w:p>
          <w:p w14:paraId="27136544" w14:textId="77777777" w:rsidR="003C7AFD" w:rsidRPr="001E5CB7" w:rsidRDefault="003C7AFD" w:rsidP="00CF10CF">
            <w:pPr>
              <w:jc w:val="both"/>
              <w:rPr>
                <w:rFonts w:ascii="Arial" w:eastAsia="MS Mincho" w:hAnsi="Arial" w:cs="Arial"/>
                <w:color w:val="000000" w:themeColor="text1"/>
                <w:sz w:val="20"/>
                <w:szCs w:val="20"/>
              </w:rPr>
            </w:pPr>
          </w:p>
          <w:p w14:paraId="2E20B4E0" w14:textId="77777777" w:rsidR="003C7AFD" w:rsidRPr="001E5CB7" w:rsidRDefault="003C7AFD" w:rsidP="00CF10CF">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el suscrito señala como dirección a donde se pueden remitir por correo las notificaciones relacionadas con esta Invitación, la siguiente:</w:t>
            </w:r>
          </w:p>
          <w:p w14:paraId="37C7C0AE" w14:textId="77777777" w:rsidR="003C7AFD" w:rsidRPr="001E5CB7" w:rsidRDefault="003C7AFD" w:rsidP="00CF10CF">
            <w:pPr>
              <w:jc w:val="both"/>
              <w:rPr>
                <w:rFonts w:ascii="Arial" w:eastAsia="MS Mincho" w:hAnsi="Arial" w:cs="Arial"/>
                <w:color w:val="000000" w:themeColor="text1"/>
                <w:sz w:val="20"/>
                <w:szCs w:val="20"/>
              </w:rPr>
            </w:pPr>
          </w:p>
          <w:p w14:paraId="05379BBF" w14:textId="77777777" w:rsidR="003C7AFD" w:rsidRPr="001E5CB7" w:rsidRDefault="003C7AFD" w:rsidP="00CF10CF">
            <w:pPr>
              <w:jc w:val="both"/>
              <w:rPr>
                <w:rFonts w:ascii="Arial" w:eastAsia="MS Mincho" w:hAnsi="Arial" w:cs="Arial"/>
                <w:color w:val="000000" w:themeColor="text1"/>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1E5CB7" w:rsidRPr="001E5CB7" w14:paraId="051F4BD4" w14:textId="77777777" w:rsidTr="00CE2BC9">
              <w:tc>
                <w:tcPr>
                  <w:tcW w:w="8473" w:type="dxa"/>
                  <w:tcBorders>
                    <w:top w:val="single" w:sz="4" w:space="0" w:color="auto"/>
                    <w:left w:val="single" w:sz="4" w:space="0" w:color="auto"/>
                    <w:bottom w:val="single" w:sz="4" w:space="0" w:color="auto"/>
                    <w:right w:val="single" w:sz="4" w:space="0" w:color="auto"/>
                  </w:tcBorders>
                  <w:hideMark/>
                </w:tcPr>
                <w:p w14:paraId="415E9B45" w14:textId="77777777" w:rsidR="003C7AFD" w:rsidRPr="001E5CB7" w:rsidRDefault="003C7AFD" w:rsidP="00CF10CF">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NOMBRE:</w:t>
                  </w:r>
                </w:p>
                <w:p w14:paraId="65777856" w14:textId="77777777" w:rsidR="003C7AFD" w:rsidRPr="001E5CB7" w:rsidRDefault="003C7AFD" w:rsidP="00CF10CF">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IDENTIFICACIÓN:</w:t>
                  </w:r>
                </w:p>
                <w:p w14:paraId="33506604" w14:textId="77777777" w:rsidR="003C7AFD" w:rsidRPr="001E5CB7" w:rsidRDefault="003C7AFD" w:rsidP="00CF10CF">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CARGO:</w:t>
                  </w:r>
                </w:p>
                <w:p w14:paraId="2E667B13" w14:textId="77777777" w:rsidR="003C7AFD" w:rsidRPr="001E5CB7" w:rsidRDefault="003C7AFD" w:rsidP="00CF10CF">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RAZÓN SOCIAL:</w:t>
                  </w:r>
                </w:p>
                <w:p w14:paraId="2C8C56A7" w14:textId="77777777" w:rsidR="003C7AFD" w:rsidRPr="001E5CB7" w:rsidRDefault="003C7AFD" w:rsidP="00CF10CF">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DIRECCIÓN DE LA EMPRESA:</w:t>
                  </w:r>
                </w:p>
                <w:p w14:paraId="1EE51AD6" w14:textId="77777777" w:rsidR="003C7AFD" w:rsidRPr="001E5CB7" w:rsidRDefault="003C7AFD" w:rsidP="00CF10CF">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CIUDAD:</w:t>
                  </w:r>
                </w:p>
                <w:p w14:paraId="5643593C" w14:textId="77777777" w:rsidR="003C7AFD" w:rsidRPr="001E5CB7" w:rsidRDefault="003C7AFD" w:rsidP="00CF10CF">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TELÉFONOS:</w:t>
                  </w:r>
                </w:p>
                <w:p w14:paraId="70C3364D" w14:textId="77777777" w:rsidR="003C7AFD" w:rsidRPr="001E5CB7" w:rsidRDefault="003C7AFD" w:rsidP="00CF10CF">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NIT No.:</w:t>
                  </w:r>
                </w:p>
                <w:p w14:paraId="0C070A35" w14:textId="77777777" w:rsidR="003C7AFD" w:rsidRPr="001E5CB7" w:rsidRDefault="003C7AFD" w:rsidP="00CF10CF">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CORREO ELECTRÓNICO:</w:t>
                  </w:r>
                </w:p>
              </w:tc>
            </w:tr>
          </w:tbl>
          <w:p w14:paraId="1CACBCD0" w14:textId="77777777" w:rsidR="003C7AFD" w:rsidRPr="001E5CB7" w:rsidRDefault="003C7AFD" w:rsidP="00CF10CF">
            <w:pPr>
              <w:ind w:left="3"/>
              <w:jc w:val="both"/>
              <w:rPr>
                <w:rFonts w:ascii="Arial" w:eastAsia="MS Mincho" w:hAnsi="Arial" w:cs="Arial"/>
                <w:color w:val="000000" w:themeColor="text1"/>
                <w:sz w:val="20"/>
                <w:szCs w:val="20"/>
              </w:rPr>
            </w:pPr>
          </w:p>
          <w:p w14:paraId="29D44544" w14:textId="77777777" w:rsidR="003C7AFD" w:rsidRPr="001E5CB7" w:rsidRDefault="003C7AFD" w:rsidP="00CF10CF">
            <w:pPr>
              <w:numPr>
                <w:ilvl w:val="0"/>
                <w:numId w:val="1"/>
              </w:numPr>
              <w:suppressAutoHyphens/>
              <w:contextualSpacing/>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aceptó que las notificaciones personales de los actos que se emitan dentro de la presente invitación se efectúen a través del correo electrónico señalado en el anterior numeral.</w:t>
            </w:r>
          </w:p>
          <w:p w14:paraId="4F72030A" w14:textId="77777777" w:rsidR="003C7AFD" w:rsidRPr="001E5CB7" w:rsidRDefault="003C7AFD" w:rsidP="00CF10CF">
            <w:pPr>
              <w:ind w:left="3"/>
              <w:jc w:val="both"/>
              <w:rPr>
                <w:rFonts w:ascii="Arial" w:eastAsia="MS Mincho" w:hAnsi="Arial" w:cs="Arial"/>
                <w:color w:val="000000" w:themeColor="text1"/>
                <w:sz w:val="20"/>
                <w:szCs w:val="20"/>
              </w:rPr>
            </w:pPr>
          </w:p>
          <w:p w14:paraId="63EB7F75" w14:textId="77777777" w:rsidR="003C7AFD" w:rsidRPr="001E5CB7" w:rsidRDefault="003C7AFD" w:rsidP="00CF10CF">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el resumen de la propuesta es:</w:t>
            </w:r>
          </w:p>
          <w:p w14:paraId="5C8589C3" w14:textId="77777777" w:rsidR="003C7AFD" w:rsidRPr="001E5CB7" w:rsidRDefault="003C7AFD" w:rsidP="00CF10CF">
            <w:pPr>
              <w:suppressAutoHyphens/>
              <w:jc w:val="both"/>
              <w:rPr>
                <w:rFonts w:ascii="Arial" w:eastAsia="MS Mincho" w:hAnsi="Arial" w:cs="Arial"/>
                <w:color w:val="000000" w:themeColor="text1"/>
                <w:sz w:val="20"/>
                <w:szCs w:val="20"/>
              </w:rPr>
            </w:pPr>
          </w:p>
          <w:p w14:paraId="0A02EB04" w14:textId="77777777" w:rsidR="003C7AFD" w:rsidRPr="001E5CB7" w:rsidRDefault="003C7AFD" w:rsidP="00CF10CF">
            <w:pPr>
              <w:ind w:left="360"/>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VALOR TOTAL DE LA PROPUESTA: (Diligenciar según corresponda)</w:t>
            </w:r>
          </w:p>
          <w:p w14:paraId="2CFE9E85" w14:textId="77777777" w:rsidR="003C7AFD" w:rsidRPr="001E5CB7" w:rsidRDefault="003C7AFD" w:rsidP="00CF10CF">
            <w:pPr>
              <w:ind w:left="360"/>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VALIDEZ DE LA PROPUESTA: (Diligenciar según corresponda)</w:t>
            </w:r>
          </w:p>
          <w:p w14:paraId="3F141248" w14:textId="77777777" w:rsidR="003C7AFD" w:rsidRPr="001E5CB7" w:rsidRDefault="003C7AFD" w:rsidP="00CF10CF">
            <w:pPr>
              <w:jc w:val="both"/>
              <w:rPr>
                <w:rFonts w:ascii="Arial" w:eastAsia="MS Mincho" w:hAnsi="Arial" w:cs="Arial"/>
                <w:b/>
                <w:color w:val="000000" w:themeColor="text1"/>
                <w:sz w:val="20"/>
                <w:szCs w:val="20"/>
              </w:rPr>
            </w:pPr>
          </w:p>
          <w:p w14:paraId="000E3651" w14:textId="77777777" w:rsidR="003C7AFD" w:rsidRPr="001E5CB7" w:rsidRDefault="003C7AFD" w:rsidP="00CF10CF">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Que el original de la oferta está compuesto de </w:t>
            </w:r>
            <w:r w:rsidRPr="00B2150E">
              <w:rPr>
                <w:rFonts w:ascii="Arial" w:eastAsia="MS Mincho" w:hAnsi="Arial" w:cs="Arial"/>
                <w:color w:val="FF0000"/>
                <w:sz w:val="20"/>
                <w:szCs w:val="20"/>
              </w:rPr>
              <w:t xml:space="preserve">(Número de folios) </w:t>
            </w:r>
            <w:r w:rsidRPr="001E5CB7">
              <w:rPr>
                <w:rFonts w:ascii="Arial" w:eastAsia="MS Mincho" w:hAnsi="Arial" w:cs="Arial"/>
                <w:color w:val="000000" w:themeColor="text1"/>
                <w:sz w:val="20"/>
                <w:szCs w:val="20"/>
              </w:rPr>
              <w:t>folios útiles.</w:t>
            </w:r>
          </w:p>
          <w:p w14:paraId="3C4672F4" w14:textId="77777777" w:rsidR="003C7AFD" w:rsidRDefault="003C7AFD" w:rsidP="00CF10CF">
            <w:pPr>
              <w:jc w:val="both"/>
              <w:rPr>
                <w:rFonts w:ascii="Arial" w:eastAsia="MS Mincho" w:hAnsi="Arial" w:cs="Arial"/>
                <w:color w:val="000000" w:themeColor="text1"/>
                <w:sz w:val="20"/>
                <w:szCs w:val="20"/>
              </w:rPr>
            </w:pPr>
          </w:p>
          <w:p w14:paraId="1522E3E9" w14:textId="2BAAB3FC" w:rsidR="00E41ABD" w:rsidRPr="00067256" w:rsidRDefault="00E41ABD" w:rsidP="00E41ABD">
            <w:pPr>
              <w:tabs>
                <w:tab w:val="left" w:pos="-720"/>
              </w:tabs>
              <w:autoSpaceDE w:val="0"/>
              <w:autoSpaceDN w:val="0"/>
              <w:adjustRightInd w:val="0"/>
              <w:jc w:val="both"/>
              <w:rPr>
                <w:rFonts w:ascii="Arial" w:hAnsi="Arial" w:cs="Arial"/>
                <w:b/>
                <w:bCs/>
                <w:i/>
                <w:iCs/>
                <w:color w:val="FF0000"/>
                <w:sz w:val="20"/>
                <w:szCs w:val="20"/>
                <w:u w:val="single"/>
                <w:lang w:eastAsia="es-CO"/>
              </w:rPr>
            </w:pPr>
            <w:r w:rsidRPr="00067256">
              <w:rPr>
                <w:rFonts w:ascii="Arial" w:hAnsi="Arial" w:cs="Arial"/>
                <w:b/>
                <w:bCs/>
                <w:color w:val="FF0000"/>
                <w:sz w:val="20"/>
                <w:szCs w:val="20"/>
                <w:u w:val="single"/>
                <w:lang w:eastAsia="es-CO"/>
              </w:rPr>
              <w:t>Los proponentes interesados en acogerse a los criterios diferenciales deberán manifestarlo expresamente en la CARTA DE PRESENTACIÓN DE LA PROPUESTA, señalando si se constituyen como EMPRENDIMIENTOS Y EMPRESAS DE MUJERES o MIPYME domiciliadas en Colombia y aportar con la propuesta la documentación requerida en los artículos 2.2.1.2.4.2.14 y 2.2.1.2.4.2.18 del Decreto Nacional 1082 de 2015.</w:t>
            </w:r>
          </w:p>
          <w:p w14:paraId="0C863EC6" w14:textId="77777777" w:rsidR="00E41ABD" w:rsidRDefault="00E41ABD" w:rsidP="00CF10CF">
            <w:pPr>
              <w:jc w:val="both"/>
              <w:rPr>
                <w:rFonts w:ascii="Arial" w:eastAsia="MS Mincho" w:hAnsi="Arial" w:cs="Arial"/>
                <w:color w:val="000000" w:themeColor="text1"/>
                <w:sz w:val="20"/>
                <w:szCs w:val="20"/>
              </w:rPr>
            </w:pPr>
          </w:p>
          <w:p w14:paraId="368217A6" w14:textId="77777777" w:rsidR="00067256" w:rsidRDefault="00067256" w:rsidP="00CF10CF">
            <w:pPr>
              <w:jc w:val="both"/>
              <w:rPr>
                <w:rFonts w:ascii="Arial" w:eastAsia="MS Mincho" w:hAnsi="Arial" w:cs="Arial"/>
                <w:color w:val="000000" w:themeColor="text1"/>
                <w:sz w:val="20"/>
                <w:szCs w:val="20"/>
              </w:rPr>
            </w:pPr>
          </w:p>
          <w:p w14:paraId="0EB35E73" w14:textId="77777777" w:rsidR="00067256" w:rsidRPr="001E5CB7" w:rsidRDefault="00067256" w:rsidP="00CF10CF">
            <w:pPr>
              <w:jc w:val="both"/>
              <w:rPr>
                <w:rFonts w:ascii="Arial" w:eastAsia="MS Mincho" w:hAnsi="Arial" w:cs="Arial"/>
                <w:color w:val="000000" w:themeColor="text1"/>
                <w:sz w:val="20"/>
                <w:szCs w:val="20"/>
              </w:rPr>
            </w:pPr>
          </w:p>
          <w:p w14:paraId="75B4D6F3"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Atentamente,</w:t>
            </w:r>
          </w:p>
          <w:p w14:paraId="35A72DBA" w14:textId="77777777" w:rsidR="003C7AFD" w:rsidRPr="001E5CB7" w:rsidRDefault="003C7AFD" w:rsidP="00CF10CF">
            <w:pPr>
              <w:ind w:left="3"/>
              <w:jc w:val="both"/>
              <w:rPr>
                <w:rFonts w:ascii="Arial" w:eastAsia="MS Mincho" w:hAnsi="Arial" w:cs="Arial"/>
                <w:color w:val="000000" w:themeColor="text1"/>
                <w:sz w:val="20"/>
                <w:szCs w:val="20"/>
              </w:rPr>
            </w:pPr>
          </w:p>
          <w:p w14:paraId="6991FF60" w14:textId="77777777" w:rsidR="003C7AFD" w:rsidRPr="001E5CB7" w:rsidRDefault="003C7AFD" w:rsidP="00CF10CF">
            <w:pPr>
              <w:ind w:firstLine="3"/>
              <w:jc w:val="center"/>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_____________________________</w:t>
            </w:r>
          </w:p>
          <w:p w14:paraId="20FEF8AB" w14:textId="77777777" w:rsidR="003C7AFD" w:rsidRPr="001E5CB7" w:rsidRDefault="003C7AFD" w:rsidP="00CF10CF">
            <w:pPr>
              <w:jc w:val="center"/>
              <w:outlineLvl w:val="4"/>
              <w:rPr>
                <w:rFonts w:ascii="Arial" w:eastAsia="Times New Roman" w:hAnsi="Arial" w:cs="Arial"/>
                <w:b/>
                <w:bCs/>
                <w:color w:val="000000" w:themeColor="text1"/>
                <w:sz w:val="20"/>
                <w:szCs w:val="20"/>
                <w:lang w:val="es-ES"/>
              </w:rPr>
            </w:pPr>
            <w:r w:rsidRPr="001E5CB7">
              <w:rPr>
                <w:rFonts w:ascii="Arial" w:eastAsia="Times New Roman" w:hAnsi="Arial" w:cs="Arial"/>
                <w:b/>
                <w:bCs/>
                <w:color w:val="000000" w:themeColor="text1"/>
                <w:sz w:val="20"/>
                <w:szCs w:val="20"/>
                <w:lang w:val="es-ES"/>
              </w:rPr>
              <w:t>FIRMA REPRESENTANTE LEGAL</w:t>
            </w:r>
          </w:p>
          <w:p w14:paraId="70967616" w14:textId="77777777" w:rsidR="003C7AFD" w:rsidRPr="001E5CB7" w:rsidRDefault="003C7AFD" w:rsidP="00CF10CF">
            <w:pPr>
              <w:jc w:val="center"/>
              <w:rPr>
                <w:rFonts w:ascii="Arial" w:eastAsia="MS Mincho" w:hAnsi="Arial" w:cs="Arial"/>
                <w:b/>
                <w:color w:val="000000" w:themeColor="text1"/>
                <w:sz w:val="20"/>
                <w:szCs w:val="20"/>
              </w:rPr>
            </w:pPr>
          </w:p>
        </w:tc>
      </w:tr>
      <w:tr w:rsidR="003C7AFD" w:rsidRPr="001E5CB7" w14:paraId="360979B8" w14:textId="77777777" w:rsidTr="00CE2BC9">
        <w:tc>
          <w:tcPr>
            <w:tcW w:w="9054" w:type="dxa"/>
            <w:tcBorders>
              <w:top w:val="single" w:sz="4" w:space="0" w:color="auto"/>
              <w:left w:val="single" w:sz="4" w:space="0" w:color="auto"/>
              <w:bottom w:val="single" w:sz="4" w:space="0" w:color="auto"/>
              <w:right w:val="single" w:sz="4" w:space="0" w:color="auto"/>
            </w:tcBorders>
          </w:tcPr>
          <w:p w14:paraId="5C07E5D8" w14:textId="77777777" w:rsidR="003C7AFD" w:rsidRPr="001E5CB7" w:rsidRDefault="003C7AFD" w:rsidP="00CF10CF">
            <w:pPr>
              <w:jc w:val="both"/>
              <w:rPr>
                <w:rFonts w:ascii="Arial" w:eastAsia="MS Mincho" w:hAnsi="Arial" w:cs="Arial"/>
                <w:color w:val="000000" w:themeColor="text1"/>
                <w:sz w:val="20"/>
                <w:szCs w:val="20"/>
              </w:rPr>
            </w:pPr>
          </w:p>
        </w:tc>
      </w:tr>
    </w:tbl>
    <w:p w14:paraId="248F510D" w14:textId="77777777" w:rsidR="003C7AFD" w:rsidRPr="001E5CB7" w:rsidRDefault="003C7AFD" w:rsidP="00CF10CF">
      <w:pPr>
        <w:jc w:val="center"/>
        <w:rPr>
          <w:rFonts w:ascii="Arial" w:eastAsia="MS Mincho" w:hAnsi="Arial" w:cs="Arial"/>
          <w:color w:val="000000" w:themeColor="text1"/>
          <w:sz w:val="20"/>
          <w:szCs w:val="20"/>
        </w:rPr>
      </w:pPr>
    </w:p>
    <w:p w14:paraId="292524F5" w14:textId="77777777" w:rsidR="003C7AFD" w:rsidRPr="001E5CB7" w:rsidRDefault="003C7AFD" w:rsidP="00CF10CF">
      <w:pPr>
        <w:jc w:val="center"/>
        <w:rPr>
          <w:rFonts w:ascii="Arial" w:eastAsia="MS Mincho" w:hAnsi="Arial" w:cs="Arial"/>
          <w:color w:val="000000" w:themeColor="text1"/>
          <w:sz w:val="20"/>
          <w:szCs w:val="20"/>
        </w:rPr>
      </w:pPr>
    </w:p>
    <w:p w14:paraId="11079E8D" w14:textId="77777777" w:rsidR="003C7AFD" w:rsidRPr="001E5CB7" w:rsidRDefault="003C7AFD" w:rsidP="00CF10CF">
      <w:pPr>
        <w:jc w:val="center"/>
        <w:rPr>
          <w:rFonts w:ascii="Arial" w:eastAsia="MS Mincho" w:hAnsi="Arial" w:cs="Arial"/>
          <w:color w:val="000000" w:themeColor="text1"/>
          <w:sz w:val="20"/>
          <w:szCs w:val="20"/>
        </w:rPr>
      </w:pPr>
    </w:p>
    <w:p w14:paraId="6C5A4F00" w14:textId="77777777" w:rsidR="003C7AFD" w:rsidRPr="001E5CB7" w:rsidRDefault="003C7AFD" w:rsidP="00CF10CF">
      <w:pPr>
        <w:jc w:val="center"/>
        <w:rPr>
          <w:rFonts w:ascii="Arial" w:eastAsia="MS Mincho" w:hAnsi="Arial" w:cs="Arial"/>
          <w:color w:val="000000" w:themeColor="text1"/>
          <w:sz w:val="20"/>
          <w:szCs w:val="20"/>
        </w:rPr>
      </w:pPr>
    </w:p>
    <w:p w14:paraId="5F95B3A6" w14:textId="77777777" w:rsidR="003C7AFD" w:rsidRPr="001E5CB7" w:rsidRDefault="003C7AFD" w:rsidP="00CF10CF">
      <w:pPr>
        <w:jc w:val="center"/>
        <w:rPr>
          <w:rFonts w:ascii="Arial" w:eastAsia="MS Mincho" w:hAnsi="Arial" w:cs="Arial"/>
          <w:color w:val="000000" w:themeColor="text1"/>
          <w:sz w:val="20"/>
          <w:szCs w:val="20"/>
        </w:rPr>
      </w:pPr>
    </w:p>
    <w:p w14:paraId="0D19E2DD" w14:textId="77777777" w:rsidR="003C7AFD" w:rsidRPr="001E5CB7" w:rsidRDefault="003C7AFD" w:rsidP="00CF10CF">
      <w:pPr>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br w:type="page"/>
      </w:r>
    </w:p>
    <w:p w14:paraId="3520FFEB" w14:textId="2E52AFED"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lastRenderedPageBreak/>
        <w:t xml:space="preserve">ANEXO </w:t>
      </w:r>
      <w:proofErr w:type="spellStart"/>
      <w:r w:rsidR="00BC74C5" w:rsidRPr="001E5CB7">
        <w:rPr>
          <w:rFonts w:ascii="Arial" w:eastAsia="Times New Roman" w:hAnsi="Arial" w:cs="Arial"/>
          <w:b/>
          <w:color w:val="000000" w:themeColor="text1"/>
          <w:sz w:val="20"/>
          <w:szCs w:val="20"/>
          <w:lang w:val="x-none" w:eastAsia="x-none"/>
        </w:rPr>
        <w:t>Nº</w:t>
      </w:r>
      <w:proofErr w:type="spellEnd"/>
      <w:r w:rsidR="00BC74C5" w:rsidRPr="001E5CB7">
        <w:rPr>
          <w:rFonts w:ascii="Arial" w:eastAsia="Times New Roman" w:hAnsi="Arial" w:cs="Arial"/>
          <w:b/>
          <w:color w:val="000000" w:themeColor="text1"/>
          <w:sz w:val="20"/>
          <w:szCs w:val="20"/>
          <w:lang w:val="x-none" w:eastAsia="x-none"/>
        </w:rPr>
        <w:t xml:space="preserve"> </w:t>
      </w:r>
      <w:r w:rsidRPr="001E5CB7">
        <w:rPr>
          <w:rFonts w:ascii="Arial" w:eastAsia="Times New Roman" w:hAnsi="Arial" w:cs="Arial"/>
          <w:b/>
          <w:color w:val="000000" w:themeColor="text1"/>
          <w:sz w:val="20"/>
          <w:szCs w:val="20"/>
          <w:lang w:val="x-none" w:eastAsia="x-none"/>
        </w:rPr>
        <w:t>2</w:t>
      </w:r>
    </w:p>
    <w:p w14:paraId="4E06A6B9"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COMPROMISO ANTICORRUPCIÓN</w:t>
      </w:r>
    </w:p>
    <w:p w14:paraId="7036E491" w14:textId="77777777" w:rsidR="003C7AFD" w:rsidRPr="001E5CB7" w:rsidRDefault="003C7AFD" w:rsidP="00CF10CF">
      <w:pPr>
        <w:rPr>
          <w:rFonts w:ascii="Arial" w:eastAsia="MS Mincho" w:hAnsi="Arial" w:cs="Arial"/>
          <w:color w:val="000000" w:themeColor="text1"/>
          <w:sz w:val="20"/>
          <w:szCs w:val="20"/>
        </w:rPr>
      </w:pPr>
    </w:p>
    <w:p w14:paraId="04EB74F5"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57F28C3B" w14:textId="77777777" w:rsidR="003C7AFD" w:rsidRPr="001E5CB7" w:rsidRDefault="003C7AFD" w:rsidP="00CF10CF">
      <w:pPr>
        <w:jc w:val="both"/>
        <w:rPr>
          <w:rFonts w:ascii="Arial" w:eastAsia="MS Mincho" w:hAnsi="Arial" w:cs="Arial"/>
          <w:color w:val="000000" w:themeColor="text1"/>
          <w:sz w:val="20"/>
          <w:szCs w:val="20"/>
        </w:rPr>
      </w:pPr>
    </w:p>
    <w:p w14:paraId="0EFA9A3D" w14:textId="77777777" w:rsidR="003C7AFD" w:rsidRPr="001E5CB7" w:rsidRDefault="003C7AFD" w:rsidP="00CF10CF">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CONSIDERACIONES:</w:t>
      </w:r>
    </w:p>
    <w:p w14:paraId="3EFBD1BB" w14:textId="77777777" w:rsidR="003C7AFD" w:rsidRPr="001E5CB7" w:rsidRDefault="003C7AFD" w:rsidP="00CF10CF">
      <w:pPr>
        <w:jc w:val="both"/>
        <w:rPr>
          <w:rFonts w:ascii="Arial" w:eastAsia="MS Mincho" w:hAnsi="Arial" w:cs="Arial"/>
          <w:color w:val="000000" w:themeColor="text1"/>
          <w:sz w:val="20"/>
          <w:szCs w:val="20"/>
        </w:rPr>
      </w:pPr>
    </w:p>
    <w:p w14:paraId="09D3A86F" w14:textId="3ADBE57C" w:rsidR="00F16D50" w:rsidRPr="001E5CB7" w:rsidRDefault="003C7AFD" w:rsidP="00F16D50">
      <w:pPr>
        <w:pBdr>
          <w:top w:val="nil"/>
          <w:left w:val="nil"/>
          <w:bottom w:val="nil"/>
          <w:right w:val="nil"/>
          <w:between w:val="nil"/>
        </w:pBdr>
        <w:ind w:hanging="2"/>
        <w:jc w:val="both"/>
        <w:rPr>
          <w:rFonts w:ascii="Arial" w:eastAsia="Arial" w:hAnsi="Arial" w:cs="Arial"/>
          <w:b/>
          <w:bCs/>
          <w:caps/>
          <w:color w:val="000000" w:themeColor="text1"/>
          <w:sz w:val="20"/>
          <w:szCs w:val="20"/>
        </w:rPr>
      </w:pPr>
      <w:r w:rsidRPr="001E5CB7">
        <w:rPr>
          <w:rFonts w:ascii="Arial" w:eastAsia="MS Mincho" w:hAnsi="Arial" w:cs="Arial"/>
          <w:b/>
          <w:color w:val="000000" w:themeColor="text1"/>
          <w:sz w:val="20"/>
          <w:szCs w:val="20"/>
        </w:rPr>
        <w:t xml:space="preserve">1.- </w:t>
      </w:r>
      <w:r w:rsidRPr="001E5CB7">
        <w:rPr>
          <w:rFonts w:ascii="Arial" w:eastAsia="MS Mincho" w:hAnsi="Arial" w:cs="Arial"/>
          <w:color w:val="000000" w:themeColor="text1"/>
          <w:sz w:val="20"/>
          <w:szCs w:val="20"/>
        </w:rPr>
        <w:t>Que la Universidad Militar Nueva Granada convocó a la Invitación P</w:t>
      </w:r>
      <w:r w:rsidR="00997C8E">
        <w:rPr>
          <w:rFonts w:ascii="Arial" w:eastAsia="MS Mincho" w:hAnsi="Arial" w:cs="Arial"/>
          <w:color w:val="000000" w:themeColor="text1"/>
          <w:sz w:val="20"/>
          <w:szCs w:val="20"/>
        </w:rPr>
        <w:t>ública</w:t>
      </w:r>
      <w:r w:rsidRPr="001E5CB7">
        <w:rPr>
          <w:rFonts w:ascii="Arial" w:eastAsia="MS Mincho" w:hAnsi="Arial" w:cs="Arial"/>
          <w:color w:val="000000" w:themeColor="text1"/>
          <w:sz w:val="20"/>
          <w:szCs w:val="20"/>
        </w:rPr>
        <w:t xml:space="preserve"> No. </w:t>
      </w:r>
      <w:r w:rsidR="00997C8E">
        <w:rPr>
          <w:rFonts w:ascii="Arial" w:eastAsia="MS Mincho" w:hAnsi="Arial" w:cs="Arial"/>
          <w:color w:val="000000" w:themeColor="text1"/>
          <w:sz w:val="20"/>
          <w:szCs w:val="20"/>
        </w:rPr>
        <w:t>04</w:t>
      </w:r>
      <w:r w:rsidRPr="001E5CB7">
        <w:rPr>
          <w:rFonts w:ascii="Arial" w:eastAsia="MS Mincho" w:hAnsi="Arial" w:cs="Arial"/>
          <w:color w:val="000000" w:themeColor="text1"/>
          <w:sz w:val="20"/>
          <w:szCs w:val="20"/>
        </w:rPr>
        <w:t xml:space="preserve"> de 202</w:t>
      </w:r>
      <w:r w:rsidR="002F25B4" w:rsidRPr="001E5CB7">
        <w:rPr>
          <w:rFonts w:ascii="Arial" w:eastAsia="MS Mincho" w:hAnsi="Arial" w:cs="Arial"/>
          <w:color w:val="000000" w:themeColor="text1"/>
          <w:sz w:val="20"/>
          <w:szCs w:val="20"/>
        </w:rPr>
        <w:t>4</w:t>
      </w:r>
      <w:r w:rsidRPr="001E5CB7">
        <w:rPr>
          <w:rFonts w:ascii="Arial" w:eastAsia="MS Mincho" w:hAnsi="Arial" w:cs="Arial"/>
          <w:color w:val="000000" w:themeColor="text1"/>
          <w:sz w:val="20"/>
          <w:szCs w:val="20"/>
        </w:rPr>
        <w:t xml:space="preserve">, para la celebración de un contrato que tiene como objeto: </w:t>
      </w:r>
      <w:r w:rsidR="00601BE5" w:rsidRPr="00601BE5">
        <w:rPr>
          <w:rFonts w:ascii="Arial" w:eastAsia="Arial" w:hAnsi="Arial" w:cs="Arial"/>
          <w:b/>
          <w:bCs/>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r w:rsidR="00F16D50" w:rsidRPr="001E5CB7">
        <w:rPr>
          <w:rFonts w:ascii="Arial" w:eastAsia="Arial" w:hAnsi="Arial" w:cs="Arial"/>
          <w:b/>
          <w:bCs/>
          <w:caps/>
          <w:color w:val="000000" w:themeColor="text1"/>
          <w:sz w:val="20"/>
          <w:szCs w:val="20"/>
        </w:rPr>
        <w:t xml:space="preserve">. </w:t>
      </w:r>
    </w:p>
    <w:p w14:paraId="5DA9B5EB" w14:textId="17F14E5E" w:rsidR="003C7AFD" w:rsidRPr="001E5CB7" w:rsidRDefault="003C7AFD" w:rsidP="00CF10CF">
      <w:pPr>
        <w:numPr>
          <w:ilvl w:val="12"/>
          <w:numId w:val="0"/>
        </w:numPr>
        <w:overflowPunct w:val="0"/>
        <w:autoSpaceDE w:val="0"/>
        <w:autoSpaceDN w:val="0"/>
        <w:adjustRightInd w:val="0"/>
        <w:jc w:val="both"/>
        <w:rPr>
          <w:rFonts w:ascii="Arial" w:eastAsia="MS Mincho" w:hAnsi="Arial" w:cs="Arial"/>
          <w:color w:val="000000" w:themeColor="text1"/>
          <w:sz w:val="20"/>
          <w:szCs w:val="20"/>
        </w:rPr>
      </w:pPr>
    </w:p>
    <w:p w14:paraId="52B4E10C" w14:textId="77777777" w:rsidR="003C7AFD" w:rsidRPr="001E5CB7" w:rsidRDefault="003C7AFD" w:rsidP="00CF10CF">
      <w:pPr>
        <w:numPr>
          <w:ilvl w:val="12"/>
          <w:numId w:val="0"/>
        </w:numPr>
        <w:overflowPunct w:val="0"/>
        <w:autoSpaceDE w:val="0"/>
        <w:autoSpaceDN w:val="0"/>
        <w:adjustRightInd w:val="0"/>
        <w:jc w:val="both"/>
        <w:rPr>
          <w:rFonts w:ascii="Arial" w:eastAsia="MS Mincho" w:hAnsi="Arial" w:cs="Arial"/>
          <w:color w:val="000000" w:themeColor="text1"/>
          <w:sz w:val="20"/>
          <w:szCs w:val="20"/>
        </w:rPr>
      </w:pPr>
    </w:p>
    <w:p w14:paraId="002A59B0"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2.- Que es de interés del Proponente apoyar la acción del Estado Colombiano y de la Universidad Militar Nueva Granada, para fortalecer la transparencia en los procesos de contratación, y la responsabilidad de rendir cuentas.</w:t>
      </w:r>
    </w:p>
    <w:p w14:paraId="73BF5D9F" w14:textId="77777777" w:rsidR="003C7AFD" w:rsidRPr="001E5CB7" w:rsidRDefault="003C7AFD" w:rsidP="00CF10CF">
      <w:pPr>
        <w:jc w:val="both"/>
        <w:rPr>
          <w:rFonts w:ascii="Arial" w:eastAsia="MS Mincho" w:hAnsi="Arial" w:cs="Arial"/>
          <w:color w:val="000000" w:themeColor="text1"/>
          <w:sz w:val="20"/>
          <w:szCs w:val="20"/>
        </w:rPr>
      </w:pPr>
    </w:p>
    <w:p w14:paraId="0F778ECF" w14:textId="735A7D3E"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3.- Que siendo interés del Proponente participar en la </w:t>
      </w:r>
      <w:r w:rsidR="009A376A" w:rsidRPr="001E5CB7">
        <w:rPr>
          <w:rFonts w:ascii="Arial" w:eastAsia="MS Mincho" w:hAnsi="Arial" w:cs="Arial"/>
          <w:color w:val="000000" w:themeColor="text1"/>
          <w:sz w:val="20"/>
          <w:szCs w:val="20"/>
        </w:rPr>
        <w:t xml:space="preserve">Invitación </w:t>
      </w:r>
      <w:r w:rsidR="006A3DC8">
        <w:rPr>
          <w:rFonts w:ascii="Arial" w:eastAsia="MS Mincho" w:hAnsi="Arial" w:cs="Arial"/>
          <w:color w:val="000000" w:themeColor="text1"/>
          <w:sz w:val="20"/>
          <w:szCs w:val="20"/>
        </w:rPr>
        <w:t xml:space="preserve">Pública </w:t>
      </w:r>
      <w:r w:rsidR="009A376A" w:rsidRPr="001E5CB7">
        <w:rPr>
          <w:rFonts w:ascii="Arial" w:eastAsia="MS Mincho" w:hAnsi="Arial" w:cs="Arial"/>
          <w:color w:val="000000" w:themeColor="text1"/>
          <w:sz w:val="20"/>
          <w:szCs w:val="20"/>
        </w:rPr>
        <w:t xml:space="preserve">No. </w:t>
      </w:r>
      <w:r w:rsidR="006A3DC8">
        <w:rPr>
          <w:rFonts w:ascii="Arial" w:eastAsia="MS Mincho" w:hAnsi="Arial" w:cs="Arial"/>
          <w:color w:val="000000" w:themeColor="text1"/>
          <w:sz w:val="20"/>
          <w:szCs w:val="20"/>
        </w:rPr>
        <w:t>04</w:t>
      </w:r>
      <w:r w:rsidR="009A376A" w:rsidRPr="001E5CB7">
        <w:rPr>
          <w:rFonts w:ascii="Arial" w:eastAsia="MS Mincho" w:hAnsi="Arial" w:cs="Arial"/>
          <w:color w:val="000000" w:themeColor="text1"/>
          <w:sz w:val="20"/>
          <w:szCs w:val="20"/>
        </w:rPr>
        <w:t xml:space="preserve"> de 2024</w:t>
      </w:r>
      <w:r w:rsidRPr="001E5CB7">
        <w:rPr>
          <w:rFonts w:ascii="Arial" w:eastAsia="MS Mincho" w:hAnsi="Arial" w:cs="Arial"/>
          <w:color w:val="000000" w:themeColor="text1"/>
          <w:sz w:val="20"/>
          <w:szCs w:val="20"/>
        </w:rPr>
        <w:t xml:space="preserve">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78AE483A" w14:textId="77777777" w:rsidR="003C7AFD" w:rsidRPr="001E5CB7" w:rsidRDefault="003C7AFD" w:rsidP="00CF10CF">
      <w:pPr>
        <w:jc w:val="center"/>
        <w:rPr>
          <w:rFonts w:ascii="Arial" w:eastAsia="MS Mincho" w:hAnsi="Arial" w:cs="Arial"/>
          <w:b/>
          <w:color w:val="000000" w:themeColor="text1"/>
          <w:sz w:val="20"/>
          <w:szCs w:val="20"/>
        </w:rPr>
      </w:pPr>
    </w:p>
    <w:p w14:paraId="5115DFA4" w14:textId="77777777" w:rsidR="003C7AFD" w:rsidRPr="001E5CB7" w:rsidRDefault="003C7AFD" w:rsidP="00CF10CF">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CLÁUSULAS:</w:t>
      </w:r>
    </w:p>
    <w:p w14:paraId="4F31791C" w14:textId="77777777" w:rsidR="003C7AFD" w:rsidRPr="001E5CB7" w:rsidRDefault="003C7AFD" w:rsidP="00CF10CF">
      <w:pPr>
        <w:jc w:val="both"/>
        <w:rPr>
          <w:rFonts w:ascii="Arial" w:eastAsia="MS Mincho" w:hAnsi="Arial" w:cs="Arial"/>
          <w:b/>
          <w:color w:val="000000" w:themeColor="text1"/>
          <w:sz w:val="20"/>
          <w:szCs w:val="20"/>
        </w:rPr>
      </w:pPr>
    </w:p>
    <w:p w14:paraId="37FFFB8B"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 xml:space="preserve">CLÁUSULA </w:t>
      </w:r>
      <w:proofErr w:type="gramStart"/>
      <w:r w:rsidRPr="001E5CB7">
        <w:rPr>
          <w:rFonts w:ascii="Arial" w:eastAsia="MS Mincho" w:hAnsi="Arial" w:cs="Arial"/>
          <w:b/>
          <w:color w:val="000000" w:themeColor="text1"/>
          <w:sz w:val="20"/>
          <w:szCs w:val="20"/>
        </w:rPr>
        <w:t>PRIMERA.-</w:t>
      </w:r>
      <w:proofErr w:type="gramEnd"/>
      <w:r w:rsidRPr="001E5CB7">
        <w:rPr>
          <w:rFonts w:ascii="Arial" w:eastAsia="MS Mincho" w:hAnsi="Arial" w:cs="Arial"/>
          <w:b/>
          <w:color w:val="000000" w:themeColor="text1"/>
          <w:sz w:val="20"/>
          <w:szCs w:val="20"/>
        </w:rPr>
        <w:t xml:space="preserve"> Compromisos Adquiridos.</w:t>
      </w:r>
    </w:p>
    <w:p w14:paraId="7261CB33" w14:textId="77777777" w:rsidR="003C7AFD" w:rsidRPr="001E5CB7" w:rsidRDefault="003C7AFD" w:rsidP="00CF10CF">
      <w:pPr>
        <w:jc w:val="both"/>
        <w:rPr>
          <w:rFonts w:ascii="Arial" w:eastAsia="MS Mincho" w:hAnsi="Arial" w:cs="Arial"/>
          <w:color w:val="000000" w:themeColor="text1"/>
          <w:sz w:val="20"/>
          <w:szCs w:val="20"/>
        </w:rPr>
      </w:pPr>
    </w:p>
    <w:p w14:paraId="2CBD5D36"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77ADB9DB" w14:textId="77777777" w:rsidR="003C7AFD" w:rsidRPr="001E5CB7" w:rsidRDefault="003C7AFD" w:rsidP="00CF10CF">
      <w:pPr>
        <w:rPr>
          <w:rFonts w:ascii="Arial" w:eastAsia="MS Mincho" w:hAnsi="Arial" w:cs="Arial"/>
          <w:color w:val="000000" w:themeColor="text1"/>
          <w:sz w:val="20"/>
          <w:szCs w:val="20"/>
        </w:rPr>
      </w:pPr>
    </w:p>
    <w:p w14:paraId="5EBFED35"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a.</w:t>
      </w:r>
      <w:r w:rsidRPr="001E5CB7">
        <w:rPr>
          <w:rFonts w:ascii="Arial" w:eastAsia="MS Mincho" w:hAnsi="Arial" w:cs="Arial"/>
          <w:color w:val="000000" w:themeColor="text1"/>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14:paraId="03FC04C4" w14:textId="77777777" w:rsidR="003C7AFD" w:rsidRPr="001E5CB7" w:rsidRDefault="003C7AFD" w:rsidP="00CF10CF">
      <w:pPr>
        <w:jc w:val="both"/>
        <w:rPr>
          <w:rFonts w:ascii="Arial" w:eastAsia="MS Mincho" w:hAnsi="Arial" w:cs="Arial"/>
          <w:color w:val="000000" w:themeColor="text1"/>
          <w:sz w:val="20"/>
          <w:szCs w:val="20"/>
        </w:rPr>
      </w:pPr>
    </w:p>
    <w:p w14:paraId="764F8600"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b.</w:t>
      </w:r>
      <w:r w:rsidRPr="001E5CB7">
        <w:rPr>
          <w:rFonts w:ascii="Arial" w:eastAsia="MS Mincho" w:hAnsi="Arial" w:cs="Arial"/>
          <w:color w:val="000000" w:themeColor="text1"/>
          <w:sz w:val="20"/>
          <w:szCs w:val="20"/>
        </w:rPr>
        <w:t xml:space="preserve"> El proponente se compromete a no permitir que nadie, bien sea empleado de la compañía, representante, director o administrador, un agente comisionista independiente, o un asesor o consultor lo haga en su nombre.</w:t>
      </w:r>
    </w:p>
    <w:p w14:paraId="63D4B40B" w14:textId="77777777" w:rsidR="003C7AFD" w:rsidRPr="001E5CB7" w:rsidRDefault="003C7AFD" w:rsidP="00CF10CF">
      <w:pPr>
        <w:jc w:val="both"/>
        <w:rPr>
          <w:rFonts w:ascii="Arial" w:eastAsia="MS Mincho" w:hAnsi="Arial" w:cs="Arial"/>
          <w:color w:val="000000" w:themeColor="text1"/>
          <w:sz w:val="20"/>
          <w:szCs w:val="20"/>
        </w:rPr>
      </w:pPr>
    </w:p>
    <w:p w14:paraId="720C088C"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 xml:space="preserve">c. </w:t>
      </w:r>
      <w:r w:rsidRPr="001E5CB7">
        <w:rPr>
          <w:rFonts w:ascii="Arial" w:eastAsia="MS Mincho" w:hAnsi="Arial" w:cs="Arial"/>
          <w:color w:val="000000" w:themeColor="text1"/>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52B0DB0B" w14:textId="77777777" w:rsidR="003C7AFD" w:rsidRPr="001E5CB7" w:rsidRDefault="003C7AFD" w:rsidP="00CF10CF">
      <w:pPr>
        <w:jc w:val="both"/>
        <w:rPr>
          <w:rFonts w:ascii="Arial" w:eastAsia="MS Mincho" w:hAnsi="Arial" w:cs="Arial"/>
          <w:color w:val="000000" w:themeColor="text1"/>
          <w:sz w:val="20"/>
          <w:szCs w:val="20"/>
        </w:rPr>
      </w:pPr>
    </w:p>
    <w:p w14:paraId="65D01C52"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d.</w:t>
      </w:r>
      <w:r w:rsidRPr="001E5CB7">
        <w:rPr>
          <w:rFonts w:ascii="Arial" w:eastAsia="MS Mincho" w:hAnsi="Arial" w:cs="Arial"/>
          <w:color w:val="000000" w:themeColor="text1"/>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la Universidad Militar Nueva Granada,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14:paraId="7BDB6222" w14:textId="77777777" w:rsidR="003C7AFD" w:rsidRPr="001E5CB7" w:rsidRDefault="003C7AFD" w:rsidP="00CF10CF">
      <w:pPr>
        <w:jc w:val="both"/>
        <w:rPr>
          <w:rFonts w:ascii="Arial" w:eastAsia="MS Mincho" w:hAnsi="Arial" w:cs="Arial"/>
          <w:color w:val="000000" w:themeColor="text1"/>
          <w:sz w:val="20"/>
          <w:szCs w:val="20"/>
        </w:rPr>
      </w:pPr>
    </w:p>
    <w:p w14:paraId="2A50A538"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e.</w:t>
      </w:r>
      <w:r w:rsidRPr="001E5CB7">
        <w:rPr>
          <w:rFonts w:ascii="Arial" w:eastAsia="MS Mincho" w:hAnsi="Arial" w:cs="Arial"/>
          <w:color w:val="000000" w:themeColor="text1"/>
          <w:sz w:val="20"/>
          <w:szCs w:val="20"/>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14:paraId="72DF1A5A" w14:textId="77777777" w:rsidR="003C7AFD" w:rsidRPr="001E5CB7" w:rsidRDefault="003C7AFD" w:rsidP="00CF10CF">
      <w:pPr>
        <w:jc w:val="both"/>
        <w:rPr>
          <w:rFonts w:ascii="Arial" w:eastAsia="MS Mincho" w:hAnsi="Arial" w:cs="Arial"/>
          <w:color w:val="000000" w:themeColor="text1"/>
          <w:sz w:val="20"/>
          <w:szCs w:val="20"/>
        </w:rPr>
      </w:pPr>
    </w:p>
    <w:p w14:paraId="7402D3B2"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f.</w:t>
      </w:r>
      <w:r w:rsidRPr="001E5CB7">
        <w:rPr>
          <w:rFonts w:ascii="Arial" w:eastAsia="MS Mincho" w:hAnsi="Arial" w:cs="Arial"/>
          <w:color w:val="000000" w:themeColor="text1"/>
          <w:sz w:val="20"/>
          <w:szCs w:val="20"/>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la Universidad Militar Nueva Granada, para que sin restricción alguna tenga acceso a ella. </w:t>
      </w:r>
    </w:p>
    <w:p w14:paraId="2B804E2C" w14:textId="77777777" w:rsidR="003C7AFD" w:rsidRPr="001E5CB7" w:rsidRDefault="003C7AFD" w:rsidP="00CF10CF">
      <w:pPr>
        <w:jc w:val="both"/>
        <w:rPr>
          <w:rFonts w:ascii="Arial" w:eastAsia="MS Mincho" w:hAnsi="Arial" w:cs="Arial"/>
          <w:color w:val="000000" w:themeColor="text1"/>
          <w:sz w:val="20"/>
          <w:szCs w:val="20"/>
        </w:rPr>
      </w:pPr>
    </w:p>
    <w:p w14:paraId="7443C739"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 xml:space="preserve">CLÁUSULA </w:t>
      </w:r>
      <w:proofErr w:type="gramStart"/>
      <w:r w:rsidRPr="001E5CB7">
        <w:rPr>
          <w:rFonts w:ascii="Arial" w:eastAsia="MS Mincho" w:hAnsi="Arial" w:cs="Arial"/>
          <w:b/>
          <w:color w:val="000000" w:themeColor="text1"/>
          <w:sz w:val="20"/>
          <w:szCs w:val="20"/>
        </w:rPr>
        <w:t>SEGUNDA.-</w:t>
      </w:r>
      <w:proofErr w:type="gramEnd"/>
      <w:r w:rsidRPr="001E5CB7">
        <w:rPr>
          <w:rFonts w:ascii="Arial" w:eastAsia="MS Mincho" w:hAnsi="Arial" w:cs="Arial"/>
          <w:b/>
          <w:color w:val="000000" w:themeColor="text1"/>
          <w:sz w:val="20"/>
          <w:szCs w:val="20"/>
        </w:rPr>
        <w:t xml:space="preserve"> Consecuencias del Incumplimiento.</w:t>
      </w:r>
    </w:p>
    <w:p w14:paraId="673EBC5B" w14:textId="77777777" w:rsidR="003C7AFD" w:rsidRPr="001E5CB7" w:rsidRDefault="003C7AFD" w:rsidP="00CF10CF">
      <w:pPr>
        <w:jc w:val="both"/>
        <w:rPr>
          <w:rFonts w:ascii="Arial" w:eastAsia="MS Mincho" w:hAnsi="Arial" w:cs="Arial"/>
          <w:color w:val="000000" w:themeColor="text1"/>
          <w:sz w:val="20"/>
          <w:szCs w:val="20"/>
        </w:rPr>
      </w:pPr>
    </w:p>
    <w:p w14:paraId="6CCCE990"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2938D8" w14:textId="77777777" w:rsidR="003C7AFD" w:rsidRPr="001E5CB7" w:rsidRDefault="003C7AFD" w:rsidP="00CF10CF">
      <w:pPr>
        <w:rPr>
          <w:rFonts w:ascii="Arial" w:eastAsia="MS Mincho" w:hAnsi="Arial" w:cs="Arial"/>
          <w:color w:val="000000" w:themeColor="text1"/>
          <w:sz w:val="20"/>
          <w:szCs w:val="20"/>
        </w:rPr>
      </w:pPr>
    </w:p>
    <w:p w14:paraId="24766FF1" w14:textId="12681193"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1E5CB7">
        <w:rPr>
          <w:rFonts w:ascii="Arial" w:eastAsia="MS Mincho" w:hAnsi="Arial" w:cs="Arial"/>
          <w:color w:val="000000" w:themeColor="text1"/>
          <w:sz w:val="20"/>
          <w:szCs w:val="20"/>
        </w:rPr>
        <w:t>de</w:t>
      </w:r>
      <w:proofErr w:type="spellEnd"/>
      <w:r w:rsidRPr="001E5CB7">
        <w:rPr>
          <w:rFonts w:ascii="Arial" w:eastAsia="MS Mincho" w:hAnsi="Arial" w:cs="Arial"/>
          <w:color w:val="000000" w:themeColor="text1"/>
          <w:sz w:val="20"/>
          <w:szCs w:val="20"/>
        </w:rPr>
        <w:t xml:space="preserve"> 202</w:t>
      </w:r>
      <w:r w:rsidR="002968F5" w:rsidRPr="001E5CB7">
        <w:rPr>
          <w:rFonts w:ascii="Arial" w:eastAsia="MS Mincho" w:hAnsi="Arial" w:cs="Arial"/>
          <w:color w:val="000000" w:themeColor="text1"/>
          <w:sz w:val="20"/>
          <w:szCs w:val="20"/>
        </w:rPr>
        <w:t>4</w:t>
      </w:r>
      <w:r w:rsidRPr="001E5CB7">
        <w:rPr>
          <w:rFonts w:ascii="Arial" w:eastAsia="MS Mincho" w:hAnsi="Arial" w:cs="Arial"/>
          <w:color w:val="000000" w:themeColor="text1"/>
          <w:sz w:val="20"/>
          <w:szCs w:val="20"/>
        </w:rPr>
        <w:t>.</w:t>
      </w:r>
    </w:p>
    <w:p w14:paraId="6EB1303D" w14:textId="77777777" w:rsidR="003C7AFD" w:rsidRPr="001E5CB7" w:rsidRDefault="003C7AFD" w:rsidP="00CF10CF">
      <w:pPr>
        <w:jc w:val="both"/>
        <w:rPr>
          <w:rFonts w:ascii="Arial" w:eastAsia="MS Mincho" w:hAnsi="Arial" w:cs="Arial"/>
          <w:color w:val="000000" w:themeColor="text1"/>
          <w:sz w:val="20"/>
          <w:szCs w:val="20"/>
        </w:rPr>
      </w:pPr>
    </w:p>
    <w:p w14:paraId="1E947D23"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_____________________________________________</w:t>
      </w:r>
    </w:p>
    <w:p w14:paraId="41916DA0"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Nombre y Firma del(los) representante(s) legal(es) del Proponente </w:t>
      </w:r>
    </w:p>
    <w:p w14:paraId="032758AA"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color w:val="000000" w:themeColor="text1"/>
          <w:sz w:val="20"/>
          <w:szCs w:val="20"/>
          <w:lang w:val="x-none" w:eastAsia="x-none"/>
        </w:rPr>
        <w:br w:type="page"/>
      </w:r>
      <w:r w:rsidRPr="001E5CB7">
        <w:rPr>
          <w:rFonts w:ascii="Arial" w:eastAsia="Times New Roman" w:hAnsi="Arial" w:cs="Arial"/>
          <w:b/>
          <w:color w:val="000000" w:themeColor="text1"/>
          <w:sz w:val="20"/>
          <w:szCs w:val="20"/>
          <w:lang w:val="x-none" w:eastAsia="x-none"/>
        </w:rPr>
        <w:lastRenderedPageBreak/>
        <w:t xml:space="preserve">ANEXO </w:t>
      </w:r>
      <w:proofErr w:type="spellStart"/>
      <w:r w:rsidRPr="001E5CB7">
        <w:rPr>
          <w:rFonts w:ascii="Arial" w:eastAsia="Times New Roman" w:hAnsi="Arial" w:cs="Arial"/>
          <w:b/>
          <w:color w:val="000000" w:themeColor="text1"/>
          <w:sz w:val="20"/>
          <w:szCs w:val="20"/>
          <w:lang w:val="x-none" w:eastAsia="x-none"/>
        </w:rPr>
        <w:t>Nº</w:t>
      </w:r>
      <w:proofErr w:type="spellEnd"/>
      <w:r w:rsidRPr="001E5CB7">
        <w:rPr>
          <w:rFonts w:ascii="Arial" w:eastAsia="Times New Roman" w:hAnsi="Arial" w:cs="Arial"/>
          <w:b/>
          <w:color w:val="000000" w:themeColor="text1"/>
          <w:sz w:val="20"/>
          <w:szCs w:val="20"/>
          <w:lang w:val="x-none" w:eastAsia="x-none"/>
        </w:rPr>
        <w:t xml:space="preserve"> 3</w:t>
      </w:r>
    </w:p>
    <w:p w14:paraId="17811474"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FORMATO DE CONFORMACIÓN DE CONSORCIOS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1E5CB7" w:rsidRPr="001E5CB7" w14:paraId="27E4AD6E" w14:textId="77777777" w:rsidTr="00CE2BC9">
        <w:tc>
          <w:tcPr>
            <w:tcW w:w="8978" w:type="dxa"/>
            <w:tcBorders>
              <w:top w:val="single" w:sz="4" w:space="0" w:color="auto"/>
              <w:left w:val="single" w:sz="4" w:space="0" w:color="auto"/>
              <w:bottom w:val="single" w:sz="4" w:space="0" w:color="auto"/>
              <w:right w:val="single" w:sz="4" w:space="0" w:color="auto"/>
            </w:tcBorders>
          </w:tcPr>
          <w:p w14:paraId="4DFA5D71" w14:textId="77777777" w:rsidR="003C7AFD" w:rsidRPr="001E5CB7" w:rsidRDefault="003C7AFD" w:rsidP="00CF10CF">
            <w:pPr>
              <w:jc w:val="both"/>
              <w:outlineLvl w:val="0"/>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Bogotá D. C., </w:t>
            </w:r>
            <w:r w:rsidRPr="00A55C18">
              <w:rPr>
                <w:rFonts w:ascii="Arial" w:eastAsia="MS Mincho" w:hAnsi="Arial" w:cs="Arial"/>
                <w:color w:val="FF0000"/>
                <w:sz w:val="20"/>
                <w:szCs w:val="20"/>
              </w:rPr>
              <w:t>(Fecha)</w:t>
            </w:r>
          </w:p>
          <w:p w14:paraId="18DF847B" w14:textId="77777777" w:rsidR="003C7AFD" w:rsidRPr="001E5CB7" w:rsidRDefault="003C7AFD" w:rsidP="00CF10CF">
            <w:pPr>
              <w:jc w:val="both"/>
              <w:rPr>
                <w:rFonts w:ascii="Arial" w:eastAsia="MS Mincho" w:hAnsi="Arial" w:cs="Arial"/>
                <w:color w:val="000000" w:themeColor="text1"/>
                <w:sz w:val="20"/>
                <w:szCs w:val="20"/>
              </w:rPr>
            </w:pPr>
          </w:p>
          <w:p w14:paraId="51EA20A6"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Señores</w:t>
            </w:r>
          </w:p>
          <w:p w14:paraId="1DF36277" w14:textId="77777777" w:rsidR="003C7AFD" w:rsidRPr="001E5CB7" w:rsidRDefault="003C7AFD" w:rsidP="00CF10CF">
            <w:pPr>
              <w:jc w:val="both"/>
              <w:outlineLvl w:val="0"/>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UNIVERSIDAD MILITAR NUEVA GRANADA</w:t>
            </w:r>
          </w:p>
          <w:p w14:paraId="1D1520C3" w14:textId="77777777" w:rsidR="003C7AFD" w:rsidRPr="001E5CB7" w:rsidRDefault="003C7AFD" w:rsidP="00CF10CF">
            <w:pPr>
              <w:jc w:val="both"/>
              <w:outlineLvl w:val="0"/>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División de Contratación y Adquisiciones.</w:t>
            </w:r>
          </w:p>
          <w:p w14:paraId="4E968ECA" w14:textId="77777777" w:rsidR="003C7AFD" w:rsidRPr="001E5CB7" w:rsidRDefault="003C7AFD" w:rsidP="00CF10CF">
            <w:pPr>
              <w:jc w:val="both"/>
              <w:outlineLvl w:val="0"/>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Ciudad</w:t>
            </w:r>
          </w:p>
          <w:p w14:paraId="00F0ACD6" w14:textId="77777777" w:rsidR="003C7AFD" w:rsidRPr="001E5CB7" w:rsidRDefault="003C7AFD" w:rsidP="00CF10CF">
            <w:pPr>
              <w:jc w:val="both"/>
              <w:outlineLvl w:val="0"/>
              <w:rPr>
                <w:rFonts w:ascii="Arial" w:eastAsia="MS Mincho" w:hAnsi="Arial" w:cs="Arial"/>
                <w:color w:val="000000" w:themeColor="text1"/>
                <w:sz w:val="20"/>
                <w:szCs w:val="20"/>
              </w:rPr>
            </w:pPr>
          </w:p>
          <w:p w14:paraId="2C232BDD" w14:textId="2AC107F9" w:rsidR="003C7AFD" w:rsidRDefault="003C7AFD" w:rsidP="00CF10CF">
            <w:pPr>
              <w:ind w:left="540" w:hanging="540"/>
              <w:jc w:val="both"/>
              <w:rPr>
                <w:rFonts w:ascii="Arial" w:eastAsia="MS Mincho" w:hAnsi="Arial" w:cs="Arial"/>
                <w:b/>
                <w:bCs/>
                <w:color w:val="000000" w:themeColor="text1"/>
                <w:sz w:val="20"/>
                <w:szCs w:val="20"/>
              </w:rPr>
            </w:pPr>
            <w:r w:rsidRPr="001E5CB7">
              <w:rPr>
                <w:rFonts w:ascii="Arial" w:eastAsia="MS Mincho" w:hAnsi="Arial" w:cs="Arial"/>
                <w:b/>
                <w:color w:val="000000" w:themeColor="text1"/>
                <w:sz w:val="20"/>
                <w:szCs w:val="20"/>
              </w:rPr>
              <w:t xml:space="preserve">Ref.  INVITACIÓN </w:t>
            </w:r>
            <w:r w:rsidR="00635013">
              <w:rPr>
                <w:rFonts w:ascii="Arial" w:eastAsia="MS Mincho" w:hAnsi="Arial" w:cs="Arial"/>
                <w:b/>
                <w:color w:val="000000" w:themeColor="text1"/>
                <w:sz w:val="20"/>
                <w:szCs w:val="20"/>
              </w:rPr>
              <w:t>PÚBLICA</w:t>
            </w:r>
            <w:r w:rsidRPr="001E5CB7">
              <w:rPr>
                <w:rFonts w:ascii="Arial" w:eastAsia="MS Mincho" w:hAnsi="Arial" w:cs="Arial"/>
                <w:b/>
                <w:color w:val="000000" w:themeColor="text1"/>
                <w:sz w:val="20"/>
                <w:szCs w:val="20"/>
              </w:rPr>
              <w:t xml:space="preserve"> </w:t>
            </w:r>
            <w:proofErr w:type="spellStart"/>
            <w:r w:rsidRPr="001E5CB7">
              <w:rPr>
                <w:rFonts w:ascii="Arial" w:eastAsia="MS Mincho" w:hAnsi="Arial" w:cs="Arial"/>
                <w:b/>
                <w:color w:val="000000" w:themeColor="text1"/>
                <w:sz w:val="20"/>
                <w:szCs w:val="20"/>
              </w:rPr>
              <w:t>Nº</w:t>
            </w:r>
            <w:proofErr w:type="spellEnd"/>
            <w:r w:rsidRPr="001E5CB7">
              <w:rPr>
                <w:rFonts w:ascii="Arial" w:eastAsia="MS Mincho" w:hAnsi="Arial" w:cs="Arial"/>
                <w:b/>
                <w:color w:val="000000" w:themeColor="text1"/>
                <w:sz w:val="20"/>
                <w:szCs w:val="20"/>
              </w:rPr>
              <w:t xml:space="preserve"> </w:t>
            </w:r>
            <w:r w:rsidR="00635013" w:rsidRPr="00635013">
              <w:rPr>
                <w:rFonts w:ascii="Arial" w:eastAsia="MS Mincho" w:hAnsi="Arial" w:cs="Arial"/>
                <w:b/>
                <w:bCs/>
                <w:color w:val="000000" w:themeColor="text1"/>
                <w:sz w:val="20"/>
                <w:szCs w:val="20"/>
              </w:rPr>
              <w:t>04 DE 2024</w:t>
            </w:r>
          </w:p>
          <w:p w14:paraId="4A5B9FB7" w14:textId="77777777" w:rsidR="00635013" w:rsidRPr="001E5CB7" w:rsidRDefault="00635013" w:rsidP="00CF10CF">
            <w:pPr>
              <w:ind w:left="540" w:hanging="540"/>
              <w:jc w:val="both"/>
              <w:rPr>
                <w:rFonts w:ascii="Arial" w:eastAsia="MS Mincho" w:hAnsi="Arial" w:cs="Arial"/>
                <w:b/>
                <w:color w:val="000000" w:themeColor="text1"/>
                <w:sz w:val="20"/>
                <w:szCs w:val="20"/>
              </w:rPr>
            </w:pPr>
          </w:p>
          <w:p w14:paraId="579FC061" w14:textId="4888F1DE" w:rsidR="00573E7C" w:rsidRPr="001E5CB7" w:rsidRDefault="00635013" w:rsidP="00573E7C">
            <w:pPr>
              <w:pBdr>
                <w:top w:val="nil"/>
                <w:left w:val="nil"/>
                <w:bottom w:val="nil"/>
                <w:right w:val="nil"/>
                <w:between w:val="nil"/>
              </w:pBdr>
              <w:ind w:hanging="2"/>
              <w:jc w:val="both"/>
              <w:rPr>
                <w:rFonts w:ascii="Arial" w:eastAsia="Arial" w:hAnsi="Arial" w:cs="Arial"/>
                <w:b/>
                <w:bCs/>
                <w:caps/>
                <w:color w:val="000000" w:themeColor="text1"/>
                <w:sz w:val="20"/>
                <w:szCs w:val="20"/>
              </w:rPr>
            </w:pPr>
            <w:r w:rsidRPr="00635013">
              <w:rPr>
                <w:rFonts w:ascii="Arial" w:eastAsia="Arial" w:hAnsi="Arial" w:cs="Arial"/>
                <w:b/>
                <w:bCs/>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r w:rsidR="00573E7C" w:rsidRPr="001E5CB7">
              <w:rPr>
                <w:rFonts w:ascii="Arial" w:eastAsia="Arial" w:hAnsi="Arial" w:cs="Arial"/>
                <w:b/>
                <w:bCs/>
                <w:caps/>
                <w:color w:val="000000" w:themeColor="text1"/>
                <w:sz w:val="20"/>
                <w:szCs w:val="20"/>
              </w:rPr>
              <w:t xml:space="preserve">. </w:t>
            </w:r>
          </w:p>
          <w:p w14:paraId="010D4282" w14:textId="77777777" w:rsidR="003C7AFD" w:rsidRPr="001E5CB7" w:rsidRDefault="003C7AFD" w:rsidP="00CF10CF">
            <w:pPr>
              <w:ind w:firstLine="3"/>
              <w:jc w:val="both"/>
              <w:rPr>
                <w:rFonts w:ascii="Arial" w:eastAsia="MS Mincho" w:hAnsi="Arial" w:cs="Arial"/>
                <w:b/>
                <w:color w:val="000000" w:themeColor="text1"/>
                <w:sz w:val="20"/>
                <w:szCs w:val="20"/>
              </w:rPr>
            </w:pPr>
          </w:p>
          <w:p w14:paraId="74BD3403" w14:textId="77777777" w:rsidR="003C7AFD" w:rsidRPr="001E5CB7" w:rsidRDefault="003C7AFD" w:rsidP="00CF10CF">
            <w:pPr>
              <w:tabs>
                <w:tab w:val="center" w:pos="4252"/>
                <w:tab w:val="right" w:pos="8504"/>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Apreciados Señores:</w:t>
            </w:r>
          </w:p>
          <w:p w14:paraId="19815F8A" w14:textId="77777777" w:rsidR="003C7AFD" w:rsidRPr="001E5CB7" w:rsidRDefault="003C7AFD" w:rsidP="00CF10CF">
            <w:pPr>
              <w:tabs>
                <w:tab w:val="center" w:pos="4252"/>
                <w:tab w:val="right" w:pos="8504"/>
              </w:tabs>
              <w:jc w:val="both"/>
              <w:rPr>
                <w:rFonts w:ascii="Arial" w:eastAsia="MS Mincho" w:hAnsi="Arial" w:cs="Arial"/>
                <w:color w:val="000000" w:themeColor="text1"/>
                <w:sz w:val="20"/>
                <w:szCs w:val="20"/>
              </w:rPr>
            </w:pPr>
          </w:p>
          <w:p w14:paraId="133AE74F" w14:textId="1DCA81C3" w:rsidR="003C7AFD" w:rsidRPr="0030273D" w:rsidRDefault="003C7AFD" w:rsidP="0030273D">
            <w:pPr>
              <w:pBdr>
                <w:top w:val="nil"/>
                <w:left w:val="nil"/>
                <w:bottom w:val="nil"/>
                <w:right w:val="nil"/>
                <w:between w:val="nil"/>
              </w:pBdr>
              <w:ind w:hanging="2"/>
              <w:jc w:val="both"/>
              <w:rPr>
                <w:rFonts w:ascii="Arial" w:eastAsia="Arial" w:hAnsi="Arial" w:cs="Arial"/>
                <w:b/>
                <w:bCs/>
                <w:caps/>
                <w:color w:val="000000" w:themeColor="text1"/>
                <w:sz w:val="20"/>
                <w:szCs w:val="20"/>
              </w:rPr>
            </w:pPr>
            <w:r w:rsidRPr="001E5CB7">
              <w:rPr>
                <w:rFonts w:ascii="Arial" w:eastAsia="MS Mincho" w:hAnsi="Arial" w:cs="Arial"/>
                <w:color w:val="000000" w:themeColor="text1"/>
                <w:sz w:val="20"/>
                <w:szCs w:val="20"/>
              </w:rPr>
              <w:t>Los representantes (</w:t>
            </w:r>
            <w:r w:rsidRPr="00486D9A">
              <w:rPr>
                <w:rFonts w:ascii="Arial" w:eastAsia="MS Mincho" w:hAnsi="Arial" w:cs="Arial"/>
                <w:color w:val="FF0000"/>
                <w:sz w:val="20"/>
                <w:szCs w:val="20"/>
              </w:rPr>
              <w:t xml:space="preserve">Representante legal No 1) </w:t>
            </w:r>
            <w:r w:rsidRPr="001E5CB7">
              <w:rPr>
                <w:rFonts w:ascii="Arial" w:eastAsia="MS Mincho" w:hAnsi="Arial" w:cs="Arial"/>
                <w:color w:val="000000" w:themeColor="text1"/>
                <w:sz w:val="20"/>
                <w:szCs w:val="20"/>
              </w:rPr>
              <w:t>y (</w:t>
            </w:r>
            <w:r w:rsidRPr="00486D9A">
              <w:rPr>
                <w:rFonts w:ascii="Arial" w:eastAsia="MS Mincho" w:hAnsi="Arial" w:cs="Arial"/>
                <w:color w:val="FF0000"/>
                <w:sz w:val="20"/>
                <w:szCs w:val="20"/>
              </w:rPr>
              <w:t>Representante legal No 2)</w:t>
            </w:r>
            <w:r w:rsidRPr="001E5CB7">
              <w:rPr>
                <w:rFonts w:ascii="Arial" w:eastAsia="MS Mincho" w:hAnsi="Arial" w:cs="Arial"/>
                <w:color w:val="000000" w:themeColor="text1"/>
                <w:sz w:val="20"/>
                <w:szCs w:val="20"/>
              </w:rPr>
              <w:t xml:space="preserve">, debidamente autorizados para actuar en nombre de </w:t>
            </w:r>
            <w:r w:rsidRPr="00486D9A">
              <w:rPr>
                <w:rFonts w:ascii="Arial" w:eastAsia="MS Mincho" w:hAnsi="Arial" w:cs="Arial"/>
                <w:color w:val="FF0000"/>
                <w:sz w:val="20"/>
                <w:szCs w:val="20"/>
              </w:rPr>
              <w:t>(Nombre de la empresa No 1)</w:t>
            </w:r>
            <w:r w:rsidRPr="001E5CB7">
              <w:rPr>
                <w:rFonts w:ascii="Arial" w:eastAsia="MS Mincho" w:hAnsi="Arial" w:cs="Arial"/>
                <w:color w:val="000000" w:themeColor="text1"/>
                <w:sz w:val="20"/>
                <w:szCs w:val="20"/>
              </w:rPr>
              <w:t xml:space="preserve"> y </w:t>
            </w:r>
            <w:r w:rsidRPr="00486D9A">
              <w:rPr>
                <w:rFonts w:ascii="Arial" w:eastAsia="MS Mincho" w:hAnsi="Arial" w:cs="Arial"/>
                <w:color w:val="FF0000"/>
                <w:sz w:val="20"/>
                <w:szCs w:val="20"/>
              </w:rPr>
              <w:t>(Nombre de la empresa No 2)</w:t>
            </w:r>
            <w:r w:rsidRPr="001E5CB7">
              <w:rPr>
                <w:rFonts w:ascii="Arial" w:eastAsia="MS Mincho" w:hAnsi="Arial" w:cs="Arial"/>
                <w:color w:val="000000" w:themeColor="text1"/>
                <w:sz w:val="20"/>
                <w:szCs w:val="20"/>
              </w:rPr>
              <w:t xml:space="preserve">, nos permitimos manifestar por este documento que hemos convenido asociarnos en CONSORCIO bajo el nombre de </w:t>
            </w:r>
            <w:r w:rsidRPr="00486D9A">
              <w:rPr>
                <w:rFonts w:ascii="Arial" w:eastAsia="MS Mincho" w:hAnsi="Arial" w:cs="Arial"/>
                <w:color w:val="FF0000"/>
                <w:sz w:val="20"/>
                <w:szCs w:val="20"/>
              </w:rPr>
              <w:t xml:space="preserve">(Nombre del Consorcio)* </w:t>
            </w:r>
            <w:r w:rsidRPr="001E5CB7">
              <w:rPr>
                <w:rFonts w:ascii="Arial" w:eastAsia="MS Mincho" w:hAnsi="Arial" w:cs="Arial"/>
                <w:color w:val="000000" w:themeColor="text1"/>
                <w:sz w:val="20"/>
                <w:szCs w:val="20"/>
              </w:rPr>
              <w:t xml:space="preserve">, para participar en la </w:t>
            </w:r>
            <w:r w:rsidR="00A23946">
              <w:rPr>
                <w:rFonts w:ascii="Arial" w:eastAsia="MS Mincho" w:hAnsi="Arial" w:cs="Arial"/>
                <w:color w:val="000000" w:themeColor="text1"/>
                <w:sz w:val="20"/>
                <w:szCs w:val="20"/>
              </w:rPr>
              <w:t>i</w:t>
            </w:r>
            <w:r w:rsidRPr="001E5CB7">
              <w:rPr>
                <w:rFonts w:ascii="Arial" w:eastAsia="MS Mincho" w:hAnsi="Arial" w:cs="Arial"/>
                <w:color w:val="000000" w:themeColor="text1"/>
                <w:sz w:val="20"/>
                <w:szCs w:val="20"/>
              </w:rPr>
              <w:t xml:space="preserve">nvitación </w:t>
            </w:r>
            <w:r w:rsidR="00A23946">
              <w:rPr>
                <w:rFonts w:ascii="Arial" w:eastAsia="MS Mincho" w:hAnsi="Arial" w:cs="Arial"/>
                <w:color w:val="000000" w:themeColor="text1"/>
                <w:sz w:val="20"/>
                <w:szCs w:val="20"/>
              </w:rPr>
              <w:t>de la referencia</w:t>
            </w:r>
            <w:r w:rsidRPr="001E5CB7">
              <w:rPr>
                <w:rFonts w:ascii="Arial" w:eastAsia="MS Mincho" w:hAnsi="Arial" w:cs="Arial"/>
                <w:color w:val="000000" w:themeColor="text1"/>
                <w:sz w:val="20"/>
                <w:szCs w:val="20"/>
              </w:rPr>
              <w:t xml:space="preserve">, cuyo Objeto es </w:t>
            </w:r>
            <w:r w:rsidR="00BC4C15" w:rsidRPr="00BC4C15">
              <w:rPr>
                <w:rFonts w:ascii="Arial" w:eastAsia="Arial" w:hAnsi="Arial" w:cs="Arial"/>
                <w:b/>
                <w:bCs/>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r w:rsidRPr="001E5CB7">
              <w:rPr>
                <w:rFonts w:ascii="Arial" w:eastAsia="MS Mincho" w:hAnsi="Arial" w:cs="Arial"/>
                <w:b/>
                <w:color w:val="000000" w:themeColor="text1"/>
                <w:sz w:val="20"/>
                <w:szCs w:val="20"/>
              </w:rPr>
              <w:t xml:space="preserve"> </w:t>
            </w:r>
            <w:r w:rsidRPr="001E5CB7">
              <w:rPr>
                <w:rFonts w:ascii="Arial" w:eastAsia="MS Mincho" w:hAnsi="Arial" w:cs="Arial"/>
                <w:color w:val="000000" w:themeColor="text1"/>
                <w:sz w:val="20"/>
                <w:szCs w:val="20"/>
              </w:rPr>
              <w:t>y por lo tanto manifestamos lo siguiente:</w:t>
            </w:r>
          </w:p>
          <w:p w14:paraId="55C881B0" w14:textId="77777777" w:rsidR="003C7AFD" w:rsidRPr="001E5CB7" w:rsidRDefault="003C7AFD" w:rsidP="00CF10CF">
            <w:pPr>
              <w:jc w:val="both"/>
              <w:rPr>
                <w:rFonts w:ascii="Arial" w:eastAsia="MS Mincho" w:hAnsi="Arial" w:cs="Arial"/>
                <w:b/>
                <w:color w:val="000000" w:themeColor="text1"/>
                <w:sz w:val="20"/>
                <w:szCs w:val="20"/>
              </w:rPr>
            </w:pPr>
          </w:p>
          <w:p w14:paraId="08241B6D" w14:textId="77777777" w:rsidR="003C7AFD" w:rsidRPr="001E5CB7" w:rsidRDefault="003C7AFD" w:rsidP="00F12393">
            <w:pPr>
              <w:numPr>
                <w:ilvl w:val="0"/>
                <w:numId w:val="1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duración de este CONSORCIO será igual al plazo de ejecución del contrato y dos (2) años más.</w:t>
            </w:r>
          </w:p>
          <w:p w14:paraId="6C3CD9F2" w14:textId="77777777" w:rsidR="003C7AFD" w:rsidRPr="001E5CB7" w:rsidRDefault="003C7AFD" w:rsidP="00F12393">
            <w:pPr>
              <w:numPr>
                <w:ilvl w:val="0"/>
                <w:numId w:val="1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El consorcio está integrado así: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08"/>
              <w:gridCol w:w="2494"/>
              <w:gridCol w:w="2414"/>
            </w:tblGrid>
            <w:tr w:rsidR="001E5CB7" w:rsidRPr="001E5CB7" w14:paraId="60CEAD32" w14:textId="77777777" w:rsidTr="00CE2BC9">
              <w:trPr>
                <w:trHeight w:hRule="exact" w:val="293"/>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81FF57" w14:textId="77777777" w:rsidR="003C7AFD" w:rsidRPr="001E5CB7" w:rsidRDefault="003C7AFD" w:rsidP="00CF10CF">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hideMark/>
                </w:tcPr>
                <w:p w14:paraId="172D9223" w14:textId="77777777" w:rsidR="003C7AFD" w:rsidRPr="001E5CB7" w:rsidRDefault="003C7AFD" w:rsidP="00CF10CF">
                  <w:pPr>
                    <w:jc w:val="center"/>
                    <w:rPr>
                      <w:rFonts w:ascii="Arial" w:eastAsia="MS Mincho" w:hAnsi="Arial" w:cs="Arial"/>
                      <w:b/>
                      <w:color w:val="000000" w:themeColor="text1"/>
                      <w:sz w:val="20"/>
                      <w:szCs w:val="20"/>
                    </w:rPr>
                  </w:pPr>
                  <w:proofErr w:type="spellStart"/>
                  <w:r w:rsidRPr="001E5CB7">
                    <w:rPr>
                      <w:rFonts w:ascii="Arial" w:eastAsia="MS Mincho" w:hAnsi="Arial" w:cs="Arial"/>
                      <w:b/>
                      <w:color w:val="000000" w:themeColor="text1"/>
                      <w:sz w:val="20"/>
                      <w:szCs w:val="20"/>
                    </w:rPr>
                    <w:t>N°</w:t>
                  </w:r>
                  <w:proofErr w:type="spellEnd"/>
                  <w:r w:rsidRPr="001E5CB7">
                    <w:rPr>
                      <w:rFonts w:ascii="Arial" w:eastAsia="MS Mincho" w:hAnsi="Arial" w:cs="Arial"/>
                      <w:b/>
                      <w:color w:val="000000" w:themeColor="text1"/>
                      <w:sz w:val="20"/>
                      <w:szCs w:val="20"/>
                    </w:rPr>
                    <w:t xml:space="preserve">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4C00FC" w14:textId="77777777" w:rsidR="003C7AFD" w:rsidRPr="001E5CB7" w:rsidRDefault="003C7AFD" w:rsidP="00CF10CF">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 DE PARTICIPACIÓN</w:t>
                  </w:r>
                </w:p>
              </w:tc>
            </w:tr>
            <w:tr w:rsidR="001E5CB7" w:rsidRPr="001E5CB7" w14:paraId="66C72461" w14:textId="77777777" w:rsidTr="00CE2BC9">
              <w:trPr>
                <w:jc w:val="center"/>
              </w:trPr>
              <w:tc>
                <w:tcPr>
                  <w:tcW w:w="2208" w:type="dxa"/>
                  <w:tcBorders>
                    <w:top w:val="single" w:sz="6" w:space="0" w:color="auto"/>
                    <w:left w:val="single" w:sz="6" w:space="0" w:color="auto"/>
                    <w:bottom w:val="single" w:sz="6" w:space="0" w:color="auto"/>
                    <w:right w:val="single" w:sz="6" w:space="0" w:color="auto"/>
                  </w:tcBorders>
                </w:tcPr>
                <w:p w14:paraId="73D73559" w14:textId="77777777" w:rsidR="003C7AFD" w:rsidRPr="001E5CB7" w:rsidRDefault="003C7AFD" w:rsidP="00CF10CF">
                  <w:pPr>
                    <w:jc w:val="both"/>
                    <w:rPr>
                      <w:rFonts w:ascii="Arial" w:eastAsia="MS Mincho" w:hAnsi="Arial" w:cs="Arial"/>
                      <w:color w:val="000000" w:themeColor="text1"/>
                      <w:sz w:val="20"/>
                      <w:szCs w:val="20"/>
                    </w:rPr>
                  </w:pPr>
                </w:p>
              </w:tc>
              <w:tc>
                <w:tcPr>
                  <w:tcW w:w="2494" w:type="dxa"/>
                  <w:tcBorders>
                    <w:top w:val="single" w:sz="6" w:space="0" w:color="auto"/>
                    <w:left w:val="single" w:sz="6" w:space="0" w:color="auto"/>
                    <w:bottom w:val="single" w:sz="6" w:space="0" w:color="auto"/>
                    <w:right w:val="single" w:sz="6" w:space="0" w:color="auto"/>
                  </w:tcBorders>
                </w:tcPr>
                <w:p w14:paraId="22267D89" w14:textId="77777777" w:rsidR="003C7AFD" w:rsidRPr="001E5CB7" w:rsidRDefault="003C7AFD" w:rsidP="00CF10CF">
                  <w:pPr>
                    <w:jc w:val="both"/>
                    <w:rPr>
                      <w:rFonts w:ascii="Arial" w:eastAsia="MS Mincho" w:hAnsi="Arial" w:cs="Arial"/>
                      <w:color w:val="000000" w:themeColor="text1"/>
                      <w:sz w:val="20"/>
                      <w:szCs w:val="20"/>
                    </w:rPr>
                  </w:pPr>
                </w:p>
              </w:tc>
              <w:tc>
                <w:tcPr>
                  <w:tcW w:w="2414" w:type="dxa"/>
                  <w:tcBorders>
                    <w:top w:val="single" w:sz="6" w:space="0" w:color="auto"/>
                    <w:left w:val="single" w:sz="6" w:space="0" w:color="auto"/>
                    <w:bottom w:val="single" w:sz="6" w:space="0" w:color="auto"/>
                    <w:right w:val="single" w:sz="6" w:space="0" w:color="auto"/>
                  </w:tcBorders>
                </w:tcPr>
                <w:p w14:paraId="39AAC151" w14:textId="77777777" w:rsidR="003C7AFD" w:rsidRPr="001E5CB7" w:rsidRDefault="003C7AFD" w:rsidP="00CF10CF">
                  <w:pPr>
                    <w:jc w:val="both"/>
                    <w:rPr>
                      <w:rFonts w:ascii="Arial" w:eastAsia="MS Mincho" w:hAnsi="Arial" w:cs="Arial"/>
                      <w:color w:val="000000" w:themeColor="text1"/>
                      <w:sz w:val="20"/>
                      <w:szCs w:val="20"/>
                    </w:rPr>
                  </w:pPr>
                </w:p>
              </w:tc>
            </w:tr>
          </w:tbl>
          <w:p w14:paraId="00CB82EC" w14:textId="77777777" w:rsidR="003C7AFD" w:rsidRPr="001E5CB7" w:rsidRDefault="003C7AFD" w:rsidP="00F12393">
            <w:pPr>
              <w:numPr>
                <w:ilvl w:val="0"/>
                <w:numId w:val="12"/>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responsabilidad de los integrantes del CONSORCIO es solidaria, ilimitada y mancomunada.</w:t>
            </w:r>
          </w:p>
          <w:p w14:paraId="1A6A3782" w14:textId="77777777" w:rsidR="003C7AFD" w:rsidRPr="001E5CB7" w:rsidRDefault="003C7AFD" w:rsidP="00F12393">
            <w:pPr>
              <w:numPr>
                <w:ilvl w:val="0"/>
                <w:numId w:val="12"/>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 representante del CONSORCIO es </w:t>
            </w:r>
            <w:r w:rsidRPr="00BC4C15">
              <w:rPr>
                <w:rFonts w:ascii="Arial" w:eastAsia="MS Mincho" w:hAnsi="Arial" w:cs="Arial"/>
                <w:color w:val="FF0000"/>
                <w:sz w:val="20"/>
                <w:szCs w:val="20"/>
              </w:rPr>
              <w:t>(Nombre del representante del Consorcio)</w:t>
            </w:r>
            <w:r w:rsidRPr="001E5CB7">
              <w:rPr>
                <w:rFonts w:ascii="Arial" w:eastAsia="MS Mincho" w:hAnsi="Arial" w:cs="Arial"/>
                <w:color w:val="000000" w:themeColor="text1"/>
                <w:sz w:val="20"/>
                <w:szCs w:val="20"/>
              </w:rPr>
              <w:t xml:space="preserve">, identificado con </w:t>
            </w:r>
            <w:r w:rsidRPr="00BC4C15">
              <w:rPr>
                <w:rFonts w:ascii="Arial" w:eastAsia="MS Mincho" w:hAnsi="Arial" w:cs="Arial"/>
                <w:color w:val="FF0000"/>
                <w:sz w:val="20"/>
                <w:szCs w:val="20"/>
              </w:rPr>
              <w:t xml:space="preserve">(Documento de identidad) </w:t>
            </w:r>
            <w:r w:rsidRPr="001E5CB7">
              <w:rPr>
                <w:rFonts w:ascii="Arial" w:eastAsia="MS Mincho" w:hAnsi="Arial" w:cs="Arial"/>
                <w:color w:val="000000" w:themeColor="text1"/>
                <w:sz w:val="20"/>
                <w:szCs w:val="20"/>
              </w:rPr>
              <w:t xml:space="preserve">No </w:t>
            </w:r>
            <w:r w:rsidRPr="00BC4C15">
              <w:rPr>
                <w:rFonts w:ascii="Arial" w:eastAsia="MS Mincho" w:hAnsi="Arial" w:cs="Arial"/>
                <w:color w:val="FF0000"/>
                <w:sz w:val="20"/>
                <w:szCs w:val="20"/>
              </w:rPr>
              <w:t xml:space="preserve">(Número de identificación) </w:t>
            </w:r>
            <w:r w:rsidRPr="001E5CB7">
              <w:rPr>
                <w:rFonts w:ascii="Arial" w:eastAsia="MS Mincho" w:hAnsi="Arial" w:cs="Arial"/>
                <w:color w:val="000000" w:themeColor="text1"/>
                <w:sz w:val="20"/>
                <w:szCs w:val="20"/>
              </w:rPr>
              <w:t xml:space="preserve">de </w:t>
            </w:r>
            <w:r w:rsidRPr="00BC4C15">
              <w:rPr>
                <w:rFonts w:ascii="Arial" w:eastAsia="MS Mincho" w:hAnsi="Arial" w:cs="Arial"/>
                <w:color w:val="FF0000"/>
                <w:sz w:val="20"/>
                <w:szCs w:val="20"/>
              </w:rPr>
              <w:t>(Lugar de expedición del documento de identidad)</w:t>
            </w:r>
            <w:r w:rsidRPr="001E5CB7">
              <w:rPr>
                <w:rFonts w:ascii="Arial" w:eastAsia="MS Mincho" w:hAnsi="Arial" w:cs="Arial"/>
                <w:color w:val="000000" w:themeColor="text1"/>
                <w:sz w:val="20"/>
                <w:szCs w:val="20"/>
              </w:rPr>
              <w:t>, quien está expresamente facultado para firmar, presentar la propuesta y en caso de salir favorecidos con la adjudicación, para firmar el contrato y tomar todas las determinaciones que fueren necesarias al respecto, con amplias y suficientes facultades.</w:t>
            </w:r>
          </w:p>
          <w:p w14:paraId="77E02A4D" w14:textId="77777777" w:rsidR="003C7AFD" w:rsidRPr="001E5CB7" w:rsidRDefault="003C7AFD" w:rsidP="00CF10CF">
            <w:pPr>
              <w:ind w:left="360"/>
              <w:jc w:val="both"/>
              <w:rPr>
                <w:rFonts w:ascii="Arial" w:eastAsia="MS Mincho" w:hAnsi="Arial" w:cs="Arial"/>
                <w:color w:val="000000" w:themeColor="text1"/>
                <w:sz w:val="20"/>
                <w:szCs w:val="20"/>
              </w:rPr>
            </w:pPr>
          </w:p>
          <w:p w14:paraId="6DC3BA87"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El proponente aclara: “Que el nombre del Consorcio o de la Unión Temporal no adopta ni utiliza para denominarse el nombre total de la Universidad, ni de sus sedes, ni proyectos al que han sido invitados o van a participar, y que en el evento de hacerlo la Universidad podrá adelantar las acciones legales a que haya lugar para garantizar los derechos de autor que le asisten sobre ellos.</w:t>
            </w:r>
          </w:p>
          <w:p w14:paraId="5057724D" w14:textId="77777777" w:rsidR="0073649A" w:rsidRPr="001E5CB7" w:rsidRDefault="0073649A" w:rsidP="00CF10CF">
            <w:pPr>
              <w:jc w:val="both"/>
              <w:rPr>
                <w:rFonts w:ascii="Arial" w:eastAsia="MS Mincho" w:hAnsi="Arial" w:cs="Arial"/>
                <w:color w:val="000000" w:themeColor="text1"/>
                <w:sz w:val="20"/>
                <w:szCs w:val="20"/>
              </w:rPr>
            </w:pPr>
          </w:p>
          <w:p w14:paraId="08D7BA84"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lastRenderedPageBreak/>
              <w:t xml:space="preserve">En constancia se firma en </w:t>
            </w:r>
            <w:r w:rsidRPr="000E5B76">
              <w:rPr>
                <w:rFonts w:ascii="Arial" w:eastAsia="MS Mincho" w:hAnsi="Arial" w:cs="Arial"/>
                <w:color w:val="FF0000"/>
                <w:sz w:val="20"/>
                <w:szCs w:val="20"/>
              </w:rPr>
              <w:t>(Ciudad)</w:t>
            </w:r>
            <w:r w:rsidRPr="001E5CB7">
              <w:rPr>
                <w:rFonts w:ascii="Arial" w:eastAsia="MS Mincho" w:hAnsi="Arial" w:cs="Arial"/>
                <w:color w:val="000000" w:themeColor="text1"/>
                <w:sz w:val="20"/>
                <w:szCs w:val="20"/>
              </w:rPr>
              <w:t xml:space="preserve"> a los </w:t>
            </w:r>
            <w:r w:rsidRPr="000E5B76">
              <w:rPr>
                <w:rFonts w:ascii="Arial" w:eastAsia="MS Mincho" w:hAnsi="Arial" w:cs="Arial"/>
                <w:color w:val="FF0000"/>
                <w:sz w:val="20"/>
                <w:szCs w:val="20"/>
              </w:rPr>
              <w:t xml:space="preserve">(Día) </w:t>
            </w:r>
            <w:r w:rsidRPr="001E5CB7">
              <w:rPr>
                <w:rFonts w:ascii="Arial" w:eastAsia="MS Mincho" w:hAnsi="Arial" w:cs="Arial"/>
                <w:color w:val="000000" w:themeColor="text1"/>
                <w:sz w:val="20"/>
                <w:szCs w:val="20"/>
              </w:rPr>
              <w:t xml:space="preserve">días del mes de </w:t>
            </w:r>
            <w:r w:rsidRPr="000E5B76">
              <w:rPr>
                <w:rFonts w:ascii="Arial" w:eastAsia="MS Mincho" w:hAnsi="Arial" w:cs="Arial"/>
                <w:color w:val="FF0000"/>
                <w:sz w:val="20"/>
                <w:szCs w:val="20"/>
              </w:rPr>
              <w:t xml:space="preserve">(Mes) </w:t>
            </w:r>
            <w:r w:rsidRPr="001E5CB7">
              <w:rPr>
                <w:rFonts w:ascii="Arial" w:eastAsia="MS Mincho" w:hAnsi="Arial" w:cs="Arial"/>
                <w:color w:val="000000" w:themeColor="text1"/>
                <w:sz w:val="20"/>
                <w:szCs w:val="20"/>
              </w:rPr>
              <w:t xml:space="preserve">de </w:t>
            </w:r>
            <w:r w:rsidRPr="000E5B76">
              <w:rPr>
                <w:rFonts w:ascii="Arial" w:eastAsia="MS Mincho" w:hAnsi="Arial" w:cs="Arial"/>
                <w:color w:val="FF0000"/>
                <w:sz w:val="20"/>
                <w:szCs w:val="20"/>
              </w:rPr>
              <w:t>(Año).</w:t>
            </w:r>
          </w:p>
          <w:p w14:paraId="571B1BF7" w14:textId="77777777" w:rsidR="003C7AFD" w:rsidRPr="001E5CB7" w:rsidRDefault="003C7AFD" w:rsidP="00CF10CF">
            <w:pPr>
              <w:jc w:val="both"/>
              <w:rPr>
                <w:rFonts w:ascii="Arial" w:eastAsia="MS Mincho" w:hAnsi="Arial" w:cs="Arial"/>
                <w:color w:val="000000" w:themeColor="text1"/>
                <w:sz w:val="20"/>
                <w:szCs w:val="20"/>
              </w:rPr>
            </w:pPr>
          </w:p>
          <w:p w14:paraId="41D789E4" w14:textId="77777777" w:rsidR="0073649A" w:rsidRPr="001E5CB7" w:rsidRDefault="0073649A" w:rsidP="00CF10CF">
            <w:pPr>
              <w:jc w:val="both"/>
              <w:rPr>
                <w:rFonts w:ascii="Arial" w:eastAsia="MS Mincho" w:hAnsi="Arial" w:cs="Arial"/>
                <w:color w:val="000000" w:themeColor="text1"/>
                <w:sz w:val="20"/>
                <w:szCs w:val="20"/>
              </w:rPr>
            </w:pPr>
          </w:p>
          <w:p w14:paraId="010421D9" w14:textId="77777777" w:rsidR="0073649A" w:rsidRPr="001E5CB7" w:rsidRDefault="0073649A" w:rsidP="00CF10CF">
            <w:pPr>
              <w:jc w:val="both"/>
              <w:rPr>
                <w:rFonts w:ascii="Arial" w:eastAsia="MS Mincho" w:hAnsi="Arial" w:cs="Arial"/>
                <w:color w:val="000000" w:themeColor="text1"/>
                <w:sz w:val="20"/>
                <w:szCs w:val="20"/>
              </w:rPr>
            </w:pPr>
          </w:p>
          <w:tbl>
            <w:tblPr>
              <w:tblW w:w="0" w:type="auto"/>
              <w:tblCellMar>
                <w:left w:w="70" w:type="dxa"/>
                <w:right w:w="70" w:type="dxa"/>
              </w:tblCellMar>
              <w:tblLook w:val="04A0" w:firstRow="1" w:lastRow="0" w:firstColumn="1" w:lastColumn="0" w:noHBand="0" w:noVBand="1"/>
            </w:tblPr>
            <w:tblGrid>
              <w:gridCol w:w="4306"/>
              <w:gridCol w:w="4306"/>
            </w:tblGrid>
            <w:tr w:rsidR="001E5CB7" w:rsidRPr="001E5CB7" w14:paraId="5A74BD3C" w14:textId="77777777" w:rsidTr="00CE2BC9">
              <w:tc>
                <w:tcPr>
                  <w:tcW w:w="4306" w:type="dxa"/>
                  <w:vAlign w:val="center"/>
                  <w:hideMark/>
                </w:tcPr>
                <w:p w14:paraId="6F6A8D07"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NOMBRE Y FIRMA</w:t>
                  </w:r>
                </w:p>
              </w:tc>
              <w:tc>
                <w:tcPr>
                  <w:tcW w:w="4306" w:type="dxa"/>
                  <w:vAlign w:val="center"/>
                  <w:hideMark/>
                </w:tcPr>
                <w:p w14:paraId="65B13615" w14:textId="3C661595" w:rsidR="0073649A" w:rsidRPr="001E5CB7" w:rsidRDefault="003C7AFD" w:rsidP="0073649A">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NOMBRE Y FIRMA</w:t>
                  </w:r>
                </w:p>
              </w:tc>
            </w:tr>
            <w:tr w:rsidR="001E5CB7" w:rsidRPr="001E5CB7" w14:paraId="15C6E4EB" w14:textId="77777777" w:rsidTr="00CE2BC9">
              <w:tc>
                <w:tcPr>
                  <w:tcW w:w="4306" w:type="dxa"/>
                  <w:vAlign w:val="center"/>
                  <w:hideMark/>
                </w:tcPr>
                <w:p w14:paraId="4B8C9F6E"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 xml:space="preserve">C.C. </w:t>
                  </w:r>
                  <w:proofErr w:type="spellStart"/>
                  <w:r w:rsidRPr="001E5CB7">
                    <w:rPr>
                      <w:rFonts w:ascii="Arial" w:eastAsia="MS Mincho" w:hAnsi="Arial" w:cs="Arial"/>
                      <w:b/>
                      <w:color w:val="000000" w:themeColor="text1"/>
                      <w:sz w:val="20"/>
                      <w:szCs w:val="20"/>
                    </w:rPr>
                    <w:t>N°</w:t>
                  </w:r>
                  <w:proofErr w:type="spellEnd"/>
                </w:p>
              </w:tc>
              <w:tc>
                <w:tcPr>
                  <w:tcW w:w="4306" w:type="dxa"/>
                  <w:vAlign w:val="center"/>
                  <w:hideMark/>
                </w:tcPr>
                <w:p w14:paraId="6CCD29BB"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 xml:space="preserve">C.C. </w:t>
                  </w:r>
                  <w:proofErr w:type="spellStart"/>
                  <w:r w:rsidRPr="001E5CB7">
                    <w:rPr>
                      <w:rFonts w:ascii="Arial" w:eastAsia="MS Mincho" w:hAnsi="Arial" w:cs="Arial"/>
                      <w:b/>
                      <w:color w:val="000000" w:themeColor="text1"/>
                      <w:sz w:val="20"/>
                      <w:szCs w:val="20"/>
                    </w:rPr>
                    <w:t>N°</w:t>
                  </w:r>
                  <w:proofErr w:type="spellEnd"/>
                </w:p>
              </w:tc>
            </w:tr>
          </w:tbl>
          <w:p w14:paraId="0A48DA20" w14:textId="77777777" w:rsidR="003C7AFD" w:rsidRPr="001E5CB7" w:rsidRDefault="003C7AFD" w:rsidP="00CF10CF">
            <w:pPr>
              <w:jc w:val="center"/>
              <w:rPr>
                <w:rFonts w:ascii="Arial" w:eastAsia="MS Mincho" w:hAnsi="Arial" w:cs="Arial"/>
                <w:b/>
                <w:color w:val="000000" w:themeColor="text1"/>
                <w:sz w:val="20"/>
                <w:szCs w:val="20"/>
              </w:rPr>
            </w:pPr>
          </w:p>
        </w:tc>
      </w:tr>
    </w:tbl>
    <w:p w14:paraId="0ADE2A75"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color w:val="000000" w:themeColor="text1"/>
          <w:sz w:val="20"/>
          <w:szCs w:val="20"/>
          <w:lang w:val="x-none" w:eastAsia="x-none"/>
        </w:rPr>
        <w:lastRenderedPageBreak/>
        <w:br w:type="page"/>
      </w:r>
      <w:r w:rsidRPr="001E5CB7">
        <w:rPr>
          <w:rFonts w:ascii="Arial" w:eastAsia="Times New Roman" w:hAnsi="Arial" w:cs="Arial"/>
          <w:b/>
          <w:color w:val="000000" w:themeColor="text1"/>
          <w:sz w:val="20"/>
          <w:szCs w:val="20"/>
          <w:lang w:val="x-none" w:eastAsia="x-none"/>
        </w:rPr>
        <w:lastRenderedPageBreak/>
        <w:t xml:space="preserve">ANEXO </w:t>
      </w:r>
      <w:proofErr w:type="spellStart"/>
      <w:r w:rsidRPr="001E5CB7">
        <w:rPr>
          <w:rFonts w:ascii="Arial" w:eastAsia="Times New Roman" w:hAnsi="Arial" w:cs="Arial"/>
          <w:b/>
          <w:color w:val="000000" w:themeColor="text1"/>
          <w:sz w:val="20"/>
          <w:szCs w:val="20"/>
          <w:lang w:val="x-none" w:eastAsia="x-none"/>
        </w:rPr>
        <w:t>Nº</w:t>
      </w:r>
      <w:proofErr w:type="spellEnd"/>
      <w:r w:rsidRPr="001E5CB7">
        <w:rPr>
          <w:rFonts w:ascii="Arial" w:eastAsia="Times New Roman" w:hAnsi="Arial" w:cs="Arial"/>
          <w:b/>
          <w:color w:val="000000" w:themeColor="text1"/>
          <w:sz w:val="20"/>
          <w:szCs w:val="20"/>
          <w:lang w:val="x-none" w:eastAsia="x-none"/>
        </w:rPr>
        <w:t xml:space="preserve"> 4</w:t>
      </w:r>
    </w:p>
    <w:p w14:paraId="080F87A6" w14:textId="77777777" w:rsidR="003C7AFD" w:rsidRPr="001E5CB7" w:rsidRDefault="003C7AFD" w:rsidP="00CF10CF">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FORMATO DE CONFORMACIÓN DE UNIÓN TEMPORAL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1E5CB7" w:rsidRPr="001E5CB7" w14:paraId="33C92F17" w14:textId="77777777" w:rsidTr="00CE2BC9">
        <w:trPr>
          <w:trHeight w:val="328"/>
          <w:jc w:val="center"/>
        </w:trPr>
        <w:tc>
          <w:tcPr>
            <w:tcW w:w="8978" w:type="dxa"/>
            <w:tcBorders>
              <w:top w:val="single" w:sz="4" w:space="0" w:color="auto"/>
              <w:left w:val="single" w:sz="4" w:space="0" w:color="auto"/>
              <w:bottom w:val="single" w:sz="4" w:space="0" w:color="auto"/>
              <w:right w:val="single" w:sz="4" w:space="0" w:color="auto"/>
            </w:tcBorders>
          </w:tcPr>
          <w:p w14:paraId="56D3A72C" w14:textId="77777777" w:rsidR="003C7AFD" w:rsidRPr="001E5CB7" w:rsidRDefault="003C7AFD" w:rsidP="00CF10CF">
            <w:pPr>
              <w:jc w:val="both"/>
              <w:outlineLvl w:val="0"/>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Bogotá D. C., </w:t>
            </w:r>
            <w:r w:rsidRPr="00A55C18">
              <w:rPr>
                <w:rFonts w:ascii="Arial" w:eastAsia="MS Mincho" w:hAnsi="Arial" w:cs="Arial"/>
                <w:color w:val="FF0000"/>
                <w:sz w:val="20"/>
                <w:szCs w:val="20"/>
              </w:rPr>
              <w:t>(Fecha)</w:t>
            </w:r>
          </w:p>
          <w:p w14:paraId="10C121D9"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Señores</w:t>
            </w:r>
          </w:p>
          <w:p w14:paraId="5C3C33A8" w14:textId="77777777" w:rsidR="003C7AFD" w:rsidRPr="001E5CB7" w:rsidRDefault="003C7AFD" w:rsidP="00CF10CF">
            <w:pPr>
              <w:jc w:val="both"/>
              <w:outlineLvl w:val="0"/>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UNIVERSIDAD MILITAR NUEVA GRANADA</w:t>
            </w:r>
          </w:p>
          <w:p w14:paraId="0C96AC38" w14:textId="77777777" w:rsidR="003C7AFD" w:rsidRPr="001E5CB7" w:rsidRDefault="003C7AFD" w:rsidP="00CF10CF">
            <w:pPr>
              <w:jc w:val="both"/>
              <w:outlineLvl w:val="0"/>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División de Contratación y Adquisiciones.</w:t>
            </w:r>
          </w:p>
          <w:p w14:paraId="0B59A14F" w14:textId="77777777" w:rsidR="003C7AFD" w:rsidRPr="001E5CB7" w:rsidRDefault="003C7AFD" w:rsidP="00CF10CF">
            <w:pPr>
              <w:jc w:val="both"/>
              <w:outlineLvl w:val="0"/>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Ciudad</w:t>
            </w:r>
          </w:p>
          <w:p w14:paraId="088E19B0" w14:textId="77777777" w:rsidR="003C7AFD" w:rsidRPr="001E5CB7" w:rsidRDefault="003C7AFD" w:rsidP="00CF10CF">
            <w:pPr>
              <w:jc w:val="both"/>
              <w:outlineLvl w:val="0"/>
              <w:rPr>
                <w:rFonts w:ascii="Arial" w:eastAsia="MS Mincho" w:hAnsi="Arial" w:cs="Arial"/>
                <w:color w:val="000000" w:themeColor="text1"/>
                <w:sz w:val="20"/>
                <w:szCs w:val="20"/>
              </w:rPr>
            </w:pPr>
          </w:p>
          <w:p w14:paraId="4E7C1B13" w14:textId="179F210E" w:rsidR="003C7AFD" w:rsidRDefault="003C7AFD" w:rsidP="00CF10CF">
            <w:pPr>
              <w:ind w:left="540" w:hanging="540"/>
              <w:jc w:val="both"/>
              <w:rPr>
                <w:rFonts w:ascii="Arial" w:eastAsia="MS Mincho" w:hAnsi="Arial" w:cs="Arial"/>
                <w:b/>
                <w:bCs/>
                <w:color w:val="000000" w:themeColor="text1"/>
                <w:sz w:val="20"/>
                <w:szCs w:val="20"/>
              </w:rPr>
            </w:pPr>
            <w:r w:rsidRPr="001E5CB7">
              <w:rPr>
                <w:rFonts w:ascii="Arial" w:eastAsia="MS Mincho" w:hAnsi="Arial" w:cs="Arial"/>
                <w:b/>
                <w:color w:val="000000" w:themeColor="text1"/>
                <w:sz w:val="20"/>
                <w:szCs w:val="20"/>
              </w:rPr>
              <w:t>Ref.  INVITACIÓN P</w:t>
            </w:r>
            <w:r w:rsidR="001A5A91">
              <w:rPr>
                <w:rFonts w:ascii="Arial" w:eastAsia="MS Mincho" w:hAnsi="Arial" w:cs="Arial"/>
                <w:b/>
                <w:color w:val="000000" w:themeColor="text1"/>
                <w:sz w:val="20"/>
                <w:szCs w:val="20"/>
              </w:rPr>
              <w:t xml:space="preserve">ÚBLICA </w:t>
            </w:r>
            <w:proofErr w:type="spellStart"/>
            <w:r w:rsidRPr="001E5CB7">
              <w:rPr>
                <w:rFonts w:ascii="Arial" w:eastAsia="MS Mincho" w:hAnsi="Arial" w:cs="Arial"/>
                <w:b/>
                <w:color w:val="000000" w:themeColor="text1"/>
                <w:sz w:val="20"/>
                <w:szCs w:val="20"/>
              </w:rPr>
              <w:t>Nº</w:t>
            </w:r>
            <w:proofErr w:type="spellEnd"/>
            <w:r w:rsidRPr="001E5CB7">
              <w:rPr>
                <w:rFonts w:ascii="Arial" w:eastAsia="MS Mincho" w:hAnsi="Arial" w:cs="Arial"/>
                <w:b/>
                <w:color w:val="000000" w:themeColor="text1"/>
                <w:sz w:val="20"/>
                <w:szCs w:val="20"/>
              </w:rPr>
              <w:t xml:space="preserve"> </w:t>
            </w:r>
            <w:r w:rsidR="001A5A91">
              <w:rPr>
                <w:rFonts w:ascii="Arial" w:eastAsia="MS Mincho" w:hAnsi="Arial" w:cs="Arial"/>
                <w:b/>
                <w:bCs/>
                <w:color w:val="000000" w:themeColor="text1"/>
                <w:sz w:val="20"/>
                <w:szCs w:val="20"/>
              </w:rPr>
              <w:t>04 DE 2024</w:t>
            </w:r>
          </w:p>
          <w:p w14:paraId="4EC3D3E7" w14:textId="77777777" w:rsidR="00DB0565" w:rsidRPr="001E5CB7" w:rsidRDefault="00DB0565" w:rsidP="00CF10CF">
            <w:pPr>
              <w:ind w:left="540" w:hanging="540"/>
              <w:jc w:val="both"/>
              <w:rPr>
                <w:rFonts w:ascii="Arial" w:eastAsia="MS Mincho" w:hAnsi="Arial" w:cs="Arial"/>
                <w:b/>
                <w:color w:val="000000" w:themeColor="text1"/>
                <w:sz w:val="20"/>
                <w:szCs w:val="20"/>
              </w:rPr>
            </w:pPr>
          </w:p>
          <w:p w14:paraId="576894E5" w14:textId="23B2511E" w:rsidR="005D08A5" w:rsidRPr="001E5CB7" w:rsidRDefault="00DB0565" w:rsidP="005D08A5">
            <w:pPr>
              <w:pBdr>
                <w:top w:val="nil"/>
                <w:left w:val="nil"/>
                <w:bottom w:val="nil"/>
                <w:right w:val="nil"/>
                <w:between w:val="nil"/>
              </w:pBdr>
              <w:ind w:hanging="2"/>
              <w:jc w:val="both"/>
              <w:rPr>
                <w:rFonts w:ascii="Arial" w:eastAsia="Arial" w:hAnsi="Arial" w:cs="Arial"/>
                <w:b/>
                <w:bCs/>
                <w:caps/>
                <w:color w:val="000000" w:themeColor="text1"/>
                <w:sz w:val="20"/>
                <w:szCs w:val="20"/>
              </w:rPr>
            </w:pPr>
            <w:r w:rsidRPr="00DB0565">
              <w:rPr>
                <w:rFonts w:ascii="Arial" w:eastAsia="Arial" w:hAnsi="Arial" w:cs="Arial"/>
                <w:b/>
                <w:bCs/>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r w:rsidR="005D08A5" w:rsidRPr="001E5CB7">
              <w:rPr>
                <w:rFonts w:ascii="Arial" w:eastAsia="Arial" w:hAnsi="Arial" w:cs="Arial"/>
                <w:b/>
                <w:bCs/>
                <w:caps/>
                <w:color w:val="000000" w:themeColor="text1"/>
                <w:sz w:val="20"/>
                <w:szCs w:val="20"/>
              </w:rPr>
              <w:t xml:space="preserve">. </w:t>
            </w:r>
          </w:p>
          <w:p w14:paraId="2B46E990" w14:textId="77777777" w:rsidR="003C7AFD" w:rsidRPr="001E5CB7" w:rsidRDefault="003C7AFD" w:rsidP="00CF10CF">
            <w:pPr>
              <w:tabs>
                <w:tab w:val="center" w:pos="4252"/>
                <w:tab w:val="right" w:pos="8504"/>
              </w:tabs>
              <w:jc w:val="both"/>
              <w:rPr>
                <w:rFonts w:ascii="Arial" w:eastAsia="MS Mincho" w:hAnsi="Arial" w:cs="Arial"/>
                <w:b/>
                <w:color w:val="000000" w:themeColor="text1"/>
                <w:sz w:val="20"/>
                <w:szCs w:val="20"/>
              </w:rPr>
            </w:pPr>
          </w:p>
          <w:p w14:paraId="5A7B1194" w14:textId="77777777" w:rsidR="003C7AFD" w:rsidRPr="001E5CB7" w:rsidRDefault="003C7AFD" w:rsidP="00CF10CF">
            <w:pPr>
              <w:tabs>
                <w:tab w:val="center" w:pos="4252"/>
                <w:tab w:val="right" w:pos="8504"/>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Apreciados Señores:</w:t>
            </w:r>
          </w:p>
          <w:p w14:paraId="3E5E338E" w14:textId="77777777" w:rsidR="003C7AFD" w:rsidRPr="001E5CB7" w:rsidRDefault="003C7AFD" w:rsidP="00CF10CF">
            <w:pPr>
              <w:tabs>
                <w:tab w:val="center" w:pos="4252"/>
                <w:tab w:val="right" w:pos="8504"/>
              </w:tabs>
              <w:jc w:val="both"/>
              <w:rPr>
                <w:rFonts w:ascii="Arial" w:eastAsia="MS Mincho" w:hAnsi="Arial" w:cs="Arial"/>
                <w:color w:val="000000" w:themeColor="text1"/>
                <w:sz w:val="20"/>
                <w:szCs w:val="20"/>
              </w:rPr>
            </w:pPr>
          </w:p>
          <w:p w14:paraId="3EECB1CB" w14:textId="343202EA" w:rsidR="003C7AFD" w:rsidRPr="001E5CB7" w:rsidRDefault="003C7AFD" w:rsidP="001F41F9">
            <w:pPr>
              <w:pBdr>
                <w:top w:val="nil"/>
                <w:left w:val="nil"/>
                <w:bottom w:val="nil"/>
                <w:right w:val="nil"/>
                <w:between w:val="nil"/>
              </w:pBdr>
              <w:ind w:hanging="2"/>
              <w:jc w:val="both"/>
              <w:rPr>
                <w:rFonts w:ascii="Arial" w:eastAsia="Arial" w:hAnsi="Arial" w:cs="Arial"/>
                <w:b/>
                <w:bCs/>
                <w:caps/>
                <w:color w:val="000000" w:themeColor="text1"/>
                <w:sz w:val="20"/>
                <w:szCs w:val="20"/>
              </w:rPr>
            </w:pPr>
            <w:r w:rsidRPr="001E5CB7">
              <w:rPr>
                <w:rFonts w:ascii="Arial" w:eastAsia="MS Mincho" w:hAnsi="Arial" w:cs="Arial"/>
                <w:color w:val="000000" w:themeColor="text1"/>
                <w:sz w:val="20"/>
                <w:szCs w:val="20"/>
              </w:rPr>
              <w:t xml:space="preserve">Los representantes </w:t>
            </w:r>
            <w:r w:rsidRPr="00F9370B">
              <w:rPr>
                <w:rFonts w:ascii="Arial" w:eastAsia="MS Mincho" w:hAnsi="Arial" w:cs="Arial"/>
                <w:color w:val="FF0000"/>
                <w:sz w:val="20"/>
                <w:szCs w:val="20"/>
              </w:rPr>
              <w:t>(Representante legal No 1)</w:t>
            </w:r>
            <w:r w:rsidRPr="001E5CB7">
              <w:rPr>
                <w:rFonts w:ascii="Arial" w:eastAsia="MS Mincho" w:hAnsi="Arial" w:cs="Arial"/>
                <w:color w:val="000000" w:themeColor="text1"/>
                <w:sz w:val="20"/>
                <w:szCs w:val="20"/>
              </w:rPr>
              <w:t xml:space="preserve"> y </w:t>
            </w:r>
            <w:r w:rsidRPr="00F9370B">
              <w:rPr>
                <w:rFonts w:ascii="Arial" w:eastAsia="MS Mincho" w:hAnsi="Arial" w:cs="Arial"/>
                <w:color w:val="FF0000"/>
                <w:sz w:val="20"/>
                <w:szCs w:val="20"/>
              </w:rPr>
              <w:t>(Representante legal No 2)</w:t>
            </w:r>
            <w:r w:rsidRPr="001E5CB7">
              <w:rPr>
                <w:rFonts w:ascii="Arial" w:eastAsia="MS Mincho" w:hAnsi="Arial" w:cs="Arial"/>
                <w:color w:val="000000" w:themeColor="text1"/>
                <w:sz w:val="20"/>
                <w:szCs w:val="20"/>
              </w:rPr>
              <w:t xml:space="preserve">, debidamente autorizados para actuar en nombre de </w:t>
            </w:r>
            <w:r w:rsidRPr="005810D4">
              <w:rPr>
                <w:rFonts w:ascii="Arial" w:eastAsia="MS Mincho" w:hAnsi="Arial" w:cs="Arial"/>
                <w:color w:val="FF0000"/>
                <w:sz w:val="20"/>
                <w:szCs w:val="20"/>
              </w:rPr>
              <w:t xml:space="preserve">(Nombre de la empresa No 1) </w:t>
            </w:r>
            <w:r w:rsidRPr="001E5CB7">
              <w:rPr>
                <w:rFonts w:ascii="Arial" w:eastAsia="MS Mincho" w:hAnsi="Arial" w:cs="Arial"/>
                <w:color w:val="000000" w:themeColor="text1"/>
                <w:sz w:val="20"/>
                <w:szCs w:val="20"/>
              </w:rPr>
              <w:t xml:space="preserve">y </w:t>
            </w:r>
            <w:r w:rsidRPr="005810D4">
              <w:rPr>
                <w:rFonts w:ascii="Arial" w:eastAsia="MS Mincho" w:hAnsi="Arial" w:cs="Arial"/>
                <w:color w:val="FF0000"/>
                <w:sz w:val="20"/>
                <w:szCs w:val="20"/>
              </w:rPr>
              <w:t>(Nombre de la empresa No 2)</w:t>
            </w:r>
            <w:r w:rsidRPr="001E5CB7">
              <w:rPr>
                <w:rFonts w:ascii="Arial" w:eastAsia="MS Mincho" w:hAnsi="Arial" w:cs="Arial"/>
                <w:color w:val="000000" w:themeColor="text1"/>
                <w:sz w:val="20"/>
                <w:szCs w:val="20"/>
              </w:rPr>
              <w:t xml:space="preserve">, nos permitimos manifestar por este documento que hemos convenido asociarnos en UNIÓN TEMPORAL bajo el nombre </w:t>
            </w:r>
            <w:r w:rsidRPr="006E4A1B">
              <w:rPr>
                <w:rFonts w:ascii="Arial" w:eastAsia="MS Mincho" w:hAnsi="Arial" w:cs="Arial"/>
                <w:color w:val="FF0000"/>
                <w:sz w:val="20"/>
                <w:szCs w:val="20"/>
              </w:rPr>
              <w:t xml:space="preserve">(Nombre de la  Unión Temporal)* </w:t>
            </w:r>
            <w:r w:rsidRPr="001E5CB7">
              <w:rPr>
                <w:rFonts w:ascii="Arial" w:eastAsia="MS Mincho" w:hAnsi="Arial" w:cs="Arial"/>
                <w:color w:val="000000" w:themeColor="text1"/>
                <w:sz w:val="20"/>
                <w:szCs w:val="20"/>
              </w:rPr>
              <w:t xml:space="preserve">para participar en la Invitación </w:t>
            </w:r>
            <w:r w:rsidR="006E4A1B">
              <w:rPr>
                <w:rFonts w:ascii="Arial" w:eastAsia="MS Mincho" w:hAnsi="Arial" w:cs="Arial"/>
                <w:color w:val="000000" w:themeColor="text1"/>
                <w:sz w:val="20"/>
                <w:szCs w:val="20"/>
              </w:rPr>
              <w:t>de la referencia</w:t>
            </w:r>
            <w:r w:rsidRPr="001E5CB7">
              <w:rPr>
                <w:rFonts w:ascii="Arial" w:eastAsia="MS Mincho" w:hAnsi="Arial" w:cs="Arial"/>
                <w:color w:val="000000" w:themeColor="text1"/>
                <w:sz w:val="20"/>
                <w:szCs w:val="20"/>
              </w:rPr>
              <w:t xml:space="preserve">, cuyo Objeto es </w:t>
            </w:r>
            <w:r w:rsidR="006E4A1B" w:rsidRPr="006E4A1B">
              <w:rPr>
                <w:rFonts w:ascii="Arial" w:eastAsia="Arial" w:hAnsi="Arial" w:cs="Arial"/>
                <w:b/>
                <w:bCs/>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r w:rsidR="00062F0C" w:rsidRPr="001E5CB7">
              <w:rPr>
                <w:rFonts w:ascii="Arial" w:eastAsia="Arial" w:hAnsi="Arial" w:cs="Arial"/>
                <w:caps/>
                <w:color w:val="000000" w:themeColor="text1"/>
                <w:sz w:val="20"/>
                <w:szCs w:val="20"/>
              </w:rPr>
              <w:t xml:space="preserve"> </w:t>
            </w:r>
            <w:r w:rsidRPr="001E5CB7">
              <w:rPr>
                <w:rFonts w:ascii="Arial" w:eastAsia="MS Mincho" w:hAnsi="Arial" w:cs="Arial"/>
                <w:color w:val="000000" w:themeColor="text1"/>
                <w:sz w:val="20"/>
                <w:szCs w:val="20"/>
              </w:rPr>
              <w:t>y por lo tanto manifestamos lo siguiente:</w:t>
            </w:r>
          </w:p>
          <w:p w14:paraId="196D7F1B" w14:textId="77777777" w:rsidR="003C7AFD" w:rsidRPr="001E5CB7" w:rsidRDefault="003C7AFD" w:rsidP="00CF10CF">
            <w:pPr>
              <w:jc w:val="both"/>
              <w:rPr>
                <w:rFonts w:ascii="Arial" w:eastAsia="MS Mincho" w:hAnsi="Arial" w:cs="Arial"/>
                <w:color w:val="000000" w:themeColor="text1"/>
                <w:sz w:val="20"/>
                <w:szCs w:val="20"/>
              </w:rPr>
            </w:pPr>
          </w:p>
          <w:p w14:paraId="18B1F7CB" w14:textId="77777777" w:rsidR="003C7AFD" w:rsidRPr="001E5CB7" w:rsidRDefault="003C7AFD" w:rsidP="00F12393">
            <w:pPr>
              <w:numPr>
                <w:ilvl w:val="0"/>
                <w:numId w:val="13"/>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duración de esta UNIÓN TEMPORAL será igual al plazo de ejecución del contrato y dos (2) años más.</w:t>
            </w:r>
          </w:p>
          <w:p w14:paraId="7E7BD712" w14:textId="77777777" w:rsidR="003C7AFD" w:rsidRPr="001E5CB7" w:rsidRDefault="003C7AFD" w:rsidP="00F12393">
            <w:pPr>
              <w:numPr>
                <w:ilvl w:val="0"/>
                <w:numId w:val="13"/>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UNIÓN TEMPORAL está integrada por las siguientes personas que desarrollarán las actividades con los porcentajes de participación que a continuación se indican:</w:t>
            </w:r>
          </w:p>
          <w:p w14:paraId="6FF6D3CF" w14:textId="77777777" w:rsidR="003C7AFD" w:rsidRPr="001E5CB7" w:rsidRDefault="003C7AFD" w:rsidP="00CF10CF">
            <w:pPr>
              <w:ind w:left="360"/>
              <w:jc w:val="both"/>
              <w:rPr>
                <w:rFonts w:ascii="Arial" w:eastAsia="MS Mincho" w:hAnsi="Arial" w:cs="Arial"/>
                <w:color w:val="000000" w:themeColor="text1"/>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32"/>
              <w:gridCol w:w="2109"/>
              <w:gridCol w:w="2550"/>
              <w:gridCol w:w="2240"/>
            </w:tblGrid>
            <w:tr w:rsidR="001E5CB7" w:rsidRPr="001E5CB7" w14:paraId="3301DB6B" w14:textId="77777777" w:rsidTr="00CE2BC9">
              <w:trPr>
                <w:trHeight w:hRule="exact" w:val="540"/>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B289938"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hideMark/>
                </w:tcPr>
                <w:p w14:paraId="0F8ADE47" w14:textId="77777777" w:rsidR="003C7AFD" w:rsidRPr="001E5CB7" w:rsidRDefault="003C7AFD" w:rsidP="00CF10CF">
                  <w:pPr>
                    <w:jc w:val="both"/>
                    <w:rPr>
                      <w:rFonts w:ascii="Arial" w:eastAsia="MS Mincho" w:hAnsi="Arial" w:cs="Arial"/>
                      <w:b/>
                      <w:color w:val="000000" w:themeColor="text1"/>
                      <w:sz w:val="20"/>
                      <w:szCs w:val="20"/>
                    </w:rPr>
                  </w:pPr>
                  <w:proofErr w:type="spellStart"/>
                  <w:r w:rsidRPr="001E5CB7">
                    <w:rPr>
                      <w:rFonts w:ascii="Arial" w:eastAsia="MS Mincho" w:hAnsi="Arial" w:cs="Arial"/>
                      <w:b/>
                      <w:color w:val="000000" w:themeColor="text1"/>
                      <w:sz w:val="20"/>
                      <w:szCs w:val="20"/>
                    </w:rPr>
                    <w:t>N°</w:t>
                  </w:r>
                  <w:proofErr w:type="spellEnd"/>
                  <w:r w:rsidRPr="001E5CB7">
                    <w:rPr>
                      <w:rFonts w:ascii="Arial" w:eastAsia="MS Mincho" w:hAnsi="Arial" w:cs="Arial"/>
                      <w:b/>
                      <w:color w:val="000000" w:themeColor="text1"/>
                      <w:sz w:val="20"/>
                      <w:szCs w:val="20"/>
                    </w:rPr>
                    <w:t xml:space="preserve">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D7DF0AE" w14:textId="77777777" w:rsidR="003C7AFD" w:rsidRPr="001E5CB7" w:rsidRDefault="003C7AFD" w:rsidP="00CF10CF">
                  <w:pPr>
                    <w:jc w:val="both"/>
                    <w:rPr>
                      <w:rFonts w:ascii="Arial" w:eastAsia="MS Mincho" w:hAnsi="Arial" w:cs="Arial"/>
                      <w:b/>
                      <w:color w:val="000000" w:themeColor="text1"/>
                      <w:sz w:val="20"/>
                      <w:szCs w:val="20"/>
                    </w:rPr>
                  </w:pPr>
                  <w:proofErr w:type="gramStart"/>
                  <w:r w:rsidRPr="001E5CB7">
                    <w:rPr>
                      <w:rFonts w:ascii="Arial" w:eastAsia="MS Mincho" w:hAnsi="Arial" w:cs="Arial"/>
                      <w:b/>
                      <w:color w:val="000000" w:themeColor="text1"/>
                      <w:sz w:val="20"/>
                      <w:szCs w:val="20"/>
                    </w:rPr>
                    <w:t>ACTIVIDADES A EJECUTAR</w:t>
                  </w:r>
                  <w:proofErr w:type="gramEnd"/>
                  <w:r w:rsidRPr="001E5CB7">
                    <w:rPr>
                      <w:rFonts w:ascii="Arial" w:eastAsia="MS Mincho" w:hAnsi="Arial" w:cs="Arial"/>
                      <w:b/>
                      <w:color w:val="000000" w:themeColor="text1"/>
                      <w:sz w:val="20"/>
                      <w:szCs w:val="20"/>
                    </w:rPr>
                    <w:t>*</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3872777"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 DE PARTICIPACIÓN</w:t>
                  </w:r>
                </w:p>
              </w:tc>
            </w:tr>
            <w:tr w:rsidR="001E5CB7" w:rsidRPr="001E5CB7" w14:paraId="53A4C3FC" w14:textId="77777777" w:rsidTr="00CE2BC9">
              <w:trPr>
                <w:jc w:val="center"/>
              </w:trPr>
              <w:tc>
                <w:tcPr>
                  <w:tcW w:w="1132" w:type="dxa"/>
                  <w:tcBorders>
                    <w:top w:val="single" w:sz="6" w:space="0" w:color="auto"/>
                    <w:left w:val="single" w:sz="6" w:space="0" w:color="auto"/>
                    <w:bottom w:val="single" w:sz="6" w:space="0" w:color="auto"/>
                    <w:right w:val="single" w:sz="6" w:space="0" w:color="auto"/>
                  </w:tcBorders>
                </w:tcPr>
                <w:p w14:paraId="694B73E1" w14:textId="77777777" w:rsidR="003C7AFD" w:rsidRPr="001E5CB7" w:rsidRDefault="003C7AFD" w:rsidP="00CF10CF">
                  <w:pPr>
                    <w:jc w:val="both"/>
                    <w:rPr>
                      <w:rFonts w:ascii="Arial" w:eastAsia="MS Mincho" w:hAnsi="Arial" w:cs="Arial"/>
                      <w:color w:val="000000" w:themeColor="text1"/>
                      <w:sz w:val="20"/>
                      <w:szCs w:val="20"/>
                    </w:rPr>
                  </w:pPr>
                </w:p>
              </w:tc>
              <w:tc>
                <w:tcPr>
                  <w:tcW w:w="2109" w:type="dxa"/>
                  <w:tcBorders>
                    <w:top w:val="single" w:sz="6" w:space="0" w:color="auto"/>
                    <w:left w:val="single" w:sz="6" w:space="0" w:color="auto"/>
                    <w:bottom w:val="single" w:sz="6" w:space="0" w:color="auto"/>
                    <w:right w:val="single" w:sz="6" w:space="0" w:color="auto"/>
                  </w:tcBorders>
                </w:tcPr>
                <w:p w14:paraId="0EA9810B" w14:textId="77777777" w:rsidR="003C7AFD" w:rsidRPr="001E5CB7" w:rsidRDefault="003C7AFD" w:rsidP="00CF10CF">
                  <w:pPr>
                    <w:jc w:val="both"/>
                    <w:rPr>
                      <w:rFonts w:ascii="Arial" w:eastAsia="MS Mincho" w:hAnsi="Arial" w:cs="Arial"/>
                      <w:color w:val="000000" w:themeColor="text1"/>
                      <w:sz w:val="20"/>
                      <w:szCs w:val="20"/>
                    </w:rPr>
                  </w:pPr>
                </w:p>
              </w:tc>
              <w:tc>
                <w:tcPr>
                  <w:tcW w:w="2550" w:type="dxa"/>
                  <w:tcBorders>
                    <w:top w:val="single" w:sz="6" w:space="0" w:color="auto"/>
                    <w:left w:val="single" w:sz="6" w:space="0" w:color="auto"/>
                    <w:bottom w:val="single" w:sz="6" w:space="0" w:color="auto"/>
                    <w:right w:val="single" w:sz="6" w:space="0" w:color="auto"/>
                  </w:tcBorders>
                </w:tcPr>
                <w:p w14:paraId="17C8319B" w14:textId="77777777" w:rsidR="003C7AFD" w:rsidRPr="001E5CB7" w:rsidRDefault="003C7AFD" w:rsidP="00CF10CF">
                  <w:pPr>
                    <w:jc w:val="both"/>
                    <w:rPr>
                      <w:rFonts w:ascii="Arial" w:eastAsia="MS Mincho" w:hAnsi="Arial" w:cs="Arial"/>
                      <w:color w:val="000000" w:themeColor="text1"/>
                      <w:sz w:val="20"/>
                      <w:szCs w:val="20"/>
                    </w:rPr>
                  </w:pPr>
                </w:p>
              </w:tc>
              <w:tc>
                <w:tcPr>
                  <w:tcW w:w="2240" w:type="dxa"/>
                  <w:tcBorders>
                    <w:top w:val="single" w:sz="6" w:space="0" w:color="auto"/>
                    <w:left w:val="single" w:sz="6" w:space="0" w:color="auto"/>
                    <w:bottom w:val="single" w:sz="6" w:space="0" w:color="auto"/>
                    <w:right w:val="single" w:sz="6" w:space="0" w:color="auto"/>
                  </w:tcBorders>
                </w:tcPr>
                <w:p w14:paraId="7623BA08" w14:textId="77777777" w:rsidR="003C7AFD" w:rsidRPr="001E5CB7" w:rsidRDefault="003C7AFD" w:rsidP="00CF10CF">
                  <w:pPr>
                    <w:jc w:val="both"/>
                    <w:rPr>
                      <w:rFonts w:ascii="Arial" w:eastAsia="MS Mincho" w:hAnsi="Arial" w:cs="Arial"/>
                      <w:color w:val="000000" w:themeColor="text1"/>
                      <w:sz w:val="20"/>
                      <w:szCs w:val="20"/>
                    </w:rPr>
                  </w:pPr>
                </w:p>
              </w:tc>
            </w:tr>
          </w:tbl>
          <w:p w14:paraId="72FF76C8" w14:textId="77777777" w:rsidR="003C7AFD" w:rsidRPr="00626503" w:rsidRDefault="003C7AFD" w:rsidP="00CF10CF">
            <w:pPr>
              <w:ind w:left="360"/>
              <w:jc w:val="both"/>
              <w:rPr>
                <w:rFonts w:ascii="Arial" w:eastAsia="MS Mincho" w:hAnsi="Arial" w:cs="Arial"/>
                <w:color w:val="FF0000"/>
                <w:sz w:val="20"/>
                <w:szCs w:val="20"/>
              </w:rPr>
            </w:pPr>
            <w:r w:rsidRPr="00626503">
              <w:rPr>
                <w:rFonts w:ascii="Arial" w:eastAsia="MS Mincho" w:hAnsi="Arial" w:cs="Arial"/>
                <w:color w:val="FF0000"/>
                <w:sz w:val="20"/>
                <w:szCs w:val="20"/>
              </w:rPr>
              <w:t>(*) Discriminar actividades por ejecutar, de parte de cada uno de los integrantes</w:t>
            </w:r>
          </w:p>
          <w:p w14:paraId="4D7CC77F" w14:textId="77777777" w:rsidR="003C7AFD" w:rsidRPr="001E5CB7" w:rsidRDefault="003C7AFD" w:rsidP="00F12393">
            <w:pPr>
              <w:numPr>
                <w:ilvl w:val="0"/>
                <w:numId w:val="14"/>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La responsabilidad de los integrantes de la UNIÓN TEMPORAL será con respecto a la actividad que desarrollará cada integrante.</w:t>
            </w:r>
          </w:p>
          <w:p w14:paraId="46FE4241" w14:textId="77777777" w:rsidR="003C7AFD" w:rsidRPr="001E5CB7" w:rsidRDefault="003C7AFD" w:rsidP="00F12393">
            <w:pPr>
              <w:numPr>
                <w:ilvl w:val="0"/>
                <w:numId w:val="14"/>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 representante de la UNIÓN TEMPORAL es </w:t>
            </w:r>
            <w:r w:rsidRPr="00626503">
              <w:rPr>
                <w:rFonts w:ascii="Arial" w:eastAsia="MS Mincho" w:hAnsi="Arial" w:cs="Arial"/>
                <w:color w:val="FF0000"/>
                <w:sz w:val="20"/>
                <w:szCs w:val="20"/>
              </w:rPr>
              <w:t>(Nombre del representante del Consorcio)</w:t>
            </w:r>
            <w:r w:rsidRPr="001E5CB7">
              <w:rPr>
                <w:rFonts w:ascii="Arial" w:eastAsia="MS Mincho" w:hAnsi="Arial" w:cs="Arial"/>
                <w:color w:val="000000" w:themeColor="text1"/>
                <w:sz w:val="20"/>
                <w:szCs w:val="20"/>
              </w:rPr>
              <w:t xml:space="preserve">, identificado con </w:t>
            </w:r>
            <w:r w:rsidRPr="00626503">
              <w:rPr>
                <w:rFonts w:ascii="Arial" w:eastAsia="MS Mincho" w:hAnsi="Arial" w:cs="Arial"/>
                <w:color w:val="FF0000"/>
                <w:sz w:val="20"/>
                <w:szCs w:val="20"/>
              </w:rPr>
              <w:t xml:space="preserve">(Documento de identidad) </w:t>
            </w:r>
            <w:r w:rsidRPr="001E5CB7">
              <w:rPr>
                <w:rFonts w:ascii="Arial" w:eastAsia="MS Mincho" w:hAnsi="Arial" w:cs="Arial"/>
                <w:color w:val="000000" w:themeColor="text1"/>
                <w:sz w:val="20"/>
                <w:szCs w:val="20"/>
              </w:rPr>
              <w:t xml:space="preserve">No </w:t>
            </w:r>
            <w:r w:rsidRPr="00626503">
              <w:rPr>
                <w:rFonts w:ascii="Arial" w:eastAsia="MS Mincho" w:hAnsi="Arial" w:cs="Arial"/>
                <w:color w:val="FF0000"/>
                <w:sz w:val="20"/>
                <w:szCs w:val="20"/>
              </w:rPr>
              <w:t xml:space="preserve">(Número de identificación) </w:t>
            </w:r>
            <w:r w:rsidRPr="001E5CB7">
              <w:rPr>
                <w:rFonts w:ascii="Arial" w:eastAsia="MS Mincho" w:hAnsi="Arial" w:cs="Arial"/>
                <w:color w:val="000000" w:themeColor="text1"/>
                <w:sz w:val="20"/>
                <w:szCs w:val="20"/>
              </w:rPr>
              <w:t xml:space="preserve">de </w:t>
            </w:r>
            <w:r w:rsidRPr="00626503">
              <w:rPr>
                <w:rFonts w:ascii="Arial" w:eastAsia="MS Mincho" w:hAnsi="Arial" w:cs="Arial"/>
                <w:color w:val="FF0000"/>
                <w:sz w:val="20"/>
                <w:szCs w:val="20"/>
              </w:rPr>
              <w:t>(Lugar de expedición del documento de identidad)</w:t>
            </w:r>
            <w:r w:rsidRPr="001E5CB7">
              <w:rPr>
                <w:rFonts w:ascii="Arial" w:eastAsia="MS Mincho" w:hAnsi="Arial" w:cs="Arial"/>
                <w:color w:val="000000" w:themeColor="text1"/>
                <w:sz w:val="20"/>
                <w:szCs w:val="20"/>
              </w:rPr>
              <w:t>, quien está expresamente facultado para firmar, presentar la propuesta y en caso de salir favorecidos con la adjudicación, para firmar el contrato y tomar todas las determinaciones que fueren necesarias al respecto, con amplias y suficientes facultades.</w:t>
            </w:r>
          </w:p>
          <w:p w14:paraId="23409FC4" w14:textId="77777777" w:rsidR="003C7AFD" w:rsidRPr="001E5CB7" w:rsidRDefault="003C7AFD" w:rsidP="00CF10CF">
            <w:pPr>
              <w:jc w:val="both"/>
              <w:rPr>
                <w:rFonts w:ascii="Arial" w:eastAsia="MS Mincho" w:hAnsi="Arial" w:cs="Arial"/>
                <w:color w:val="000000" w:themeColor="text1"/>
                <w:spacing w:val="-4"/>
                <w:sz w:val="20"/>
                <w:szCs w:val="20"/>
              </w:rPr>
            </w:pPr>
            <w:r w:rsidRPr="001E5CB7">
              <w:rPr>
                <w:rFonts w:ascii="Arial" w:eastAsia="MS Mincho" w:hAnsi="Arial" w:cs="Arial"/>
                <w:color w:val="000000" w:themeColor="text1"/>
                <w:spacing w:val="-4"/>
                <w:sz w:val="20"/>
                <w:szCs w:val="20"/>
              </w:rPr>
              <w:t xml:space="preserve">* El proponente aclara: “Que el nombre del Consorcio o de la Unión Temporal no adopta ni utiliza para denominarse el nombre total de la Universidad, ni de sus sedes, ni proyectos al que han sido invitados </w:t>
            </w:r>
            <w:r w:rsidRPr="001E5CB7">
              <w:rPr>
                <w:rFonts w:ascii="Arial" w:eastAsia="MS Mincho" w:hAnsi="Arial" w:cs="Arial"/>
                <w:color w:val="000000" w:themeColor="text1"/>
                <w:spacing w:val="-4"/>
                <w:sz w:val="20"/>
                <w:szCs w:val="20"/>
              </w:rPr>
              <w:lastRenderedPageBreak/>
              <w:t xml:space="preserve">o van a participar, y que en el evento de hacerlo la Universidad podrá adelantar las acciones legales a que haya lugar para garantizar los derechos de autor que le asisten sobre ellos.” </w:t>
            </w:r>
          </w:p>
          <w:p w14:paraId="2D393483" w14:textId="77777777" w:rsidR="00633E4B" w:rsidRPr="001E5CB7" w:rsidRDefault="00633E4B" w:rsidP="00CF10CF">
            <w:pPr>
              <w:jc w:val="both"/>
              <w:rPr>
                <w:rFonts w:ascii="Arial" w:eastAsia="MS Mincho" w:hAnsi="Arial" w:cs="Arial"/>
                <w:color w:val="000000" w:themeColor="text1"/>
                <w:spacing w:val="-4"/>
                <w:sz w:val="20"/>
                <w:szCs w:val="20"/>
              </w:rPr>
            </w:pPr>
          </w:p>
          <w:p w14:paraId="013DE81E" w14:textId="77777777" w:rsidR="003C7AFD" w:rsidRPr="001E5CB7" w:rsidRDefault="003C7AFD" w:rsidP="00CF10CF">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En constancia se firma en </w:t>
            </w:r>
            <w:r w:rsidRPr="00E10486">
              <w:rPr>
                <w:rFonts w:ascii="Arial" w:eastAsia="MS Mincho" w:hAnsi="Arial" w:cs="Arial"/>
                <w:color w:val="FF0000"/>
                <w:sz w:val="20"/>
                <w:szCs w:val="20"/>
              </w:rPr>
              <w:t xml:space="preserve">(Ciudad) </w:t>
            </w:r>
            <w:r w:rsidRPr="001E5CB7">
              <w:rPr>
                <w:rFonts w:ascii="Arial" w:eastAsia="MS Mincho" w:hAnsi="Arial" w:cs="Arial"/>
                <w:color w:val="000000" w:themeColor="text1"/>
                <w:sz w:val="20"/>
                <w:szCs w:val="20"/>
              </w:rPr>
              <w:t xml:space="preserve">a los </w:t>
            </w:r>
            <w:r w:rsidRPr="00E10486">
              <w:rPr>
                <w:rFonts w:ascii="Arial" w:eastAsia="MS Mincho" w:hAnsi="Arial" w:cs="Arial"/>
                <w:color w:val="FF0000"/>
                <w:sz w:val="20"/>
                <w:szCs w:val="20"/>
              </w:rPr>
              <w:t xml:space="preserve">(Día) </w:t>
            </w:r>
            <w:r w:rsidRPr="001E5CB7">
              <w:rPr>
                <w:rFonts w:ascii="Arial" w:eastAsia="MS Mincho" w:hAnsi="Arial" w:cs="Arial"/>
                <w:color w:val="000000" w:themeColor="text1"/>
                <w:sz w:val="20"/>
                <w:szCs w:val="20"/>
              </w:rPr>
              <w:t xml:space="preserve">días del mes de </w:t>
            </w:r>
            <w:r w:rsidRPr="00E10486">
              <w:rPr>
                <w:rFonts w:ascii="Arial" w:eastAsia="MS Mincho" w:hAnsi="Arial" w:cs="Arial"/>
                <w:color w:val="FF0000"/>
                <w:sz w:val="20"/>
                <w:szCs w:val="20"/>
              </w:rPr>
              <w:t xml:space="preserve">(Mes) </w:t>
            </w:r>
            <w:r w:rsidRPr="001E5CB7">
              <w:rPr>
                <w:rFonts w:ascii="Arial" w:eastAsia="MS Mincho" w:hAnsi="Arial" w:cs="Arial"/>
                <w:color w:val="000000" w:themeColor="text1"/>
                <w:sz w:val="20"/>
                <w:szCs w:val="20"/>
              </w:rPr>
              <w:t xml:space="preserve">de </w:t>
            </w:r>
            <w:r w:rsidRPr="00E10486">
              <w:rPr>
                <w:rFonts w:ascii="Arial" w:eastAsia="MS Mincho" w:hAnsi="Arial" w:cs="Arial"/>
                <w:color w:val="FF0000"/>
                <w:sz w:val="20"/>
                <w:szCs w:val="20"/>
              </w:rPr>
              <w:t>(Año)</w:t>
            </w:r>
            <w:r w:rsidRPr="001E5CB7">
              <w:rPr>
                <w:rFonts w:ascii="Arial" w:eastAsia="MS Mincho" w:hAnsi="Arial" w:cs="Arial"/>
                <w:color w:val="000000" w:themeColor="text1"/>
                <w:sz w:val="20"/>
                <w:szCs w:val="20"/>
              </w:rPr>
              <w:t>.</w:t>
            </w:r>
          </w:p>
          <w:p w14:paraId="3EFE6612" w14:textId="77777777" w:rsidR="003C7AFD" w:rsidRPr="001E5CB7" w:rsidRDefault="003C7AFD" w:rsidP="00CF10CF">
            <w:pPr>
              <w:jc w:val="both"/>
              <w:rPr>
                <w:rFonts w:ascii="Arial" w:eastAsia="MS Mincho" w:hAnsi="Arial" w:cs="Arial"/>
                <w:color w:val="000000" w:themeColor="text1"/>
                <w:sz w:val="20"/>
                <w:szCs w:val="20"/>
              </w:rPr>
            </w:pPr>
          </w:p>
          <w:tbl>
            <w:tblPr>
              <w:tblW w:w="0" w:type="auto"/>
              <w:tblCellMar>
                <w:left w:w="70" w:type="dxa"/>
                <w:right w:w="70" w:type="dxa"/>
              </w:tblCellMar>
              <w:tblLook w:val="04A0" w:firstRow="1" w:lastRow="0" w:firstColumn="1" w:lastColumn="0" w:noHBand="0" w:noVBand="1"/>
            </w:tblPr>
            <w:tblGrid>
              <w:gridCol w:w="4306"/>
              <w:gridCol w:w="4306"/>
            </w:tblGrid>
            <w:tr w:rsidR="001E5CB7" w:rsidRPr="001E5CB7" w14:paraId="41CF84BD" w14:textId="77777777" w:rsidTr="00CE2BC9">
              <w:trPr>
                <w:trHeight w:val="263"/>
              </w:trPr>
              <w:tc>
                <w:tcPr>
                  <w:tcW w:w="4328" w:type="dxa"/>
                  <w:vAlign w:val="center"/>
                  <w:hideMark/>
                </w:tcPr>
                <w:p w14:paraId="409E8998"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NOMBRE Y FIRMA</w:t>
                  </w:r>
                </w:p>
              </w:tc>
              <w:tc>
                <w:tcPr>
                  <w:tcW w:w="4328" w:type="dxa"/>
                  <w:vAlign w:val="center"/>
                  <w:hideMark/>
                </w:tcPr>
                <w:p w14:paraId="1D117558"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NOMBRE Y FIRMA</w:t>
                  </w:r>
                </w:p>
              </w:tc>
            </w:tr>
            <w:tr w:rsidR="001E5CB7" w:rsidRPr="001E5CB7" w14:paraId="55244938" w14:textId="77777777" w:rsidTr="00CE2BC9">
              <w:trPr>
                <w:trHeight w:val="263"/>
              </w:trPr>
              <w:tc>
                <w:tcPr>
                  <w:tcW w:w="4328" w:type="dxa"/>
                  <w:vAlign w:val="center"/>
                  <w:hideMark/>
                </w:tcPr>
                <w:p w14:paraId="51242359"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 xml:space="preserve">C.C. </w:t>
                  </w:r>
                  <w:proofErr w:type="spellStart"/>
                  <w:r w:rsidRPr="001E5CB7">
                    <w:rPr>
                      <w:rFonts w:ascii="Arial" w:eastAsia="MS Mincho" w:hAnsi="Arial" w:cs="Arial"/>
                      <w:b/>
                      <w:color w:val="000000" w:themeColor="text1"/>
                      <w:sz w:val="20"/>
                      <w:szCs w:val="20"/>
                    </w:rPr>
                    <w:t>N°</w:t>
                  </w:r>
                  <w:proofErr w:type="spellEnd"/>
                </w:p>
              </w:tc>
              <w:tc>
                <w:tcPr>
                  <w:tcW w:w="4328" w:type="dxa"/>
                  <w:vAlign w:val="center"/>
                  <w:hideMark/>
                </w:tcPr>
                <w:p w14:paraId="726CDB41" w14:textId="77777777" w:rsidR="003C7AFD" w:rsidRPr="001E5CB7" w:rsidRDefault="003C7AFD" w:rsidP="00CF10CF">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 xml:space="preserve">C.C. </w:t>
                  </w:r>
                  <w:proofErr w:type="spellStart"/>
                  <w:r w:rsidRPr="001E5CB7">
                    <w:rPr>
                      <w:rFonts w:ascii="Arial" w:eastAsia="MS Mincho" w:hAnsi="Arial" w:cs="Arial"/>
                      <w:b/>
                      <w:color w:val="000000" w:themeColor="text1"/>
                      <w:sz w:val="20"/>
                      <w:szCs w:val="20"/>
                    </w:rPr>
                    <w:t>N°</w:t>
                  </w:r>
                  <w:proofErr w:type="spellEnd"/>
                </w:p>
              </w:tc>
            </w:tr>
          </w:tbl>
          <w:p w14:paraId="6C19C5E1" w14:textId="77777777" w:rsidR="003C7AFD" w:rsidRPr="001E5CB7" w:rsidRDefault="003C7AFD" w:rsidP="00CF10CF">
            <w:pPr>
              <w:rPr>
                <w:rFonts w:ascii="Arial" w:eastAsia="MS Mincho" w:hAnsi="Arial" w:cs="Arial"/>
                <w:b/>
                <w:color w:val="000000" w:themeColor="text1"/>
                <w:sz w:val="20"/>
                <w:szCs w:val="20"/>
              </w:rPr>
            </w:pPr>
          </w:p>
        </w:tc>
      </w:tr>
    </w:tbl>
    <w:p w14:paraId="1DA8CA90" w14:textId="77777777" w:rsidR="003C7AFD" w:rsidRPr="001E5CB7" w:rsidRDefault="003C7AFD" w:rsidP="00CF10CF">
      <w:pPr>
        <w:rPr>
          <w:rFonts w:ascii="Arial" w:eastAsia="MS Mincho" w:hAnsi="Arial" w:cs="Arial"/>
          <w:b/>
          <w:bCs/>
          <w:color w:val="000000" w:themeColor="text1"/>
          <w:sz w:val="20"/>
          <w:szCs w:val="20"/>
        </w:rPr>
      </w:pPr>
      <w:r w:rsidRPr="001E5CB7">
        <w:rPr>
          <w:rFonts w:ascii="Arial" w:eastAsia="MS Mincho" w:hAnsi="Arial" w:cs="Arial"/>
          <w:b/>
          <w:bCs/>
          <w:color w:val="000000" w:themeColor="text1"/>
          <w:sz w:val="20"/>
          <w:szCs w:val="20"/>
        </w:rPr>
        <w:lastRenderedPageBreak/>
        <w:br w:type="page"/>
      </w:r>
    </w:p>
    <w:p w14:paraId="24E39667" w14:textId="7B6C9DB2" w:rsidR="00264AEB" w:rsidRPr="001E5CB7" w:rsidRDefault="00264AEB" w:rsidP="00812CC7">
      <w:pPr>
        <w:tabs>
          <w:tab w:val="center" w:pos="4419"/>
          <w:tab w:val="left" w:pos="5510"/>
        </w:tabs>
        <w:jc w:val="center"/>
        <w:rPr>
          <w:rFonts w:ascii="Arial" w:hAnsi="Arial" w:cs="Arial"/>
          <w:b/>
          <w:bCs/>
          <w:color w:val="000000" w:themeColor="text1"/>
          <w:sz w:val="20"/>
          <w:szCs w:val="20"/>
        </w:rPr>
      </w:pPr>
      <w:r w:rsidRPr="001E5CB7">
        <w:rPr>
          <w:rFonts w:ascii="Arial" w:hAnsi="Arial" w:cs="Arial"/>
          <w:b/>
          <w:bCs/>
          <w:color w:val="000000" w:themeColor="text1"/>
          <w:sz w:val="20"/>
          <w:szCs w:val="20"/>
        </w:rPr>
        <w:lastRenderedPageBreak/>
        <w:t xml:space="preserve">ANEXO </w:t>
      </w:r>
      <w:proofErr w:type="spellStart"/>
      <w:r w:rsidR="00BC74C5" w:rsidRPr="001E5CB7">
        <w:rPr>
          <w:rFonts w:ascii="Arial" w:eastAsia="Times New Roman" w:hAnsi="Arial" w:cs="Arial"/>
          <w:b/>
          <w:color w:val="000000" w:themeColor="text1"/>
          <w:sz w:val="20"/>
          <w:szCs w:val="20"/>
          <w:lang w:val="x-none" w:eastAsia="x-none"/>
        </w:rPr>
        <w:t>Nº</w:t>
      </w:r>
      <w:proofErr w:type="spellEnd"/>
      <w:r w:rsidR="00BC74C5" w:rsidRPr="001E5CB7">
        <w:rPr>
          <w:rFonts w:ascii="Arial" w:hAnsi="Arial" w:cs="Arial"/>
          <w:b/>
          <w:bCs/>
          <w:color w:val="000000" w:themeColor="text1"/>
          <w:sz w:val="20"/>
          <w:szCs w:val="20"/>
        </w:rPr>
        <w:t xml:space="preserve"> </w:t>
      </w:r>
      <w:r w:rsidRPr="001E5CB7">
        <w:rPr>
          <w:rFonts w:ascii="Arial" w:hAnsi="Arial" w:cs="Arial"/>
          <w:b/>
          <w:bCs/>
          <w:color w:val="000000" w:themeColor="text1"/>
          <w:sz w:val="20"/>
          <w:szCs w:val="20"/>
        </w:rPr>
        <w:t>5</w:t>
      </w:r>
    </w:p>
    <w:p w14:paraId="4A0DBB91" w14:textId="77777777" w:rsidR="00264AEB" w:rsidRPr="001E5CB7" w:rsidRDefault="00264AEB" w:rsidP="00264AEB">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color w:val="000000" w:themeColor="text1"/>
          <w:sz w:val="20"/>
          <w:szCs w:val="20"/>
        </w:rPr>
      </w:pPr>
      <w:r w:rsidRPr="001E5CB7">
        <w:rPr>
          <w:rFonts w:ascii="Arial" w:hAnsi="Arial" w:cs="Arial"/>
          <w:b/>
          <w:color w:val="000000" w:themeColor="text1"/>
          <w:sz w:val="20"/>
          <w:szCs w:val="20"/>
        </w:rPr>
        <w:t>PROPUESTA ECONÓMICA</w:t>
      </w:r>
    </w:p>
    <w:p w14:paraId="0BE194D4" w14:textId="77777777" w:rsidR="00264AEB" w:rsidRPr="00DD44C6" w:rsidRDefault="00264AEB" w:rsidP="00264AEB">
      <w:pPr>
        <w:tabs>
          <w:tab w:val="left" w:pos="900"/>
        </w:tabs>
        <w:jc w:val="center"/>
        <w:rPr>
          <w:rFonts w:ascii="Arial" w:hAnsi="Arial" w:cs="Arial"/>
          <w:b/>
          <w:color w:val="FF0000"/>
          <w:sz w:val="20"/>
          <w:szCs w:val="20"/>
          <w:lang w:val="es-MX"/>
        </w:rPr>
      </w:pPr>
      <w:r w:rsidRPr="00DD44C6">
        <w:rPr>
          <w:rFonts w:ascii="Arial" w:hAnsi="Arial" w:cs="Arial"/>
          <w:b/>
          <w:color w:val="FF0000"/>
          <w:sz w:val="20"/>
          <w:szCs w:val="20"/>
          <w:lang w:val="es-MX"/>
        </w:rPr>
        <w:t>(Consultar versión editable en formato Excel)</w:t>
      </w:r>
    </w:p>
    <w:p w14:paraId="681732C0" w14:textId="77777777" w:rsidR="00264AEB" w:rsidRPr="001E5CB7" w:rsidRDefault="00264AEB" w:rsidP="00264AEB">
      <w:pPr>
        <w:tabs>
          <w:tab w:val="left" w:pos="900"/>
        </w:tabs>
        <w:jc w:val="center"/>
        <w:rPr>
          <w:rFonts w:ascii="Arial" w:hAnsi="Arial" w:cs="Arial"/>
          <w:b/>
          <w:color w:val="000000" w:themeColor="text1"/>
          <w:sz w:val="20"/>
          <w:szCs w:val="20"/>
          <w:lang w:val="es-MX"/>
        </w:rPr>
      </w:pPr>
    </w:p>
    <w:p w14:paraId="42FD0EA8" w14:textId="77777777" w:rsidR="00DD44C6" w:rsidRDefault="00DD44C6">
      <w:pPr>
        <w:rPr>
          <w:rFonts w:ascii="Arial" w:eastAsia="MS Mincho" w:hAnsi="Arial" w:cs="Arial"/>
          <w:b/>
          <w:bCs/>
          <w:color w:val="000000" w:themeColor="text1"/>
          <w:sz w:val="20"/>
          <w:szCs w:val="20"/>
        </w:rPr>
      </w:pPr>
      <w:r>
        <w:rPr>
          <w:rFonts w:ascii="Arial" w:eastAsia="MS Mincho" w:hAnsi="Arial" w:cs="Arial"/>
          <w:b/>
          <w:bCs/>
          <w:color w:val="000000" w:themeColor="text1"/>
          <w:sz w:val="20"/>
          <w:szCs w:val="20"/>
        </w:rPr>
        <w:br w:type="page"/>
      </w:r>
    </w:p>
    <w:p w14:paraId="167EFE04" w14:textId="69998E82" w:rsidR="003C7AFD" w:rsidRPr="001E5CB7" w:rsidRDefault="003C7AFD" w:rsidP="00143476">
      <w:pPr>
        <w:jc w:val="center"/>
        <w:rPr>
          <w:rFonts w:ascii="Arial" w:eastAsia="MS Mincho" w:hAnsi="Arial" w:cs="Arial"/>
          <w:b/>
          <w:bCs/>
          <w:color w:val="000000" w:themeColor="text1"/>
          <w:sz w:val="20"/>
          <w:szCs w:val="20"/>
        </w:rPr>
      </w:pPr>
      <w:r w:rsidRPr="001E5CB7">
        <w:rPr>
          <w:rFonts w:ascii="Arial" w:eastAsia="MS Mincho" w:hAnsi="Arial" w:cs="Arial"/>
          <w:b/>
          <w:bCs/>
          <w:color w:val="000000" w:themeColor="text1"/>
          <w:sz w:val="20"/>
          <w:szCs w:val="20"/>
        </w:rPr>
        <w:lastRenderedPageBreak/>
        <w:t xml:space="preserve">ANEXO </w:t>
      </w:r>
      <w:proofErr w:type="spellStart"/>
      <w:r w:rsidR="001335DD" w:rsidRPr="001E5CB7">
        <w:rPr>
          <w:rFonts w:ascii="Arial" w:eastAsia="Times New Roman" w:hAnsi="Arial" w:cs="Arial"/>
          <w:b/>
          <w:color w:val="000000" w:themeColor="text1"/>
          <w:sz w:val="20"/>
          <w:szCs w:val="20"/>
          <w:lang w:val="x-none" w:eastAsia="x-none"/>
        </w:rPr>
        <w:t>Nº</w:t>
      </w:r>
      <w:proofErr w:type="spellEnd"/>
      <w:r w:rsidRPr="001E5CB7">
        <w:rPr>
          <w:rFonts w:ascii="Arial" w:eastAsia="MS Mincho" w:hAnsi="Arial" w:cs="Arial"/>
          <w:b/>
          <w:bCs/>
          <w:color w:val="000000" w:themeColor="text1"/>
          <w:sz w:val="20"/>
          <w:szCs w:val="20"/>
        </w:rPr>
        <w:t xml:space="preserve"> 6</w:t>
      </w:r>
    </w:p>
    <w:p w14:paraId="20E3A597" w14:textId="77777777" w:rsidR="003C7AFD" w:rsidRPr="001E5CB7" w:rsidRDefault="003C7AFD" w:rsidP="00143476">
      <w:pPr>
        <w:jc w:val="center"/>
        <w:rPr>
          <w:rFonts w:ascii="Arial" w:eastAsia="MS Mincho" w:hAnsi="Arial" w:cs="Arial"/>
          <w:b/>
          <w:bCs/>
          <w:color w:val="000000" w:themeColor="text1"/>
          <w:sz w:val="20"/>
          <w:szCs w:val="20"/>
        </w:rPr>
      </w:pPr>
      <w:r w:rsidRPr="001E5CB7">
        <w:rPr>
          <w:rFonts w:ascii="Arial" w:eastAsia="MS Mincho" w:hAnsi="Arial" w:cs="Arial"/>
          <w:b/>
          <w:bCs/>
          <w:color w:val="000000" w:themeColor="text1"/>
          <w:sz w:val="20"/>
          <w:szCs w:val="20"/>
        </w:rPr>
        <w:t>ESPECIFICACIONES TÉCNICAS MÍNIMAS OBLIGATORIAS</w:t>
      </w:r>
    </w:p>
    <w:p w14:paraId="585445EE" w14:textId="27931501" w:rsidR="003C7AFD" w:rsidRPr="001E5CB7" w:rsidRDefault="003C7AFD" w:rsidP="00143476">
      <w:pPr>
        <w:rPr>
          <w:rFonts w:ascii="Arial" w:eastAsia="MS Mincho" w:hAnsi="Arial" w:cs="Arial"/>
          <w:color w:val="000000" w:themeColor="text1"/>
          <w:sz w:val="20"/>
          <w:szCs w:val="20"/>
        </w:rPr>
      </w:pPr>
    </w:p>
    <w:p w14:paraId="393E6D8D" w14:textId="620AFAE8" w:rsidR="00D471C9" w:rsidRPr="001E5CB7" w:rsidRDefault="00D471C9" w:rsidP="00143476">
      <w:pPr>
        <w:jc w:val="both"/>
        <w:rPr>
          <w:rFonts w:ascii="Arial" w:hAnsi="Arial" w:cs="Arial"/>
          <w:color w:val="000000" w:themeColor="text1"/>
          <w:sz w:val="20"/>
          <w:szCs w:val="20"/>
        </w:rPr>
      </w:pPr>
      <w:r w:rsidRPr="001E5CB7">
        <w:rPr>
          <w:rFonts w:ascii="Arial" w:hAnsi="Arial" w:cs="Arial"/>
          <w:color w:val="000000" w:themeColor="text1"/>
          <w:sz w:val="20"/>
          <w:szCs w:val="20"/>
        </w:rPr>
        <w:t>Las especificaciones técnicas mínimas obligatorias del</w:t>
      </w:r>
      <w:r w:rsidRPr="001E5CB7">
        <w:rPr>
          <w:rFonts w:ascii="Arial" w:eastAsia="Arial" w:hAnsi="Arial" w:cs="Arial"/>
          <w:color w:val="000000" w:themeColor="text1"/>
          <w:sz w:val="20"/>
          <w:szCs w:val="20"/>
        </w:rPr>
        <w:t xml:space="preserve"> </w:t>
      </w:r>
      <w:r w:rsidR="00B537D2">
        <w:rPr>
          <w:rFonts w:ascii="Arial" w:eastAsia="Arial" w:hAnsi="Arial" w:cs="Arial"/>
          <w:color w:val="000000" w:themeColor="text1"/>
          <w:sz w:val="20"/>
          <w:szCs w:val="20"/>
        </w:rPr>
        <w:t xml:space="preserve">objeto </w:t>
      </w:r>
      <w:r w:rsidRPr="001E5CB7">
        <w:rPr>
          <w:rFonts w:ascii="Arial" w:eastAsia="Arial" w:hAnsi="Arial" w:cs="Arial"/>
          <w:color w:val="000000" w:themeColor="text1"/>
          <w:sz w:val="20"/>
          <w:szCs w:val="20"/>
        </w:rPr>
        <w:t xml:space="preserve">a contratar son las </w:t>
      </w:r>
      <w:r w:rsidR="008D300A" w:rsidRPr="001E5CB7">
        <w:rPr>
          <w:rFonts w:ascii="Arial" w:eastAsia="Arial" w:hAnsi="Arial" w:cs="Arial"/>
          <w:color w:val="000000" w:themeColor="text1"/>
          <w:sz w:val="20"/>
          <w:szCs w:val="20"/>
        </w:rPr>
        <w:t>siguientes:</w:t>
      </w:r>
      <w:r w:rsidRPr="001E5CB7">
        <w:rPr>
          <w:rFonts w:ascii="Arial" w:hAnsi="Arial" w:cs="Arial"/>
          <w:color w:val="000000" w:themeColor="text1"/>
          <w:sz w:val="20"/>
          <w:szCs w:val="20"/>
        </w:rPr>
        <w:t xml:space="preserve"> </w:t>
      </w:r>
    </w:p>
    <w:p w14:paraId="2AFD9C01" w14:textId="77777777" w:rsidR="00D471C9" w:rsidRPr="001E5CB7" w:rsidRDefault="00D471C9" w:rsidP="00143476">
      <w:pPr>
        <w:jc w:val="both"/>
        <w:rPr>
          <w:rFonts w:ascii="Arial" w:hAnsi="Arial" w:cs="Arial"/>
          <w:color w:val="000000" w:themeColor="text1"/>
          <w:sz w:val="20"/>
          <w:szCs w:val="20"/>
        </w:rPr>
      </w:pPr>
    </w:p>
    <w:tbl>
      <w:tblPr>
        <w:tblW w:w="8637" w:type="dxa"/>
        <w:jc w:val="center"/>
        <w:tblCellMar>
          <w:left w:w="70" w:type="dxa"/>
          <w:right w:w="70" w:type="dxa"/>
        </w:tblCellMar>
        <w:tblLook w:val="04A0" w:firstRow="1" w:lastRow="0" w:firstColumn="1" w:lastColumn="0" w:noHBand="0" w:noVBand="1"/>
      </w:tblPr>
      <w:tblGrid>
        <w:gridCol w:w="768"/>
        <w:gridCol w:w="6026"/>
        <w:gridCol w:w="835"/>
        <w:gridCol w:w="1008"/>
      </w:tblGrid>
      <w:tr w:rsidR="00F61A7D" w:rsidRPr="00443E8A" w14:paraId="288B84D6" w14:textId="77777777" w:rsidTr="008D5D29">
        <w:trPr>
          <w:trHeight w:val="315"/>
          <w:tblHeader/>
          <w:jc w:val="center"/>
        </w:trPr>
        <w:tc>
          <w:tcPr>
            <w:tcW w:w="768"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74CA94E"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ITEM</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tcPr>
          <w:p w14:paraId="530816E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DESCRIPCIÓN</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tcPr>
          <w:p w14:paraId="7862DE8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UND.</w:t>
            </w:r>
          </w:p>
        </w:tc>
        <w:tc>
          <w:tcPr>
            <w:tcW w:w="1008"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400AA2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CANT.</w:t>
            </w:r>
          </w:p>
        </w:tc>
      </w:tr>
      <w:tr w:rsidR="00F61A7D" w:rsidRPr="00443E8A" w14:paraId="2CDE9593" w14:textId="77777777" w:rsidTr="008D5D29">
        <w:trPr>
          <w:trHeight w:val="315"/>
          <w:jc w:val="center"/>
        </w:trPr>
        <w:tc>
          <w:tcPr>
            <w:tcW w:w="768" w:type="dxa"/>
            <w:tcBorders>
              <w:top w:val="single" w:sz="4" w:space="0" w:color="auto"/>
              <w:left w:val="single" w:sz="8" w:space="0" w:color="auto"/>
              <w:bottom w:val="single" w:sz="4" w:space="0" w:color="000000"/>
              <w:right w:val="single" w:sz="4" w:space="0" w:color="auto"/>
            </w:tcBorders>
            <w:shd w:val="clear" w:color="000000" w:fill="BFBFBF"/>
            <w:noWrap/>
            <w:vAlign w:val="center"/>
            <w:hideMark/>
          </w:tcPr>
          <w:p w14:paraId="0B73DF36" w14:textId="77777777" w:rsidR="00F61A7D" w:rsidRPr="00443E8A" w:rsidRDefault="00F61A7D" w:rsidP="008D5D29">
            <w:pPr>
              <w:jc w:val="center"/>
              <w:rPr>
                <w:rFonts w:ascii="Arial" w:hAnsi="Arial" w:cs="Arial"/>
                <w:b/>
                <w:bCs/>
                <w:sz w:val="20"/>
                <w:szCs w:val="20"/>
                <w:lang w:eastAsia="es-CO"/>
              </w:rPr>
            </w:pPr>
            <w:r w:rsidRPr="00443E8A">
              <w:rPr>
                <w:rFonts w:ascii="Arial" w:hAnsi="Arial" w:cs="Arial"/>
                <w:b/>
                <w:bCs/>
                <w:sz w:val="20"/>
                <w:szCs w:val="20"/>
              </w:rPr>
              <w:t>1</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46C972"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EDIFICIO AULAS 2</w:t>
            </w:r>
          </w:p>
        </w:tc>
        <w:tc>
          <w:tcPr>
            <w:tcW w:w="835" w:type="dxa"/>
            <w:tcBorders>
              <w:top w:val="single" w:sz="4" w:space="0" w:color="auto"/>
              <w:left w:val="nil"/>
              <w:bottom w:val="single" w:sz="4" w:space="0" w:color="000000"/>
              <w:right w:val="single" w:sz="4" w:space="0" w:color="000000"/>
            </w:tcBorders>
            <w:shd w:val="clear" w:color="000000" w:fill="BFBFBF"/>
            <w:vAlign w:val="center"/>
            <w:hideMark/>
          </w:tcPr>
          <w:p w14:paraId="71AB086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single" w:sz="4" w:space="0" w:color="auto"/>
              <w:left w:val="nil"/>
              <w:bottom w:val="single" w:sz="4" w:space="0" w:color="000000"/>
              <w:right w:val="single" w:sz="4" w:space="0" w:color="000000"/>
            </w:tcBorders>
            <w:shd w:val="clear" w:color="000000" w:fill="BFBFBF"/>
            <w:noWrap/>
            <w:vAlign w:val="center"/>
            <w:hideMark/>
          </w:tcPr>
          <w:p w14:paraId="496E707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0DFBA6DA" w14:textId="77777777" w:rsidTr="008D5D29">
        <w:trPr>
          <w:trHeight w:val="804"/>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721CEF4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496EA"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CAUCHO RECICLADO DE LLANTA SBR PIGMENTADO DEL EDIFICIO, INCLUYE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3FEE6F4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3930536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535</w:t>
            </w:r>
          </w:p>
        </w:tc>
      </w:tr>
      <w:tr w:rsidR="00F61A7D" w:rsidRPr="00443E8A" w14:paraId="0F9DD599" w14:textId="77777777" w:rsidTr="008D5D29">
        <w:trPr>
          <w:trHeight w:val="703"/>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0A3CC14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F9097"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50EADBD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D0122B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2800</w:t>
            </w:r>
          </w:p>
        </w:tc>
      </w:tr>
      <w:tr w:rsidR="00F61A7D" w:rsidRPr="00443E8A" w14:paraId="71C84B57" w14:textId="77777777" w:rsidTr="008D5D29">
        <w:trPr>
          <w:trHeight w:val="983"/>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3517FF8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20F84"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6E0A2D5E"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177B571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2800</w:t>
            </w:r>
          </w:p>
        </w:tc>
      </w:tr>
      <w:tr w:rsidR="00F61A7D" w:rsidRPr="00443E8A" w14:paraId="5BDD790B" w14:textId="77777777" w:rsidTr="008D5D29">
        <w:trPr>
          <w:trHeight w:val="1128"/>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2BFF47D6"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1,4</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3A0B3"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1DE8E99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0B5520F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1333</w:t>
            </w:r>
          </w:p>
        </w:tc>
      </w:tr>
      <w:tr w:rsidR="00F61A7D" w:rsidRPr="00443E8A" w14:paraId="64DECA8D" w14:textId="77777777" w:rsidTr="008D5D29">
        <w:trPr>
          <w:trHeight w:val="792"/>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5A797D60"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1,5</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B8AD"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INSTALACIÓN DE MANTO ASFALTICO BICAPA 6 MM, INCLUYE MANTO NO AUTOPROTEGIDO DE 3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7F786E6E"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4A316AE6"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1466</w:t>
            </w:r>
          </w:p>
        </w:tc>
      </w:tr>
      <w:tr w:rsidR="00F61A7D" w:rsidRPr="00443E8A" w14:paraId="5766FE8C" w14:textId="77777777" w:rsidTr="008D5D29">
        <w:trPr>
          <w:trHeight w:val="1926"/>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520D6A9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1,6</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04913"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SUMINISTRO E INSTALACIÓN DE PISO CONTINUO DE SEGURIDAD Y PROTECCIÓN FRENTE A CAÍDAS, REALIZADO "IN SITU", DE 30 MM DE ESPESOR TOTAL, COMPUESTO DE UNA CAPA INFERIOR DE GRÁNULOS DE CAUCHO RECICLADO SBR DE COLOR NEGRO DE 20 MM DE ESPESOR Y UNA CAPA SUPERIOR DE GRÁNULOS DE CAUCHO EPDM DE 10 MM DE ESPESOR, COLOR A ELEGIR DE LA CARTA RAL, UNIDAS AMBAS CAPAS CON UN LIGANTE DE POLIURETANO MONOCOMPONENTE, RESISTENTE A LOS RAYOS UV, A LOS HIDROCARBUROS Y A LOS AGENTES ATMOSFÉRICOS</w:t>
            </w:r>
          </w:p>
        </w:tc>
        <w:tc>
          <w:tcPr>
            <w:tcW w:w="835" w:type="dxa"/>
            <w:tcBorders>
              <w:top w:val="nil"/>
              <w:left w:val="nil"/>
              <w:bottom w:val="single" w:sz="4" w:space="0" w:color="000000"/>
              <w:right w:val="single" w:sz="4" w:space="0" w:color="000000"/>
            </w:tcBorders>
            <w:shd w:val="clear" w:color="auto" w:fill="auto"/>
            <w:vAlign w:val="center"/>
            <w:hideMark/>
          </w:tcPr>
          <w:p w14:paraId="56C04CA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auto" w:fill="auto"/>
            <w:noWrap/>
            <w:vAlign w:val="center"/>
            <w:hideMark/>
          </w:tcPr>
          <w:p w14:paraId="2A49419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1466</w:t>
            </w:r>
          </w:p>
        </w:tc>
      </w:tr>
      <w:tr w:rsidR="00F61A7D" w:rsidRPr="00443E8A" w14:paraId="63FDD789" w14:textId="77777777" w:rsidTr="008D5D29">
        <w:trPr>
          <w:trHeight w:val="434"/>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25402AE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1,7</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9FAC4"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IMPERMEABILIZACIÓN ENCHAPE, INCLUYE LIMPIEZA, CORTE, DEMOLICIÓN Y CAMBIO DE UNIDADES DETERIORADAS, INCLUYE DISPOSICIÓN FINAL</w:t>
            </w:r>
          </w:p>
        </w:tc>
        <w:tc>
          <w:tcPr>
            <w:tcW w:w="835" w:type="dxa"/>
            <w:tcBorders>
              <w:top w:val="nil"/>
              <w:left w:val="nil"/>
              <w:bottom w:val="single" w:sz="4" w:space="0" w:color="000000"/>
              <w:right w:val="single" w:sz="4" w:space="0" w:color="000000"/>
            </w:tcBorders>
            <w:shd w:val="clear" w:color="000000" w:fill="FFFFFF"/>
            <w:vAlign w:val="center"/>
            <w:hideMark/>
          </w:tcPr>
          <w:p w14:paraId="5ED602C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33644E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158</w:t>
            </w:r>
          </w:p>
        </w:tc>
      </w:tr>
      <w:tr w:rsidR="00F61A7D" w:rsidRPr="00443E8A" w14:paraId="36AB2CC5" w14:textId="77777777" w:rsidTr="008D5D29">
        <w:trPr>
          <w:trHeight w:val="315"/>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1C42948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2</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483517"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EDIFICIO SEPÚLVEDA</w:t>
            </w:r>
          </w:p>
        </w:tc>
        <w:tc>
          <w:tcPr>
            <w:tcW w:w="835" w:type="dxa"/>
            <w:tcBorders>
              <w:top w:val="nil"/>
              <w:left w:val="nil"/>
              <w:bottom w:val="single" w:sz="4" w:space="0" w:color="000000"/>
              <w:right w:val="single" w:sz="4" w:space="0" w:color="000000"/>
            </w:tcBorders>
            <w:shd w:val="clear" w:color="000000" w:fill="BFBFBF"/>
            <w:vAlign w:val="center"/>
            <w:hideMark/>
          </w:tcPr>
          <w:p w14:paraId="0A29827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757F7B5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3C6B473E" w14:textId="77777777" w:rsidTr="008D5D29">
        <w:trPr>
          <w:trHeight w:val="547"/>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5FE140BB"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2,1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D247E"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5EEDD87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6595BC7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1806</w:t>
            </w:r>
          </w:p>
        </w:tc>
      </w:tr>
      <w:tr w:rsidR="00F61A7D" w:rsidRPr="00443E8A" w14:paraId="0183C71B" w14:textId="77777777" w:rsidTr="008D5D29">
        <w:trPr>
          <w:trHeight w:val="983"/>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7A98E99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lastRenderedPageBreak/>
              <w:t>2,2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63E6A"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3CD54C6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DE050A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1806</w:t>
            </w:r>
          </w:p>
        </w:tc>
      </w:tr>
      <w:tr w:rsidR="00F61A7D" w:rsidRPr="00443E8A" w14:paraId="46B1E2AD" w14:textId="77777777" w:rsidTr="008D5D29">
        <w:trPr>
          <w:trHeight w:val="1241"/>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377A0A8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2,3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203CE"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6288CE5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356033D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1806</w:t>
            </w:r>
          </w:p>
        </w:tc>
      </w:tr>
      <w:tr w:rsidR="00F61A7D" w:rsidRPr="00443E8A" w14:paraId="6BA570FB" w14:textId="77777777" w:rsidTr="008D5D29">
        <w:trPr>
          <w:trHeight w:val="315"/>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3151CE5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3</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A65514C"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EDIFICIO FAEDIS</w:t>
            </w:r>
          </w:p>
        </w:tc>
        <w:tc>
          <w:tcPr>
            <w:tcW w:w="835" w:type="dxa"/>
            <w:tcBorders>
              <w:top w:val="nil"/>
              <w:left w:val="nil"/>
              <w:bottom w:val="single" w:sz="4" w:space="0" w:color="000000"/>
              <w:right w:val="single" w:sz="4" w:space="0" w:color="000000"/>
            </w:tcBorders>
            <w:shd w:val="clear" w:color="000000" w:fill="BFBFBF"/>
            <w:vAlign w:val="center"/>
            <w:hideMark/>
          </w:tcPr>
          <w:p w14:paraId="0BEC8FD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0D575D5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6E032A57" w14:textId="77777777" w:rsidTr="008D5D29">
        <w:trPr>
          <w:trHeight w:val="372"/>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44EC2FD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3,1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513AB"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GRAMA SINTÉTICA DEL EDIFICIO, INCLUYE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5C004D8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12AC108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853</w:t>
            </w:r>
          </w:p>
        </w:tc>
      </w:tr>
      <w:tr w:rsidR="00F61A7D" w:rsidRPr="00443E8A" w14:paraId="775468C7" w14:textId="77777777" w:rsidTr="008D5D29">
        <w:trPr>
          <w:trHeight w:val="606"/>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0A7C2BE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3,2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8D0A"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6EAB8FD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46BA622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971</w:t>
            </w:r>
          </w:p>
        </w:tc>
      </w:tr>
      <w:tr w:rsidR="00F61A7D" w:rsidRPr="00443E8A" w14:paraId="77DA1118" w14:textId="77777777" w:rsidTr="008D5D29">
        <w:trPr>
          <w:trHeight w:val="1041"/>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7C4488B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3,3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E8A9B"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ALISTADO IMPERMEABILIZADO PISOS 1:3 E= 0,04m CON PENDIENTE DEL 2% HACIA </w:t>
            </w:r>
            <w:proofErr w:type="gramStart"/>
            <w:r w:rsidRPr="00443E8A">
              <w:rPr>
                <w:rFonts w:ascii="Arial" w:hAnsi="Arial" w:cs="Arial"/>
                <w:sz w:val="20"/>
                <w:szCs w:val="20"/>
              </w:rPr>
              <w:t>SIFONES  INCLUYE</w:t>
            </w:r>
            <w:proofErr w:type="gramEnd"/>
            <w:r w:rsidRPr="00443E8A">
              <w:rPr>
                <w:rFonts w:ascii="Arial" w:hAnsi="Arial" w:cs="Arial"/>
                <w:sz w:val="20"/>
                <w:szCs w:val="20"/>
              </w:rPr>
              <w:t xml:space="preserv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3658555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75CDEBC0"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971</w:t>
            </w:r>
          </w:p>
        </w:tc>
      </w:tr>
      <w:tr w:rsidR="00F61A7D" w:rsidRPr="00443E8A" w14:paraId="35FE17B5" w14:textId="77777777" w:rsidTr="008D5D29">
        <w:trPr>
          <w:trHeight w:val="1015"/>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03CEB8B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3,4</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1D73E"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INSTALACIÓN DE MANTO ASFALTICO BICAPA 6 MM, INCLUYE MANTO NO AUTOPROTEGIDO DE 3 MM,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71FB424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4F2ABF6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971</w:t>
            </w:r>
          </w:p>
        </w:tc>
      </w:tr>
      <w:tr w:rsidR="00F61A7D" w:rsidRPr="00443E8A" w14:paraId="75AA17D4" w14:textId="77777777" w:rsidTr="008D5D29">
        <w:trPr>
          <w:trHeight w:val="987"/>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6FE0383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3,5</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8ADE9"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1E946BB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3EF5C59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118</w:t>
            </w:r>
          </w:p>
        </w:tc>
      </w:tr>
      <w:tr w:rsidR="00F61A7D" w:rsidRPr="00443E8A" w14:paraId="2211D7A4" w14:textId="77777777" w:rsidTr="008D5D29">
        <w:trPr>
          <w:trHeight w:val="225"/>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1961286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3,6</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727EB"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SUMINISTRO E INSTALACIÓN DE PISO CONTINUO DE SEGURIDAD Y PROTECCIÓN FRENTE A CAÍDAS, REALIZADO "IN SITU", DE 30 MM DE ESPESOR TOTAL, COMPUESTO DE UNA CAPA INFERIOR DE GRÁNULOS DE CAUCHO RECICLADO SBR DE COLOR NEGRO DE 20 MM DE ESPESOR Y UNA CAPA SUPERIOR DE GRÁNULOS DE CAUCHO EPDM DE 10 MM DE ESPESOR, COLOR A ELEGIR DE LA CARTA RAL, UNIDAS AMBAS CAPAS CON UN LIGANTE DE POLIURETANO MONOCOMPONENTE, RESISTENTE A LOS RAYOS UV, A LOS HIDROCARBUROS Y A LOS AGENTES ATMOSFÉRICOS</w:t>
            </w:r>
          </w:p>
        </w:tc>
        <w:tc>
          <w:tcPr>
            <w:tcW w:w="835" w:type="dxa"/>
            <w:tcBorders>
              <w:top w:val="nil"/>
              <w:left w:val="nil"/>
              <w:bottom w:val="single" w:sz="4" w:space="0" w:color="000000"/>
              <w:right w:val="single" w:sz="4" w:space="0" w:color="000000"/>
            </w:tcBorders>
            <w:shd w:val="clear" w:color="000000" w:fill="FFFFFF"/>
            <w:vAlign w:val="center"/>
            <w:hideMark/>
          </w:tcPr>
          <w:p w14:paraId="0DA346EE"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4BE4C2C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853</w:t>
            </w:r>
          </w:p>
        </w:tc>
      </w:tr>
      <w:tr w:rsidR="00F61A7D" w:rsidRPr="00443E8A" w14:paraId="06AA5FD8" w14:textId="77777777" w:rsidTr="008D5D29">
        <w:trPr>
          <w:trHeight w:val="315"/>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218A65A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4</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56A7E8D"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EDIFICIO POSGRADOS</w:t>
            </w:r>
          </w:p>
        </w:tc>
        <w:tc>
          <w:tcPr>
            <w:tcW w:w="835" w:type="dxa"/>
            <w:tcBorders>
              <w:top w:val="nil"/>
              <w:left w:val="nil"/>
              <w:bottom w:val="single" w:sz="4" w:space="0" w:color="000000"/>
              <w:right w:val="single" w:sz="4" w:space="0" w:color="000000"/>
            </w:tcBorders>
            <w:shd w:val="clear" w:color="000000" w:fill="BFBFBF"/>
            <w:vAlign w:val="center"/>
            <w:hideMark/>
          </w:tcPr>
          <w:p w14:paraId="7185BA9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32551F9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5138DC55" w14:textId="77777777" w:rsidTr="008D5D29">
        <w:trPr>
          <w:trHeight w:val="225"/>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512B8F7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4,1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C0308"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CAUCHO RECICLADO DE LLANTA SBR PIGMENTADO DEL EDIFICIO, INCLUYE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267CF6D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2317558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429</w:t>
            </w:r>
          </w:p>
        </w:tc>
      </w:tr>
      <w:tr w:rsidR="00F61A7D" w:rsidRPr="00443E8A" w14:paraId="750E7022" w14:textId="77777777" w:rsidTr="008D5D29">
        <w:trPr>
          <w:trHeight w:val="668"/>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0D697CE0"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lastRenderedPageBreak/>
              <w:t>4,2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8689B"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4901C3D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63C41960"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1211</w:t>
            </w:r>
          </w:p>
        </w:tc>
      </w:tr>
      <w:tr w:rsidR="00F61A7D" w:rsidRPr="00443E8A" w14:paraId="13301B84" w14:textId="77777777" w:rsidTr="008D5D29">
        <w:trPr>
          <w:trHeight w:val="1102"/>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45F0B6A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4,3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BC02B"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7827FE7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315B35E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1211</w:t>
            </w:r>
          </w:p>
        </w:tc>
      </w:tr>
      <w:tr w:rsidR="00F61A7D" w:rsidRPr="00443E8A" w14:paraId="4091064C" w14:textId="77777777" w:rsidTr="008D5D29">
        <w:trPr>
          <w:trHeight w:val="1076"/>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379C51B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4,4</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0318"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INSTALACIÓN DE MANTO ASFALTICO BICAPA 6 MM, INCLUYE MANTO NO AUTOPROTEGIDO DE 3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593E52A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46F5036B"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429</w:t>
            </w:r>
          </w:p>
        </w:tc>
      </w:tr>
      <w:tr w:rsidR="00F61A7D" w:rsidRPr="00443E8A" w14:paraId="0DC4B2C8" w14:textId="77777777" w:rsidTr="008D5D29">
        <w:trPr>
          <w:trHeight w:val="1192"/>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16AB771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4,5</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37867"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5F2EEE3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2675BC4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782</w:t>
            </w:r>
          </w:p>
        </w:tc>
      </w:tr>
      <w:tr w:rsidR="00F61A7D" w:rsidRPr="00443E8A" w14:paraId="0CE3E185" w14:textId="77777777" w:rsidTr="008D5D29">
        <w:trPr>
          <w:trHeight w:val="2644"/>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4E0B64F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4,6</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D4E6B"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SUMINISTRO E INSTALACIÓN DE PISO CONTINUO DE SEGURIDAD Y PROTECCIÓN FRENTE A CAÍDAS, REALIZADO "IN SITU", DE 30 MM DE ESPESOR TOTAL, COMPUESTO DE UNA CAPA INFERIOR DE GRÁNULOS DE CAUCHO RECICLADO SBR DE COLOR NEGRO DE 20 MM DE ESPESOR Y UNA CAPA SUPERIOR DE GRÁNULOS DE CAUCHO EPDM DE 10 MM DE ESPESOR, COLOR A ELEGIR DE LA CARTA RAL, UNIDAS AMBAS CAPAS CON UN LIGANTE DE POLIURETANO MONOCOMPONENTE, RESISTENTE A LOS RAYOS UV, A LOS HIDROCARBUROS Y A LOS AGENTES ATMOSFÉRICOS.</w:t>
            </w:r>
          </w:p>
        </w:tc>
        <w:tc>
          <w:tcPr>
            <w:tcW w:w="835" w:type="dxa"/>
            <w:tcBorders>
              <w:top w:val="nil"/>
              <w:left w:val="nil"/>
              <w:bottom w:val="single" w:sz="4" w:space="0" w:color="000000"/>
              <w:right w:val="single" w:sz="4" w:space="0" w:color="000000"/>
            </w:tcBorders>
            <w:shd w:val="clear" w:color="000000" w:fill="FFFFFF"/>
            <w:vAlign w:val="center"/>
            <w:hideMark/>
          </w:tcPr>
          <w:p w14:paraId="33262DE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ABC826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429</w:t>
            </w:r>
          </w:p>
        </w:tc>
      </w:tr>
      <w:tr w:rsidR="00F61A7D" w:rsidRPr="00443E8A" w14:paraId="1FC1B969" w14:textId="77777777" w:rsidTr="008D5D29">
        <w:trPr>
          <w:trHeight w:val="1033"/>
          <w:jc w:val="center"/>
        </w:trPr>
        <w:tc>
          <w:tcPr>
            <w:tcW w:w="768" w:type="dxa"/>
            <w:tcBorders>
              <w:top w:val="nil"/>
              <w:left w:val="single" w:sz="8" w:space="0" w:color="auto"/>
              <w:bottom w:val="single" w:sz="4" w:space="0" w:color="000000"/>
              <w:right w:val="single" w:sz="4" w:space="0" w:color="auto"/>
            </w:tcBorders>
            <w:shd w:val="clear" w:color="auto" w:fill="auto"/>
            <w:noWrap/>
            <w:vAlign w:val="center"/>
            <w:hideMark/>
          </w:tcPr>
          <w:p w14:paraId="1D4F69F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4,7</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0B027"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SUMINISTRO E INSTALACIÓN SISTEMA FLATSKY ÁREAS 100% PRFV FLATSKY60 </w:t>
            </w:r>
            <w:proofErr w:type="gramStart"/>
            <w:r w:rsidRPr="00443E8A">
              <w:rPr>
                <w:rFonts w:ascii="Arial" w:hAnsi="Arial" w:cs="Arial"/>
                <w:sz w:val="20"/>
                <w:szCs w:val="20"/>
              </w:rPr>
              <w:t>TERMO-ESTABLE</w:t>
            </w:r>
            <w:proofErr w:type="gramEnd"/>
            <w:r w:rsidRPr="00443E8A">
              <w:rPr>
                <w:rFonts w:ascii="Arial" w:hAnsi="Arial" w:cs="Arial"/>
                <w:sz w:val="20"/>
                <w:szCs w:val="20"/>
              </w:rPr>
              <w:t xml:space="preserve"> CLASE11 SPFP LUSCLEAR/1UV OPAL SNOW. INCLUYE ACCESORIOS PARA INSTALACIÓN Y CORRECTO FUNCIONAMIENTO</w:t>
            </w:r>
          </w:p>
        </w:tc>
        <w:tc>
          <w:tcPr>
            <w:tcW w:w="835" w:type="dxa"/>
            <w:tcBorders>
              <w:top w:val="nil"/>
              <w:left w:val="nil"/>
              <w:bottom w:val="single" w:sz="4" w:space="0" w:color="000000"/>
              <w:right w:val="single" w:sz="4" w:space="0" w:color="000000"/>
            </w:tcBorders>
            <w:shd w:val="clear" w:color="auto" w:fill="auto"/>
            <w:vAlign w:val="center"/>
            <w:hideMark/>
          </w:tcPr>
          <w:p w14:paraId="51927AF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auto" w:fill="auto"/>
            <w:noWrap/>
            <w:vAlign w:val="center"/>
            <w:hideMark/>
          </w:tcPr>
          <w:p w14:paraId="7B845BC6"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348,9</w:t>
            </w:r>
          </w:p>
        </w:tc>
      </w:tr>
      <w:tr w:rsidR="00F61A7D" w:rsidRPr="00443E8A" w14:paraId="5B0F28A2" w14:textId="77777777" w:rsidTr="008D5D29">
        <w:trPr>
          <w:trHeight w:val="315"/>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65F2BBF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5</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C231116"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LABORATORIO CABAL</w:t>
            </w:r>
          </w:p>
        </w:tc>
        <w:tc>
          <w:tcPr>
            <w:tcW w:w="835" w:type="dxa"/>
            <w:tcBorders>
              <w:top w:val="nil"/>
              <w:left w:val="nil"/>
              <w:bottom w:val="single" w:sz="4" w:space="0" w:color="000000"/>
              <w:right w:val="single" w:sz="4" w:space="0" w:color="000000"/>
            </w:tcBorders>
            <w:shd w:val="clear" w:color="000000" w:fill="BFBFBF"/>
            <w:vAlign w:val="center"/>
            <w:hideMark/>
          </w:tcPr>
          <w:p w14:paraId="58533E9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0C9569F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1A93D389" w14:textId="77777777" w:rsidTr="008D5D29">
        <w:trPr>
          <w:trHeight w:val="731"/>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6F96AB0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5,1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B7BF8"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593F7F8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740C653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1206</w:t>
            </w:r>
          </w:p>
        </w:tc>
      </w:tr>
      <w:tr w:rsidR="00F61A7D" w:rsidRPr="00443E8A" w14:paraId="4EC425C7" w14:textId="77777777" w:rsidTr="008D5D29">
        <w:trPr>
          <w:trHeight w:val="983"/>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3426FF9E"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5,2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929DD"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6137D87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3678AE5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1206</w:t>
            </w:r>
          </w:p>
        </w:tc>
      </w:tr>
      <w:tr w:rsidR="00F61A7D" w:rsidRPr="00443E8A" w14:paraId="12F64FCD" w14:textId="77777777" w:rsidTr="008D5D29">
        <w:trPr>
          <w:trHeight w:val="956"/>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55EA20A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lastRenderedPageBreak/>
              <w:t>5,3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38CF3"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4772F76E"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208B16C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1206</w:t>
            </w:r>
          </w:p>
        </w:tc>
      </w:tr>
      <w:tr w:rsidR="00F61A7D" w:rsidRPr="00443E8A" w14:paraId="640B48C5" w14:textId="77777777" w:rsidTr="008D5D29">
        <w:trPr>
          <w:trHeight w:val="140"/>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0E602E16"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6</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AD4C7D4"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EDIFICIOS AULAS A Y B COMPLEJO MUTIS</w:t>
            </w:r>
          </w:p>
        </w:tc>
        <w:tc>
          <w:tcPr>
            <w:tcW w:w="835" w:type="dxa"/>
            <w:tcBorders>
              <w:top w:val="nil"/>
              <w:left w:val="nil"/>
              <w:bottom w:val="single" w:sz="4" w:space="0" w:color="000000"/>
              <w:right w:val="single" w:sz="4" w:space="0" w:color="000000"/>
            </w:tcBorders>
            <w:shd w:val="clear" w:color="000000" w:fill="BFBFBF"/>
            <w:vAlign w:val="center"/>
            <w:hideMark/>
          </w:tcPr>
          <w:p w14:paraId="7002CE9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36BBF74E"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475A972C" w14:textId="77777777" w:rsidTr="008D5D29">
        <w:trPr>
          <w:trHeight w:val="1020"/>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1FF39AD0"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6,1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6F0F5"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56D6C736"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08A5452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1004</w:t>
            </w:r>
          </w:p>
        </w:tc>
      </w:tr>
      <w:tr w:rsidR="00F61A7D" w:rsidRPr="00443E8A" w14:paraId="2F4511BD" w14:textId="77777777" w:rsidTr="008D5D29">
        <w:trPr>
          <w:trHeight w:val="651"/>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7966610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6,2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62967"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INCLUYE AMPLIACIÓN Y SELLADO DE GRIETAS Y FISURAS EXISTENTE EN PLACA, CON SELLANTE DE POLIURETANO FLEXIBLEALISTADO IMPERMEABILIZADO PISOS 1:3 E= 0,04m CON PENDIENTE DEL 2% HACIA SIFONES</w:t>
            </w:r>
          </w:p>
        </w:tc>
        <w:tc>
          <w:tcPr>
            <w:tcW w:w="835" w:type="dxa"/>
            <w:tcBorders>
              <w:top w:val="nil"/>
              <w:left w:val="nil"/>
              <w:bottom w:val="single" w:sz="4" w:space="0" w:color="000000"/>
              <w:right w:val="single" w:sz="4" w:space="0" w:color="000000"/>
            </w:tcBorders>
            <w:shd w:val="clear" w:color="000000" w:fill="FFFFFF"/>
            <w:vAlign w:val="center"/>
            <w:hideMark/>
          </w:tcPr>
          <w:p w14:paraId="6C8F540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1972A7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1004</w:t>
            </w:r>
          </w:p>
        </w:tc>
      </w:tr>
      <w:tr w:rsidR="00F61A7D" w:rsidRPr="00443E8A" w14:paraId="7B9E4DE0" w14:textId="77777777" w:rsidTr="008D5D29">
        <w:trPr>
          <w:trHeight w:val="908"/>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07C658D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6,3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A7656"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46AA995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19CA294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1004</w:t>
            </w:r>
          </w:p>
        </w:tc>
      </w:tr>
      <w:tr w:rsidR="00F61A7D" w:rsidRPr="00443E8A" w14:paraId="7BA0A065" w14:textId="77777777" w:rsidTr="008D5D29">
        <w:trPr>
          <w:trHeight w:val="515"/>
          <w:jc w:val="center"/>
        </w:trPr>
        <w:tc>
          <w:tcPr>
            <w:tcW w:w="768" w:type="dxa"/>
            <w:tcBorders>
              <w:top w:val="nil"/>
              <w:left w:val="single" w:sz="8" w:space="0" w:color="auto"/>
              <w:bottom w:val="single" w:sz="4" w:space="0" w:color="000000"/>
              <w:right w:val="single" w:sz="4" w:space="0" w:color="auto"/>
            </w:tcBorders>
            <w:shd w:val="clear" w:color="auto" w:fill="auto"/>
            <w:noWrap/>
            <w:vAlign w:val="center"/>
            <w:hideMark/>
          </w:tcPr>
          <w:p w14:paraId="031E765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6,4</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F046E"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IMPERMEABILIZACIÓN ENCHAPE, INCLUYE LIMPIEZA, CORTE, DEMOLICIÓN Y CAMBIO DE UNIDADES DETERIORADAS, INCLUYE DISPOSICIÓN FINAL</w:t>
            </w:r>
          </w:p>
        </w:tc>
        <w:tc>
          <w:tcPr>
            <w:tcW w:w="835" w:type="dxa"/>
            <w:tcBorders>
              <w:top w:val="nil"/>
              <w:left w:val="nil"/>
              <w:bottom w:val="single" w:sz="4" w:space="0" w:color="000000"/>
              <w:right w:val="single" w:sz="4" w:space="0" w:color="000000"/>
            </w:tcBorders>
            <w:shd w:val="clear" w:color="auto" w:fill="auto"/>
            <w:vAlign w:val="center"/>
            <w:hideMark/>
          </w:tcPr>
          <w:p w14:paraId="4F49D07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auto" w:fill="auto"/>
            <w:noWrap/>
            <w:vAlign w:val="center"/>
            <w:hideMark/>
          </w:tcPr>
          <w:p w14:paraId="5DCF7AA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102</w:t>
            </w:r>
          </w:p>
        </w:tc>
      </w:tr>
      <w:tr w:rsidR="00F61A7D" w:rsidRPr="00443E8A" w14:paraId="0E198BCD" w14:textId="77777777" w:rsidTr="008D5D29">
        <w:trPr>
          <w:trHeight w:val="600"/>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5C36331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7</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529827"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EDIFICIO ADMINISTRATIVO COMPLEJO MUTIS</w:t>
            </w:r>
          </w:p>
        </w:tc>
        <w:tc>
          <w:tcPr>
            <w:tcW w:w="835" w:type="dxa"/>
            <w:tcBorders>
              <w:top w:val="nil"/>
              <w:left w:val="nil"/>
              <w:bottom w:val="single" w:sz="4" w:space="0" w:color="000000"/>
              <w:right w:val="single" w:sz="4" w:space="0" w:color="000000"/>
            </w:tcBorders>
            <w:shd w:val="clear" w:color="000000" w:fill="BFBFBF"/>
            <w:vAlign w:val="center"/>
            <w:hideMark/>
          </w:tcPr>
          <w:p w14:paraId="49A3DCB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2E58574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66C26E2E" w14:textId="77777777" w:rsidTr="008D5D29">
        <w:trPr>
          <w:trHeight w:val="336"/>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0514E9C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7,1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84006"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6A9CCE6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1CA7A71B"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601</w:t>
            </w:r>
          </w:p>
        </w:tc>
      </w:tr>
      <w:tr w:rsidR="00F61A7D" w:rsidRPr="00443E8A" w14:paraId="40C98DCC" w14:textId="77777777" w:rsidTr="008D5D29">
        <w:trPr>
          <w:trHeight w:val="771"/>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4C09BD7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7,2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66782"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6CADA19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C1C327B"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601</w:t>
            </w:r>
          </w:p>
        </w:tc>
      </w:tr>
      <w:tr w:rsidR="00F61A7D" w:rsidRPr="00443E8A" w14:paraId="16708502" w14:textId="77777777" w:rsidTr="008D5D29">
        <w:trPr>
          <w:trHeight w:val="887"/>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0F51A14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7,3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4F649"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58893206"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2250F26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601</w:t>
            </w:r>
          </w:p>
        </w:tc>
      </w:tr>
      <w:tr w:rsidR="00F61A7D" w:rsidRPr="00443E8A" w14:paraId="2D8B0409" w14:textId="77777777" w:rsidTr="008D5D29">
        <w:trPr>
          <w:trHeight w:val="637"/>
          <w:jc w:val="center"/>
        </w:trPr>
        <w:tc>
          <w:tcPr>
            <w:tcW w:w="768" w:type="dxa"/>
            <w:tcBorders>
              <w:top w:val="nil"/>
              <w:left w:val="single" w:sz="8" w:space="0" w:color="auto"/>
              <w:bottom w:val="single" w:sz="4" w:space="0" w:color="000000"/>
              <w:right w:val="single" w:sz="4" w:space="0" w:color="auto"/>
            </w:tcBorders>
            <w:shd w:val="clear" w:color="auto" w:fill="auto"/>
            <w:noWrap/>
            <w:vAlign w:val="center"/>
            <w:hideMark/>
          </w:tcPr>
          <w:p w14:paraId="75AB4F8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7,4</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CC68"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MANTENIMIENTO, LIMPIEZA DE CUBIERTA EN VIDRIO SOBRE ESCALERAS, INCLUYE RECUPERACIÓN DE JUNTAS DE MATERIAL PENETRANTE DE ALTA RESISTENCIA A LA INTEMPERIE</w:t>
            </w:r>
          </w:p>
        </w:tc>
        <w:tc>
          <w:tcPr>
            <w:tcW w:w="835" w:type="dxa"/>
            <w:tcBorders>
              <w:top w:val="nil"/>
              <w:left w:val="nil"/>
              <w:bottom w:val="single" w:sz="4" w:space="0" w:color="000000"/>
              <w:right w:val="single" w:sz="4" w:space="0" w:color="000000"/>
            </w:tcBorders>
            <w:shd w:val="clear" w:color="auto" w:fill="auto"/>
            <w:vAlign w:val="center"/>
            <w:hideMark/>
          </w:tcPr>
          <w:p w14:paraId="5409991B"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auto" w:fill="auto"/>
            <w:noWrap/>
            <w:vAlign w:val="center"/>
            <w:hideMark/>
          </w:tcPr>
          <w:p w14:paraId="0F438D2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18</w:t>
            </w:r>
          </w:p>
        </w:tc>
      </w:tr>
      <w:tr w:rsidR="00F61A7D" w:rsidRPr="00443E8A" w14:paraId="3E54489C" w14:textId="77777777" w:rsidTr="008D5D29">
        <w:trPr>
          <w:trHeight w:val="410"/>
          <w:jc w:val="center"/>
        </w:trPr>
        <w:tc>
          <w:tcPr>
            <w:tcW w:w="768" w:type="dxa"/>
            <w:tcBorders>
              <w:top w:val="nil"/>
              <w:left w:val="single" w:sz="8" w:space="0" w:color="auto"/>
              <w:bottom w:val="single" w:sz="4" w:space="0" w:color="000000"/>
              <w:right w:val="single" w:sz="4" w:space="0" w:color="auto"/>
            </w:tcBorders>
            <w:shd w:val="clear" w:color="auto" w:fill="auto"/>
            <w:noWrap/>
            <w:vAlign w:val="center"/>
            <w:hideMark/>
          </w:tcPr>
          <w:p w14:paraId="4926923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7,5</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3B2EC"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IMPERMEABILIZACIÓN ENCHAPE, INCLUYE LIMPIEZA, CORTE, DEMOLICIÓN Y CAMBIO DE UNIDADES DETERIORADAS, INCLUYE DISPOSICIÓN FINAL</w:t>
            </w:r>
          </w:p>
        </w:tc>
        <w:tc>
          <w:tcPr>
            <w:tcW w:w="835" w:type="dxa"/>
            <w:tcBorders>
              <w:top w:val="nil"/>
              <w:left w:val="nil"/>
              <w:bottom w:val="single" w:sz="4" w:space="0" w:color="000000"/>
              <w:right w:val="single" w:sz="4" w:space="0" w:color="000000"/>
            </w:tcBorders>
            <w:shd w:val="clear" w:color="auto" w:fill="auto"/>
            <w:vAlign w:val="center"/>
            <w:hideMark/>
          </w:tcPr>
          <w:p w14:paraId="59B4065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auto" w:fill="auto"/>
            <w:noWrap/>
            <w:vAlign w:val="center"/>
            <w:hideMark/>
          </w:tcPr>
          <w:p w14:paraId="6A64F69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98</w:t>
            </w:r>
          </w:p>
        </w:tc>
      </w:tr>
      <w:tr w:rsidR="00F61A7D" w:rsidRPr="00443E8A" w14:paraId="03DEB4B6" w14:textId="77777777" w:rsidTr="008D5D29">
        <w:trPr>
          <w:trHeight w:val="315"/>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42724F0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8</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4EAEE3"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PROGRAMAS 1 Y 2</w:t>
            </w:r>
          </w:p>
        </w:tc>
        <w:tc>
          <w:tcPr>
            <w:tcW w:w="835" w:type="dxa"/>
            <w:tcBorders>
              <w:top w:val="nil"/>
              <w:left w:val="nil"/>
              <w:bottom w:val="single" w:sz="4" w:space="0" w:color="000000"/>
              <w:right w:val="single" w:sz="4" w:space="0" w:color="000000"/>
            </w:tcBorders>
            <w:shd w:val="clear" w:color="000000" w:fill="BFBFBF"/>
            <w:vAlign w:val="center"/>
            <w:hideMark/>
          </w:tcPr>
          <w:p w14:paraId="0398112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7BD70B70"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6EBC6267" w14:textId="77777777" w:rsidTr="008D5D29">
        <w:trPr>
          <w:trHeight w:val="382"/>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11C768A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lastRenderedPageBreak/>
              <w:t>8,1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7CEC1"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0893790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1C972D9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1000</w:t>
            </w:r>
          </w:p>
        </w:tc>
      </w:tr>
      <w:tr w:rsidR="00F61A7D" w:rsidRPr="00443E8A" w14:paraId="0D3C1EAA" w14:textId="77777777" w:rsidTr="008D5D29">
        <w:trPr>
          <w:trHeight w:val="959"/>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4C17E8E0"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8,2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DC319"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5E427B3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377E8EE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1000</w:t>
            </w:r>
          </w:p>
        </w:tc>
      </w:tr>
      <w:tr w:rsidR="00F61A7D" w:rsidRPr="00443E8A" w14:paraId="1E2C2F28" w14:textId="77777777" w:rsidTr="008D5D29">
        <w:trPr>
          <w:trHeight w:val="1216"/>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567119D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8,3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8AB16"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1DC8595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2A190D9E"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1000</w:t>
            </w:r>
          </w:p>
        </w:tc>
      </w:tr>
      <w:tr w:rsidR="00F61A7D" w:rsidRPr="00443E8A" w14:paraId="76E2A2CE" w14:textId="77777777" w:rsidTr="008D5D29">
        <w:trPr>
          <w:trHeight w:val="683"/>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2019D35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8,4</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CB6B3"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MANTENIMIENTO, LIMPIEZA DE CUBIERTA EN VIDRIO SOBRE ESCALERAS, INCLUYE RECUPERACIÓN DE JUNTAS DE MATERIAL PENETRANTE DE ALTA RESISTENCIA A LA INTEMPERIE</w:t>
            </w:r>
          </w:p>
        </w:tc>
        <w:tc>
          <w:tcPr>
            <w:tcW w:w="835" w:type="dxa"/>
            <w:tcBorders>
              <w:top w:val="nil"/>
              <w:left w:val="nil"/>
              <w:bottom w:val="single" w:sz="4" w:space="0" w:color="000000"/>
              <w:right w:val="single" w:sz="4" w:space="0" w:color="000000"/>
            </w:tcBorders>
            <w:shd w:val="clear" w:color="000000" w:fill="FFFFFF"/>
            <w:vAlign w:val="center"/>
            <w:hideMark/>
          </w:tcPr>
          <w:p w14:paraId="5D89B68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072D7B5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40</w:t>
            </w:r>
          </w:p>
        </w:tc>
      </w:tr>
      <w:tr w:rsidR="00F61A7D" w:rsidRPr="00443E8A" w14:paraId="04D2FF8E" w14:textId="77777777" w:rsidTr="008D5D29">
        <w:trPr>
          <w:trHeight w:val="315"/>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6F8CBAF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EE4305"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EDIFICIO CENACOM</w:t>
            </w:r>
          </w:p>
        </w:tc>
        <w:tc>
          <w:tcPr>
            <w:tcW w:w="835" w:type="dxa"/>
            <w:tcBorders>
              <w:top w:val="nil"/>
              <w:left w:val="nil"/>
              <w:bottom w:val="single" w:sz="4" w:space="0" w:color="000000"/>
              <w:right w:val="single" w:sz="4" w:space="0" w:color="000000"/>
            </w:tcBorders>
            <w:shd w:val="clear" w:color="000000" w:fill="BFBFBF"/>
            <w:vAlign w:val="center"/>
            <w:hideMark/>
          </w:tcPr>
          <w:p w14:paraId="438DD8D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33C417D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305FF5B7" w14:textId="77777777" w:rsidTr="008D5D29">
        <w:trPr>
          <w:trHeight w:val="795"/>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2DA28E6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DD883"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6FA8044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1BB9578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943</w:t>
            </w:r>
          </w:p>
        </w:tc>
      </w:tr>
      <w:tr w:rsidR="00F61A7D" w:rsidRPr="00443E8A" w14:paraId="5B49BFEC" w14:textId="77777777" w:rsidTr="008D5D29">
        <w:trPr>
          <w:trHeight w:val="707"/>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6C624A3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7016C"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1A8E381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D09C7FB"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943</w:t>
            </w:r>
          </w:p>
        </w:tc>
      </w:tr>
      <w:tr w:rsidR="00F61A7D" w:rsidRPr="00443E8A" w14:paraId="0605AB2F" w14:textId="77777777" w:rsidTr="008D5D29">
        <w:trPr>
          <w:trHeight w:val="1047"/>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3754B57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2BCA5"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14CBF00B"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6EC4914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943</w:t>
            </w:r>
          </w:p>
        </w:tc>
      </w:tr>
      <w:tr w:rsidR="00F61A7D" w:rsidRPr="00443E8A" w14:paraId="124383DE" w14:textId="77777777" w:rsidTr="008D5D29">
        <w:trPr>
          <w:trHeight w:val="960"/>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2284D6A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9,4</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BC7CB"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SUMINISTRO E INSTALACIÓN DE PISO CONTINUO DE SEGURIDAD Y PROTECCIÓN FRENTE A CAÍDAS, REALIZADO "IN SITU", DE 30 MM DE ESPESOR TOTAL, COMPUESTO DE UNA CAPA INFERIOR DE GRÁNULOS DE CAUCHO RECICLADO SBR DE COLOR NEGRO DE 20 MM DE ESPESOR Y UNA CAPA SUPERIOR DE GRÁNULOS DE CAUCHO EPDM DE 10 MM DE ESPESOR, COLOR A ELEGIR DE LA CARTA RAL, UNIDAS AMBAS CAPAS CON UN LIGANTE DE POLIURETANO MONOCOMPONENTE, RESISTENTE A LOS RAYOS UV, A LOS HIDROCARBUROS Y A LOS AGENTES ATMOSFÉRICOS</w:t>
            </w:r>
          </w:p>
        </w:tc>
        <w:tc>
          <w:tcPr>
            <w:tcW w:w="835" w:type="dxa"/>
            <w:tcBorders>
              <w:top w:val="nil"/>
              <w:left w:val="nil"/>
              <w:bottom w:val="single" w:sz="4" w:space="0" w:color="000000"/>
              <w:right w:val="single" w:sz="4" w:space="0" w:color="000000"/>
            </w:tcBorders>
            <w:shd w:val="clear" w:color="000000" w:fill="FFFFFF"/>
            <w:vAlign w:val="center"/>
            <w:hideMark/>
          </w:tcPr>
          <w:p w14:paraId="739C8BA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7A5E4B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202</w:t>
            </w:r>
          </w:p>
        </w:tc>
      </w:tr>
      <w:tr w:rsidR="00F61A7D" w:rsidRPr="00443E8A" w14:paraId="1D5BBECA" w14:textId="77777777" w:rsidTr="008D5D29">
        <w:trPr>
          <w:trHeight w:val="329"/>
          <w:jc w:val="center"/>
        </w:trPr>
        <w:tc>
          <w:tcPr>
            <w:tcW w:w="768" w:type="dxa"/>
            <w:tcBorders>
              <w:top w:val="nil"/>
              <w:left w:val="single" w:sz="8" w:space="0" w:color="auto"/>
              <w:bottom w:val="single" w:sz="4" w:space="0" w:color="000000"/>
              <w:right w:val="single" w:sz="4" w:space="0" w:color="auto"/>
            </w:tcBorders>
            <w:shd w:val="clear" w:color="auto" w:fill="auto"/>
            <w:noWrap/>
            <w:vAlign w:val="center"/>
            <w:hideMark/>
          </w:tcPr>
          <w:p w14:paraId="43269126"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9,5</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B2CCE"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IMPERMEABILIZACIÓN ENCHAPE, INCLUYE LIMPIEZA, CORTE, DEMOLICIÓN Y CAMBIO DE UNIDADES DETERIORADAS, INCLUYE DISPOSICIÓN FINAL</w:t>
            </w:r>
          </w:p>
        </w:tc>
        <w:tc>
          <w:tcPr>
            <w:tcW w:w="835" w:type="dxa"/>
            <w:tcBorders>
              <w:top w:val="nil"/>
              <w:left w:val="nil"/>
              <w:bottom w:val="single" w:sz="4" w:space="0" w:color="000000"/>
              <w:right w:val="single" w:sz="4" w:space="0" w:color="000000"/>
            </w:tcBorders>
            <w:shd w:val="clear" w:color="auto" w:fill="auto"/>
            <w:vAlign w:val="center"/>
            <w:hideMark/>
          </w:tcPr>
          <w:p w14:paraId="1112B80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auto" w:fill="auto"/>
            <w:noWrap/>
            <w:vAlign w:val="center"/>
            <w:hideMark/>
          </w:tcPr>
          <w:p w14:paraId="162B7CB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53</w:t>
            </w:r>
          </w:p>
        </w:tc>
      </w:tr>
      <w:tr w:rsidR="00F61A7D" w:rsidRPr="00443E8A" w14:paraId="437BC823" w14:textId="77777777" w:rsidTr="008D5D29">
        <w:trPr>
          <w:trHeight w:val="199"/>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63B3041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5B1468A"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EDIFICIOS LABORATORIO FASE 1</w:t>
            </w:r>
          </w:p>
        </w:tc>
        <w:tc>
          <w:tcPr>
            <w:tcW w:w="835" w:type="dxa"/>
            <w:tcBorders>
              <w:top w:val="nil"/>
              <w:left w:val="nil"/>
              <w:bottom w:val="single" w:sz="4" w:space="0" w:color="000000"/>
              <w:right w:val="single" w:sz="4" w:space="0" w:color="000000"/>
            </w:tcBorders>
            <w:shd w:val="clear" w:color="000000" w:fill="BFBFBF"/>
            <w:vAlign w:val="center"/>
            <w:hideMark/>
          </w:tcPr>
          <w:p w14:paraId="5CEC07F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65FA041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74ABB96A" w14:textId="77777777" w:rsidTr="008D5D29">
        <w:trPr>
          <w:trHeight w:val="486"/>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7EB9C220"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lastRenderedPageBreak/>
              <w:t>10,1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368B"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748E422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108C628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1500</w:t>
            </w:r>
          </w:p>
        </w:tc>
      </w:tr>
      <w:tr w:rsidR="00F61A7D" w:rsidRPr="00443E8A" w14:paraId="6982AD06" w14:textId="77777777" w:rsidTr="008D5D29">
        <w:trPr>
          <w:trHeight w:val="921"/>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7AF50D7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1A4A9"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0DE69D9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6337AA0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1500</w:t>
            </w:r>
          </w:p>
        </w:tc>
      </w:tr>
      <w:tr w:rsidR="00F61A7D" w:rsidRPr="00443E8A" w14:paraId="5C5A03EE" w14:textId="77777777" w:rsidTr="008D5D29">
        <w:trPr>
          <w:trHeight w:val="895"/>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5534C14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6C10A"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26888216"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DF35D9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1500</w:t>
            </w:r>
          </w:p>
        </w:tc>
      </w:tr>
      <w:tr w:rsidR="00F61A7D" w:rsidRPr="00443E8A" w14:paraId="2FAEEF6A" w14:textId="77777777" w:rsidTr="008D5D29">
        <w:trPr>
          <w:trHeight w:val="2191"/>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0455A36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10,4</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A1CAD"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SUMINISTRO E INSTALACIÓN DE PISO CONTINUO DE SEGURIDAD Y PROTECCIÓN FRENTE A CAÍDAS, REALIZADO "IN SITU", DE 30 MM DE ESPESOR TOTAL, COMPUESTO DE UNA CAPA INFERIOR DE GRÁNULOS DE CAUCHO RECICLADO SBR DE COLOR NEGRO DE 20 MM DE ESPESOR Y UNA CAPA SUPERIOR DE GRÁNULOS DE CAUCHO EPDM DE 10 MM DE ESPESOR, COLOR A ELEGIR DE LA CARTA RAL, UNIDAS AMBAS CAPAS CON UN LIGANTE DE POLIURETANO MONOCOMPONENTE, RESISTENTE A LOS RAYOS UV, A LOS HIDROCARBUROS Y A LOS AGENTES ATMOSFÉRICOS</w:t>
            </w:r>
          </w:p>
        </w:tc>
        <w:tc>
          <w:tcPr>
            <w:tcW w:w="835" w:type="dxa"/>
            <w:tcBorders>
              <w:top w:val="nil"/>
              <w:left w:val="nil"/>
              <w:bottom w:val="single" w:sz="4" w:space="0" w:color="000000"/>
              <w:right w:val="single" w:sz="4" w:space="0" w:color="000000"/>
            </w:tcBorders>
            <w:shd w:val="clear" w:color="000000" w:fill="FFFFFF"/>
            <w:vAlign w:val="center"/>
            <w:hideMark/>
          </w:tcPr>
          <w:p w14:paraId="55DB018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4DD6420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100</w:t>
            </w:r>
          </w:p>
        </w:tc>
      </w:tr>
      <w:tr w:rsidR="00F61A7D" w:rsidRPr="00443E8A" w14:paraId="0BEA249F" w14:textId="77777777" w:rsidTr="008D5D29">
        <w:trPr>
          <w:trHeight w:val="315"/>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6523812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11</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E1FD373"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EDIFICIOS LABORATORIO FASE 2</w:t>
            </w:r>
          </w:p>
        </w:tc>
        <w:tc>
          <w:tcPr>
            <w:tcW w:w="835" w:type="dxa"/>
            <w:tcBorders>
              <w:top w:val="nil"/>
              <w:left w:val="nil"/>
              <w:bottom w:val="single" w:sz="4" w:space="0" w:color="000000"/>
              <w:right w:val="single" w:sz="4" w:space="0" w:color="000000"/>
            </w:tcBorders>
            <w:shd w:val="clear" w:color="000000" w:fill="BFBFBF"/>
            <w:vAlign w:val="center"/>
            <w:hideMark/>
          </w:tcPr>
          <w:p w14:paraId="45FFA16B"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7AE05A0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3E29C3F7" w14:textId="77777777" w:rsidTr="008D5D29">
        <w:trPr>
          <w:trHeight w:val="647"/>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308BA13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11,1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53A7C"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7E91900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314EFC1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1003,38</w:t>
            </w:r>
          </w:p>
        </w:tc>
      </w:tr>
      <w:tr w:rsidR="00F61A7D" w:rsidRPr="00443E8A" w14:paraId="6CFF598E" w14:textId="77777777" w:rsidTr="008D5D29">
        <w:trPr>
          <w:trHeight w:val="225"/>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634FAAC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11,2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687A8"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ENCHAPE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4C9EEDD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0816C7E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782,00</w:t>
            </w:r>
          </w:p>
        </w:tc>
      </w:tr>
      <w:tr w:rsidR="00F61A7D" w:rsidRPr="00443E8A" w14:paraId="30C76A5F" w14:textId="77777777" w:rsidTr="008D5D29">
        <w:trPr>
          <w:trHeight w:val="934"/>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1B1B93B9"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11,3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EF2DB"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4EB77C7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702E06C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1003,38</w:t>
            </w:r>
          </w:p>
        </w:tc>
      </w:tr>
      <w:tr w:rsidR="00F61A7D" w:rsidRPr="00443E8A" w14:paraId="3842CD29" w14:textId="77777777" w:rsidTr="008D5D29">
        <w:trPr>
          <w:trHeight w:val="766"/>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6D48831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11,4</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2B19"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535724B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1294B8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1003,38</w:t>
            </w:r>
          </w:p>
        </w:tc>
      </w:tr>
      <w:tr w:rsidR="00F61A7D" w:rsidRPr="00443E8A" w14:paraId="3AF31558" w14:textId="77777777" w:rsidTr="008D5D29">
        <w:trPr>
          <w:trHeight w:val="232"/>
          <w:jc w:val="center"/>
        </w:trPr>
        <w:tc>
          <w:tcPr>
            <w:tcW w:w="768" w:type="dxa"/>
            <w:tcBorders>
              <w:top w:val="nil"/>
              <w:left w:val="single" w:sz="8" w:space="0" w:color="auto"/>
              <w:bottom w:val="single" w:sz="4" w:space="0" w:color="000000"/>
              <w:right w:val="single" w:sz="4" w:space="0" w:color="auto"/>
            </w:tcBorders>
            <w:shd w:val="clear" w:color="auto" w:fill="auto"/>
            <w:noWrap/>
            <w:vAlign w:val="center"/>
            <w:hideMark/>
          </w:tcPr>
          <w:p w14:paraId="75C57F4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11,5</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18BE8"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IMPERMEABILIZACIÓN ENCHAPE, INCLUYE LIMPIEZA, CORTE, DEMOLICIÓN Y CAMBIO DE UNIDADES DETERIORADAS, INCLUYE DISPOSICIÓN FINAL</w:t>
            </w:r>
          </w:p>
        </w:tc>
        <w:tc>
          <w:tcPr>
            <w:tcW w:w="835" w:type="dxa"/>
            <w:tcBorders>
              <w:top w:val="nil"/>
              <w:left w:val="nil"/>
              <w:bottom w:val="single" w:sz="4" w:space="0" w:color="000000"/>
              <w:right w:val="single" w:sz="4" w:space="0" w:color="000000"/>
            </w:tcBorders>
            <w:shd w:val="clear" w:color="auto" w:fill="auto"/>
            <w:vAlign w:val="center"/>
            <w:hideMark/>
          </w:tcPr>
          <w:p w14:paraId="1A51228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auto" w:fill="auto"/>
            <w:noWrap/>
            <w:vAlign w:val="center"/>
            <w:hideMark/>
          </w:tcPr>
          <w:p w14:paraId="35A5F6A0"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782,00</w:t>
            </w:r>
          </w:p>
        </w:tc>
      </w:tr>
      <w:tr w:rsidR="00F61A7D" w:rsidRPr="00443E8A" w14:paraId="2D7CC46A" w14:textId="77777777" w:rsidTr="008D5D29">
        <w:trPr>
          <w:trHeight w:val="100"/>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1A8693C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12</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7E12093"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EDIFICIO PROGRAMAS COMPLEJO CAMACHO</w:t>
            </w:r>
          </w:p>
        </w:tc>
        <w:tc>
          <w:tcPr>
            <w:tcW w:w="835" w:type="dxa"/>
            <w:tcBorders>
              <w:top w:val="nil"/>
              <w:left w:val="nil"/>
              <w:bottom w:val="single" w:sz="4" w:space="0" w:color="000000"/>
              <w:right w:val="single" w:sz="4" w:space="0" w:color="000000"/>
            </w:tcBorders>
            <w:shd w:val="clear" w:color="000000" w:fill="BFBFBF"/>
            <w:vAlign w:val="center"/>
            <w:hideMark/>
          </w:tcPr>
          <w:p w14:paraId="52AB7FF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18591B66"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1FD96DCD" w14:textId="77777777" w:rsidTr="008D5D29">
        <w:trPr>
          <w:trHeight w:val="374"/>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2687DE5E"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12,1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770B"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2065B1F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786A44A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541</w:t>
            </w:r>
          </w:p>
        </w:tc>
      </w:tr>
      <w:tr w:rsidR="00F61A7D" w:rsidRPr="00443E8A" w14:paraId="61E48155" w14:textId="77777777" w:rsidTr="008D5D29">
        <w:trPr>
          <w:trHeight w:val="951"/>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735619E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lastRenderedPageBreak/>
              <w:t>12,2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D8BBD"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7356A83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E7FA4D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541</w:t>
            </w:r>
          </w:p>
        </w:tc>
      </w:tr>
      <w:tr w:rsidR="00F61A7D" w:rsidRPr="00443E8A" w14:paraId="79138C2D" w14:textId="77777777" w:rsidTr="008D5D29">
        <w:trPr>
          <w:trHeight w:val="1066"/>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16428BEC"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12,3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EA1BF"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708FDB06"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59D26FB0"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541</w:t>
            </w:r>
          </w:p>
        </w:tc>
      </w:tr>
      <w:tr w:rsidR="00F61A7D" w:rsidRPr="00443E8A" w14:paraId="37C66048" w14:textId="77777777" w:rsidTr="008D5D29">
        <w:trPr>
          <w:trHeight w:val="378"/>
          <w:jc w:val="center"/>
        </w:trPr>
        <w:tc>
          <w:tcPr>
            <w:tcW w:w="768" w:type="dxa"/>
            <w:tcBorders>
              <w:top w:val="nil"/>
              <w:left w:val="single" w:sz="8" w:space="0" w:color="auto"/>
              <w:bottom w:val="single" w:sz="4" w:space="0" w:color="000000"/>
              <w:right w:val="single" w:sz="4" w:space="0" w:color="auto"/>
            </w:tcBorders>
            <w:shd w:val="clear" w:color="auto" w:fill="auto"/>
            <w:noWrap/>
            <w:vAlign w:val="center"/>
            <w:hideMark/>
          </w:tcPr>
          <w:p w14:paraId="7DF580F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12,4</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2B125"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IMPERMEABILIZACIÓN ENCHAPE, INCLUYE LIMPIEZA, CORTE, DEMOLICIÓN Y CAMBIO DE UNIDADES DETERIORADAS, INCLUYE DISPOSICIÓN FINAL</w:t>
            </w:r>
          </w:p>
        </w:tc>
        <w:tc>
          <w:tcPr>
            <w:tcW w:w="835" w:type="dxa"/>
            <w:tcBorders>
              <w:top w:val="nil"/>
              <w:left w:val="nil"/>
              <w:bottom w:val="single" w:sz="4" w:space="0" w:color="000000"/>
              <w:right w:val="single" w:sz="4" w:space="0" w:color="000000"/>
            </w:tcBorders>
            <w:shd w:val="clear" w:color="auto" w:fill="auto"/>
            <w:vAlign w:val="center"/>
            <w:hideMark/>
          </w:tcPr>
          <w:p w14:paraId="3B32B1AE"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auto" w:fill="auto"/>
            <w:noWrap/>
            <w:vAlign w:val="center"/>
            <w:hideMark/>
          </w:tcPr>
          <w:p w14:paraId="22D746DD"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195</w:t>
            </w:r>
          </w:p>
        </w:tc>
      </w:tr>
      <w:tr w:rsidR="00F61A7D" w:rsidRPr="00443E8A" w14:paraId="2D9F9DEE" w14:textId="77777777" w:rsidTr="008D5D29">
        <w:trPr>
          <w:trHeight w:val="104"/>
          <w:jc w:val="center"/>
        </w:trPr>
        <w:tc>
          <w:tcPr>
            <w:tcW w:w="768" w:type="dxa"/>
            <w:tcBorders>
              <w:top w:val="nil"/>
              <w:left w:val="single" w:sz="8" w:space="0" w:color="auto"/>
              <w:bottom w:val="single" w:sz="4" w:space="0" w:color="000000"/>
              <w:right w:val="single" w:sz="4" w:space="0" w:color="auto"/>
            </w:tcBorders>
            <w:shd w:val="clear" w:color="000000" w:fill="BFBFBF"/>
            <w:noWrap/>
            <w:vAlign w:val="center"/>
            <w:hideMark/>
          </w:tcPr>
          <w:p w14:paraId="5068756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13</w:t>
            </w:r>
          </w:p>
        </w:tc>
        <w:tc>
          <w:tcPr>
            <w:tcW w:w="6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6C1887" w14:textId="77777777" w:rsidR="00F61A7D" w:rsidRPr="00443E8A" w:rsidRDefault="00F61A7D" w:rsidP="008D5D29">
            <w:pPr>
              <w:jc w:val="both"/>
              <w:rPr>
                <w:rFonts w:ascii="Arial" w:hAnsi="Arial" w:cs="Arial"/>
                <w:b/>
                <w:bCs/>
                <w:sz w:val="20"/>
                <w:szCs w:val="20"/>
              </w:rPr>
            </w:pPr>
            <w:r w:rsidRPr="00443E8A">
              <w:rPr>
                <w:rFonts w:ascii="Arial" w:hAnsi="Arial" w:cs="Arial"/>
                <w:b/>
                <w:bCs/>
                <w:sz w:val="20"/>
                <w:szCs w:val="20"/>
              </w:rPr>
              <w:t>EDIFICIO AULAS COMPLEJO CAMACHO</w:t>
            </w:r>
          </w:p>
        </w:tc>
        <w:tc>
          <w:tcPr>
            <w:tcW w:w="835" w:type="dxa"/>
            <w:tcBorders>
              <w:top w:val="nil"/>
              <w:left w:val="nil"/>
              <w:bottom w:val="single" w:sz="4" w:space="0" w:color="000000"/>
              <w:right w:val="single" w:sz="4" w:space="0" w:color="000000"/>
            </w:tcBorders>
            <w:shd w:val="clear" w:color="000000" w:fill="BFBFBF"/>
            <w:vAlign w:val="center"/>
            <w:hideMark/>
          </w:tcPr>
          <w:p w14:paraId="17F5CA6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c>
          <w:tcPr>
            <w:tcW w:w="1008" w:type="dxa"/>
            <w:tcBorders>
              <w:top w:val="nil"/>
              <w:left w:val="nil"/>
              <w:bottom w:val="single" w:sz="4" w:space="0" w:color="000000"/>
              <w:right w:val="single" w:sz="4" w:space="0" w:color="000000"/>
            </w:tcBorders>
            <w:shd w:val="clear" w:color="000000" w:fill="BFBFBF"/>
            <w:noWrap/>
            <w:vAlign w:val="center"/>
            <w:hideMark/>
          </w:tcPr>
          <w:p w14:paraId="4B62F00A"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 </w:t>
            </w:r>
          </w:p>
        </w:tc>
      </w:tr>
      <w:tr w:rsidR="00F61A7D" w:rsidRPr="00443E8A" w14:paraId="21514F5B" w14:textId="77777777" w:rsidTr="008D5D29">
        <w:trPr>
          <w:trHeight w:val="533"/>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5F7A7552"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13,1</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3BE07"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RETIRO DE MANTO EXISTENTE DEL EDIFICIO, INCLUYE LIMPIEZA PROFUNDA DE LA SUPERFICIE Y DISPOSICIÓN FINAL EN BOTADERO CERTIFICADO</w:t>
            </w:r>
          </w:p>
        </w:tc>
        <w:tc>
          <w:tcPr>
            <w:tcW w:w="835" w:type="dxa"/>
            <w:tcBorders>
              <w:top w:val="nil"/>
              <w:left w:val="nil"/>
              <w:bottom w:val="single" w:sz="4" w:space="0" w:color="000000"/>
              <w:right w:val="single" w:sz="4" w:space="0" w:color="000000"/>
            </w:tcBorders>
            <w:shd w:val="clear" w:color="000000" w:fill="FFFFFF"/>
            <w:vAlign w:val="center"/>
            <w:hideMark/>
          </w:tcPr>
          <w:p w14:paraId="5CCDFA5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6508E54B"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813</w:t>
            </w:r>
          </w:p>
        </w:tc>
      </w:tr>
      <w:tr w:rsidR="00F61A7D" w:rsidRPr="00443E8A" w14:paraId="6A42132A" w14:textId="77777777" w:rsidTr="008D5D29">
        <w:trPr>
          <w:trHeight w:val="827"/>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475E191F"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13,2</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6838A"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ALISTADO IMPERMEABILIZADO PISOS 1:3 E= 0,04m CON PENDIENTE DEL 2% HACIA SIFONES INCLUYE AMPLIACIÓN Y SELLADO DE GRIETAS Y FISURAS EXISTENTE EN PLACA, CON SELLANTE DE POLIURETANO FLEXIBLE</w:t>
            </w:r>
          </w:p>
        </w:tc>
        <w:tc>
          <w:tcPr>
            <w:tcW w:w="835" w:type="dxa"/>
            <w:tcBorders>
              <w:top w:val="nil"/>
              <w:left w:val="nil"/>
              <w:bottom w:val="single" w:sz="4" w:space="0" w:color="000000"/>
              <w:right w:val="single" w:sz="4" w:space="0" w:color="000000"/>
            </w:tcBorders>
            <w:shd w:val="clear" w:color="000000" w:fill="FFFFFF"/>
            <w:vAlign w:val="center"/>
            <w:hideMark/>
          </w:tcPr>
          <w:p w14:paraId="2F2137B3"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28629D87"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813</w:t>
            </w:r>
          </w:p>
        </w:tc>
      </w:tr>
      <w:tr w:rsidR="00F61A7D" w:rsidRPr="00443E8A" w14:paraId="0B00379D" w14:textId="77777777" w:rsidTr="008D5D29">
        <w:trPr>
          <w:trHeight w:val="1227"/>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03E62B45"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13,3</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6B6F5"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 xml:space="preserve">INSTALACIÓN DE MANTO ASFALTICO BICAPA 6 MM, INCLUYE MANTO NO AUTOPROTEGIDO DE 3 MM Y MANTO CAPA SUPERIOR PIETRA </w:t>
            </w:r>
            <w:proofErr w:type="gramStart"/>
            <w:r w:rsidRPr="00443E8A">
              <w:rPr>
                <w:rFonts w:ascii="Arial" w:hAnsi="Arial" w:cs="Arial"/>
                <w:sz w:val="20"/>
                <w:szCs w:val="20"/>
              </w:rPr>
              <w:t>PRO 3</w:t>
            </w:r>
            <w:proofErr w:type="gramEnd"/>
            <w:r w:rsidRPr="00443E8A">
              <w:rPr>
                <w:rFonts w:ascii="Arial" w:hAnsi="Arial" w:cs="Arial"/>
                <w:sz w:val="20"/>
                <w:szCs w:val="20"/>
              </w:rPr>
              <w:t xml:space="preserve"> MM REFUERZO EN TRASLAPO, CONFORMACIÓN DE MEDIACAÑA EN TODA LA CUBIERTA, ENCAMISADO DE SIFONES Y PRUEBAS</w:t>
            </w:r>
          </w:p>
        </w:tc>
        <w:tc>
          <w:tcPr>
            <w:tcW w:w="835" w:type="dxa"/>
            <w:tcBorders>
              <w:top w:val="nil"/>
              <w:left w:val="nil"/>
              <w:bottom w:val="single" w:sz="4" w:space="0" w:color="000000"/>
              <w:right w:val="single" w:sz="4" w:space="0" w:color="000000"/>
            </w:tcBorders>
            <w:shd w:val="clear" w:color="000000" w:fill="FFFFFF"/>
            <w:vAlign w:val="center"/>
            <w:hideMark/>
          </w:tcPr>
          <w:p w14:paraId="72759404"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23BC5471"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813</w:t>
            </w:r>
          </w:p>
        </w:tc>
      </w:tr>
      <w:tr w:rsidR="00F61A7D" w:rsidRPr="00443E8A" w14:paraId="1AA05AA8" w14:textId="77777777" w:rsidTr="008D5D29">
        <w:trPr>
          <w:trHeight w:val="410"/>
          <w:jc w:val="center"/>
        </w:trPr>
        <w:tc>
          <w:tcPr>
            <w:tcW w:w="768" w:type="dxa"/>
            <w:tcBorders>
              <w:top w:val="nil"/>
              <w:left w:val="single" w:sz="8" w:space="0" w:color="auto"/>
              <w:bottom w:val="single" w:sz="4" w:space="0" w:color="000000"/>
              <w:right w:val="single" w:sz="4" w:space="0" w:color="auto"/>
            </w:tcBorders>
            <w:shd w:val="clear" w:color="000000" w:fill="FFFFFF"/>
            <w:noWrap/>
            <w:vAlign w:val="center"/>
            <w:hideMark/>
          </w:tcPr>
          <w:p w14:paraId="22623D3B"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13,4</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3C6F1" w14:textId="77777777" w:rsidR="00F61A7D" w:rsidRPr="00443E8A" w:rsidRDefault="00F61A7D" w:rsidP="008D5D29">
            <w:pPr>
              <w:jc w:val="both"/>
              <w:rPr>
                <w:rFonts w:ascii="Arial" w:hAnsi="Arial" w:cs="Arial"/>
                <w:sz w:val="20"/>
                <w:szCs w:val="20"/>
              </w:rPr>
            </w:pPr>
            <w:r w:rsidRPr="00443E8A">
              <w:rPr>
                <w:rFonts w:ascii="Arial" w:hAnsi="Arial" w:cs="Arial"/>
                <w:sz w:val="20"/>
                <w:szCs w:val="20"/>
              </w:rPr>
              <w:t>IMPERMEABILIZACIÓN ENCHAPE, INCLUYE LIMPIEZA Y CAMBIO DE UNIDADES DETERIORADAS</w:t>
            </w:r>
          </w:p>
        </w:tc>
        <w:tc>
          <w:tcPr>
            <w:tcW w:w="835" w:type="dxa"/>
            <w:tcBorders>
              <w:top w:val="nil"/>
              <w:left w:val="nil"/>
              <w:bottom w:val="single" w:sz="4" w:space="0" w:color="000000"/>
              <w:right w:val="single" w:sz="4" w:space="0" w:color="000000"/>
            </w:tcBorders>
            <w:shd w:val="clear" w:color="000000" w:fill="FFFFFF"/>
            <w:vAlign w:val="center"/>
            <w:hideMark/>
          </w:tcPr>
          <w:p w14:paraId="3083E278"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m2</w:t>
            </w:r>
          </w:p>
        </w:tc>
        <w:tc>
          <w:tcPr>
            <w:tcW w:w="1008" w:type="dxa"/>
            <w:tcBorders>
              <w:top w:val="nil"/>
              <w:left w:val="nil"/>
              <w:bottom w:val="single" w:sz="4" w:space="0" w:color="000000"/>
              <w:right w:val="single" w:sz="4" w:space="0" w:color="000000"/>
            </w:tcBorders>
            <w:shd w:val="clear" w:color="000000" w:fill="FFFFFF"/>
            <w:noWrap/>
            <w:vAlign w:val="center"/>
            <w:hideMark/>
          </w:tcPr>
          <w:p w14:paraId="4E93E40B" w14:textId="77777777" w:rsidR="00F61A7D" w:rsidRPr="00443E8A" w:rsidRDefault="00F61A7D" w:rsidP="008D5D29">
            <w:pPr>
              <w:jc w:val="center"/>
              <w:rPr>
                <w:rFonts w:ascii="Arial" w:hAnsi="Arial" w:cs="Arial"/>
                <w:b/>
                <w:bCs/>
                <w:sz w:val="20"/>
                <w:szCs w:val="20"/>
              </w:rPr>
            </w:pPr>
            <w:r w:rsidRPr="00443E8A">
              <w:rPr>
                <w:rFonts w:ascii="Arial" w:hAnsi="Arial" w:cs="Arial"/>
                <w:b/>
                <w:bCs/>
                <w:sz w:val="20"/>
                <w:szCs w:val="20"/>
              </w:rPr>
              <w:t>174</w:t>
            </w:r>
          </w:p>
        </w:tc>
      </w:tr>
    </w:tbl>
    <w:p w14:paraId="526B83E3" w14:textId="77777777" w:rsidR="00EC2617" w:rsidRPr="001E5CB7" w:rsidRDefault="00EC2617" w:rsidP="00143476">
      <w:pPr>
        <w:jc w:val="both"/>
        <w:rPr>
          <w:rFonts w:ascii="Arial" w:hAnsi="Arial" w:cs="Arial"/>
          <w:color w:val="000000" w:themeColor="text1"/>
          <w:sz w:val="20"/>
          <w:szCs w:val="20"/>
        </w:rPr>
      </w:pPr>
    </w:p>
    <w:p w14:paraId="2FA0223A" w14:textId="77777777" w:rsidR="009D5F3A" w:rsidRDefault="009D5F3A">
      <w:pPr>
        <w:rPr>
          <w:rFonts w:ascii="Arial" w:hAnsi="Arial" w:cs="Arial"/>
          <w:color w:val="000000" w:themeColor="text1"/>
          <w:sz w:val="20"/>
          <w:szCs w:val="20"/>
        </w:rPr>
      </w:pPr>
      <w:bookmarkStart w:id="86" w:name="_Hlk140568200"/>
      <w:r>
        <w:rPr>
          <w:rFonts w:ascii="Arial" w:hAnsi="Arial" w:cs="Arial"/>
          <w:color w:val="000000" w:themeColor="text1"/>
          <w:sz w:val="20"/>
          <w:szCs w:val="20"/>
        </w:rPr>
        <w:br w:type="page"/>
      </w:r>
    </w:p>
    <w:p w14:paraId="747C5656" w14:textId="305B0A1F" w:rsidR="00AA7C83" w:rsidRPr="001E5CB7" w:rsidRDefault="00AA7C83" w:rsidP="00AA7C83">
      <w:pPr>
        <w:jc w:val="center"/>
        <w:rPr>
          <w:rFonts w:ascii="Arial" w:eastAsia="MS Mincho" w:hAnsi="Arial" w:cs="Arial"/>
          <w:b/>
          <w:bCs/>
          <w:color w:val="000000" w:themeColor="text1"/>
          <w:sz w:val="20"/>
          <w:szCs w:val="20"/>
        </w:rPr>
      </w:pPr>
      <w:r w:rsidRPr="001E5CB7">
        <w:rPr>
          <w:rFonts w:ascii="Arial" w:eastAsia="MS Mincho" w:hAnsi="Arial" w:cs="Arial"/>
          <w:b/>
          <w:bCs/>
          <w:color w:val="000000" w:themeColor="text1"/>
          <w:sz w:val="20"/>
          <w:szCs w:val="20"/>
        </w:rPr>
        <w:lastRenderedPageBreak/>
        <w:t xml:space="preserve">ANEXO </w:t>
      </w:r>
      <w:proofErr w:type="spellStart"/>
      <w:r w:rsidR="004E3217" w:rsidRPr="001E5CB7">
        <w:rPr>
          <w:rFonts w:ascii="Arial" w:eastAsia="Times New Roman" w:hAnsi="Arial" w:cs="Arial"/>
          <w:b/>
          <w:color w:val="000000" w:themeColor="text1"/>
          <w:sz w:val="20"/>
          <w:szCs w:val="20"/>
          <w:lang w:val="x-none" w:eastAsia="x-none"/>
        </w:rPr>
        <w:t>Nº</w:t>
      </w:r>
      <w:proofErr w:type="spellEnd"/>
      <w:r w:rsidRPr="001E5CB7">
        <w:rPr>
          <w:rFonts w:ascii="Arial" w:eastAsia="MS Mincho" w:hAnsi="Arial" w:cs="Arial"/>
          <w:b/>
          <w:bCs/>
          <w:color w:val="000000" w:themeColor="text1"/>
          <w:sz w:val="20"/>
          <w:szCs w:val="20"/>
        </w:rPr>
        <w:t xml:space="preserve"> </w:t>
      </w:r>
      <w:r w:rsidR="00582921" w:rsidRPr="001E5CB7">
        <w:rPr>
          <w:rFonts w:ascii="Arial" w:eastAsia="MS Mincho" w:hAnsi="Arial" w:cs="Arial"/>
          <w:b/>
          <w:bCs/>
          <w:color w:val="000000" w:themeColor="text1"/>
          <w:sz w:val="20"/>
          <w:szCs w:val="20"/>
        </w:rPr>
        <w:t>7</w:t>
      </w:r>
    </w:p>
    <w:p w14:paraId="6109086B" w14:textId="77777777" w:rsidR="00AA7C83" w:rsidRPr="001E5CB7" w:rsidRDefault="00AA7C83" w:rsidP="00AA7C83">
      <w:pPr>
        <w:jc w:val="center"/>
        <w:rPr>
          <w:rFonts w:ascii="Arial" w:eastAsia="MS Mincho" w:hAnsi="Arial" w:cs="Arial"/>
          <w:b/>
          <w:bCs/>
          <w:color w:val="000000" w:themeColor="text1"/>
          <w:sz w:val="20"/>
          <w:szCs w:val="20"/>
          <w:lang w:val="es-ES_tradnl"/>
        </w:rPr>
      </w:pPr>
      <w:r w:rsidRPr="001E5CB7">
        <w:rPr>
          <w:rFonts w:ascii="Arial" w:eastAsia="MS Mincho" w:hAnsi="Arial" w:cs="Arial"/>
          <w:b/>
          <w:bCs/>
          <w:color w:val="000000" w:themeColor="text1"/>
          <w:sz w:val="20"/>
          <w:szCs w:val="20"/>
        </w:rPr>
        <w:t>MANIFESTACIÓN DE CUMPLIMIENTO DE LAS ESPECIFICACIONES TÉCNICAS MÍNIMAS OBLIGATORIAS</w:t>
      </w:r>
    </w:p>
    <w:bookmarkEnd w:id="86"/>
    <w:p w14:paraId="11E3B1C6" w14:textId="77777777" w:rsidR="00AA7C83" w:rsidRPr="001E5CB7" w:rsidRDefault="00AA7C83" w:rsidP="00AA7C83">
      <w:pPr>
        <w:jc w:val="both"/>
        <w:rPr>
          <w:rFonts w:ascii="Arial" w:eastAsia="MS Mincho" w:hAnsi="Arial" w:cs="Arial"/>
          <w:color w:val="000000" w:themeColor="text1"/>
          <w:sz w:val="20"/>
          <w:szCs w:val="20"/>
        </w:rPr>
      </w:pPr>
    </w:p>
    <w:p w14:paraId="6727B8FE" w14:textId="250A3D99" w:rsidR="00AA7C83" w:rsidRPr="001E5CB7" w:rsidRDefault="00AA7C83" w:rsidP="00AA7C83">
      <w:pPr>
        <w:jc w:val="both"/>
        <w:rPr>
          <w:rFonts w:ascii="Arial" w:eastAsia="MS Mincho" w:hAnsi="Arial" w:cs="Arial"/>
          <w:b/>
          <w:bCs/>
          <w:color w:val="000000" w:themeColor="text1"/>
          <w:sz w:val="20"/>
          <w:szCs w:val="20"/>
        </w:rPr>
      </w:pPr>
      <w:r w:rsidRPr="001E5CB7">
        <w:rPr>
          <w:rFonts w:ascii="Arial" w:eastAsia="MS Mincho" w:hAnsi="Arial" w:cs="Arial"/>
          <w:bCs/>
          <w:color w:val="000000" w:themeColor="text1"/>
          <w:sz w:val="20"/>
          <w:szCs w:val="20"/>
          <w:lang w:val="es-MX"/>
        </w:rPr>
        <w:t xml:space="preserve">Yo, ___________________, identificado como aparece al pie de mi firma, actuando en mi calidad de representante legal de _________________, manifiesto a la Universidad Militar Nueva Granada conocer de manera integral </w:t>
      </w:r>
      <w:r w:rsidRPr="001E5CB7">
        <w:rPr>
          <w:rFonts w:ascii="Arial" w:eastAsia="MS Mincho" w:hAnsi="Arial" w:cs="Arial"/>
          <w:color w:val="000000" w:themeColor="text1"/>
          <w:sz w:val="20"/>
          <w:szCs w:val="20"/>
        </w:rPr>
        <w:t>las especificaciones técnicas mínimas obligatorias</w:t>
      </w:r>
      <w:r w:rsidRPr="001E5CB7">
        <w:rPr>
          <w:rFonts w:ascii="Arial" w:eastAsia="MS Mincho" w:hAnsi="Arial" w:cs="Arial"/>
          <w:color w:val="000000" w:themeColor="text1"/>
          <w:sz w:val="20"/>
          <w:szCs w:val="20"/>
          <w:lang w:val="es-MX"/>
        </w:rPr>
        <w:t xml:space="preserve"> </w:t>
      </w:r>
      <w:r w:rsidRPr="001E5CB7">
        <w:rPr>
          <w:rFonts w:ascii="Arial" w:eastAsia="MS Mincho" w:hAnsi="Arial" w:cs="Arial"/>
          <w:bCs/>
          <w:color w:val="000000" w:themeColor="text1"/>
          <w:sz w:val="20"/>
          <w:szCs w:val="20"/>
          <w:lang w:val="es-MX"/>
        </w:rPr>
        <w:t xml:space="preserve">del presente proceso contractual denominado </w:t>
      </w:r>
      <w:r w:rsidRPr="001E5CB7">
        <w:rPr>
          <w:rFonts w:ascii="Arial" w:eastAsia="MS Mincho" w:hAnsi="Arial" w:cs="Arial"/>
          <w:b/>
          <w:iCs/>
          <w:color w:val="000000" w:themeColor="text1"/>
          <w:sz w:val="20"/>
          <w:szCs w:val="20"/>
        </w:rPr>
        <w:t>INVITACIÓN P</w:t>
      </w:r>
      <w:r w:rsidR="0010730C">
        <w:rPr>
          <w:rFonts w:ascii="Arial" w:eastAsia="MS Mincho" w:hAnsi="Arial" w:cs="Arial"/>
          <w:b/>
          <w:iCs/>
          <w:color w:val="000000" w:themeColor="text1"/>
          <w:sz w:val="20"/>
          <w:szCs w:val="20"/>
        </w:rPr>
        <w:t>ÚBLICA</w:t>
      </w:r>
      <w:r w:rsidRPr="001E5CB7">
        <w:rPr>
          <w:rFonts w:ascii="Arial" w:eastAsia="MS Mincho" w:hAnsi="Arial" w:cs="Arial"/>
          <w:b/>
          <w:iCs/>
          <w:color w:val="000000" w:themeColor="text1"/>
          <w:sz w:val="20"/>
          <w:szCs w:val="20"/>
        </w:rPr>
        <w:t xml:space="preserve"> 0</w:t>
      </w:r>
      <w:r w:rsidR="0010730C">
        <w:rPr>
          <w:rFonts w:ascii="Arial" w:eastAsia="MS Mincho" w:hAnsi="Arial" w:cs="Arial"/>
          <w:b/>
          <w:iCs/>
          <w:color w:val="000000" w:themeColor="text1"/>
          <w:sz w:val="20"/>
          <w:szCs w:val="20"/>
        </w:rPr>
        <w:t>4</w:t>
      </w:r>
      <w:r w:rsidRPr="001E5CB7">
        <w:rPr>
          <w:rFonts w:ascii="Arial" w:eastAsia="MS Mincho" w:hAnsi="Arial" w:cs="Arial"/>
          <w:b/>
          <w:iCs/>
          <w:color w:val="000000" w:themeColor="text1"/>
          <w:sz w:val="20"/>
          <w:szCs w:val="20"/>
        </w:rPr>
        <w:t xml:space="preserve"> DE 202</w:t>
      </w:r>
      <w:r w:rsidR="008E748A" w:rsidRPr="001E5CB7">
        <w:rPr>
          <w:rFonts w:ascii="Arial" w:eastAsia="MS Mincho" w:hAnsi="Arial" w:cs="Arial"/>
          <w:b/>
          <w:iCs/>
          <w:color w:val="000000" w:themeColor="text1"/>
          <w:sz w:val="20"/>
          <w:szCs w:val="20"/>
        </w:rPr>
        <w:t>4</w:t>
      </w:r>
      <w:r w:rsidRPr="001E5CB7">
        <w:rPr>
          <w:rFonts w:ascii="Arial" w:eastAsia="MS Mincho" w:hAnsi="Arial" w:cs="Arial"/>
          <w:b/>
          <w:iCs/>
          <w:color w:val="000000" w:themeColor="text1"/>
          <w:sz w:val="20"/>
          <w:szCs w:val="20"/>
        </w:rPr>
        <w:t xml:space="preserve">. </w:t>
      </w:r>
      <w:r w:rsidRPr="001E5CB7">
        <w:rPr>
          <w:rFonts w:ascii="Arial" w:eastAsia="MS Mincho" w:hAnsi="Arial" w:cs="Arial"/>
          <w:bCs/>
          <w:iCs/>
          <w:color w:val="000000" w:themeColor="text1"/>
          <w:sz w:val="20"/>
          <w:szCs w:val="20"/>
        </w:rPr>
        <w:t>Así mismo me</w:t>
      </w:r>
      <w:r w:rsidRPr="001E5CB7">
        <w:rPr>
          <w:rFonts w:ascii="Arial" w:eastAsia="MS Mincho" w:hAnsi="Arial" w:cs="Arial"/>
          <w:bCs/>
          <w:color w:val="000000" w:themeColor="text1"/>
          <w:sz w:val="20"/>
          <w:szCs w:val="20"/>
          <w:lang w:val="es-MX"/>
        </w:rPr>
        <w:t xml:space="preserve"> obligo a cumplir estrictamente con la totalidad de las especificaciones técnicas señaladas en el pliego de condiciones.</w:t>
      </w:r>
    </w:p>
    <w:p w14:paraId="79F0CDB9" w14:textId="77777777" w:rsidR="00AA7C83" w:rsidRPr="001E5CB7" w:rsidRDefault="00AA7C83" w:rsidP="00AA7C83">
      <w:pPr>
        <w:jc w:val="both"/>
        <w:rPr>
          <w:rFonts w:ascii="Arial" w:eastAsia="MS Mincho" w:hAnsi="Arial" w:cs="Arial"/>
          <w:bCs/>
          <w:color w:val="000000" w:themeColor="text1"/>
          <w:sz w:val="20"/>
          <w:szCs w:val="20"/>
          <w:lang w:val="es-MX"/>
        </w:rPr>
      </w:pPr>
    </w:p>
    <w:p w14:paraId="2611302A" w14:textId="77777777" w:rsidR="00AA7C83" w:rsidRPr="001E5CB7" w:rsidRDefault="00AA7C83" w:rsidP="00AA7C83">
      <w:pPr>
        <w:jc w:val="both"/>
        <w:rPr>
          <w:rFonts w:ascii="Arial" w:eastAsia="MS Mincho" w:hAnsi="Arial" w:cs="Arial"/>
          <w:bCs/>
          <w:color w:val="000000" w:themeColor="text1"/>
          <w:sz w:val="20"/>
          <w:szCs w:val="20"/>
          <w:lang w:val="es-MX"/>
        </w:rPr>
      </w:pPr>
    </w:p>
    <w:p w14:paraId="7C717BC5" w14:textId="1EC50FD0" w:rsidR="00AA7C83" w:rsidRPr="001E5CB7" w:rsidRDefault="00AA7C83" w:rsidP="00AA7C83">
      <w:pPr>
        <w:jc w:val="both"/>
        <w:rPr>
          <w:rFonts w:ascii="Arial" w:eastAsia="MS Mincho" w:hAnsi="Arial" w:cs="Arial"/>
          <w:bCs/>
          <w:color w:val="000000" w:themeColor="text1"/>
          <w:sz w:val="20"/>
          <w:szCs w:val="20"/>
          <w:lang w:val="es-MX"/>
        </w:rPr>
      </w:pPr>
      <w:r w:rsidRPr="001E5CB7">
        <w:rPr>
          <w:rFonts w:ascii="Arial" w:eastAsia="MS Mincho" w:hAnsi="Arial" w:cs="Arial"/>
          <w:color w:val="000000" w:themeColor="text1"/>
          <w:sz w:val="20"/>
          <w:szCs w:val="20"/>
        </w:rPr>
        <w:t>Dado a los _____ días del mes ___________ de 202</w:t>
      </w:r>
      <w:r w:rsidR="00404B7B" w:rsidRPr="001E5CB7">
        <w:rPr>
          <w:rFonts w:ascii="Arial" w:eastAsia="MS Mincho" w:hAnsi="Arial" w:cs="Arial"/>
          <w:color w:val="000000" w:themeColor="text1"/>
          <w:sz w:val="20"/>
          <w:szCs w:val="20"/>
        </w:rPr>
        <w:t>4</w:t>
      </w:r>
    </w:p>
    <w:p w14:paraId="28A61D78" w14:textId="77777777" w:rsidR="00AA7C83" w:rsidRPr="001E5CB7" w:rsidRDefault="00AA7C83" w:rsidP="00AA7C83">
      <w:pPr>
        <w:jc w:val="both"/>
        <w:rPr>
          <w:rFonts w:ascii="Arial" w:eastAsia="MS Mincho" w:hAnsi="Arial" w:cs="Arial"/>
          <w:color w:val="000000" w:themeColor="text1"/>
          <w:sz w:val="20"/>
          <w:szCs w:val="20"/>
          <w:lang w:val="es-ES_tradnl"/>
        </w:rPr>
      </w:pPr>
    </w:p>
    <w:p w14:paraId="07C54376" w14:textId="77777777" w:rsidR="00AA7C83" w:rsidRPr="001E5CB7" w:rsidRDefault="00AA7C83" w:rsidP="00AA7C83">
      <w:pPr>
        <w:jc w:val="both"/>
        <w:rPr>
          <w:rFonts w:ascii="Arial" w:eastAsia="MS Mincho" w:hAnsi="Arial" w:cs="Arial"/>
          <w:color w:val="000000" w:themeColor="text1"/>
          <w:sz w:val="20"/>
          <w:szCs w:val="20"/>
        </w:rPr>
      </w:pPr>
    </w:p>
    <w:p w14:paraId="35B9C88E" w14:textId="77777777" w:rsidR="00AA7C83" w:rsidRPr="001E5CB7" w:rsidRDefault="00AA7C83" w:rsidP="00AA7C83">
      <w:pPr>
        <w:jc w:val="both"/>
        <w:rPr>
          <w:rFonts w:ascii="Arial" w:eastAsia="MS Mincho" w:hAnsi="Arial" w:cs="Arial"/>
          <w:color w:val="000000" w:themeColor="text1"/>
          <w:sz w:val="20"/>
          <w:szCs w:val="20"/>
        </w:rPr>
      </w:pPr>
    </w:p>
    <w:p w14:paraId="334FBC63" w14:textId="77777777" w:rsidR="00AA7C83" w:rsidRPr="001E5CB7" w:rsidRDefault="00AA7C83" w:rsidP="00AA7C83">
      <w:pPr>
        <w:jc w:val="both"/>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Firma del representante legal del proponente. _______________________</w:t>
      </w:r>
    </w:p>
    <w:p w14:paraId="14FB02C6" w14:textId="77777777" w:rsidR="00AA7C83" w:rsidRPr="001E5CB7" w:rsidRDefault="00AA7C83" w:rsidP="00AA7C83">
      <w:pPr>
        <w:jc w:val="both"/>
        <w:rPr>
          <w:rFonts w:ascii="Arial" w:eastAsia="MS Mincho" w:hAnsi="Arial" w:cs="Arial"/>
          <w:bCs/>
          <w:color w:val="000000" w:themeColor="text1"/>
          <w:sz w:val="20"/>
          <w:szCs w:val="20"/>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1"/>
        <w:gridCol w:w="4678"/>
      </w:tblGrid>
      <w:tr w:rsidR="001E5CB7" w:rsidRPr="001E5CB7" w14:paraId="0F11CF73" w14:textId="77777777" w:rsidTr="00AA7C83">
        <w:trPr>
          <w:trHeight w:val="3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A6337A" w14:textId="77777777" w:rsidR="00AA7C83" w:rsidRPr="001E5CB7" w:rsidRDefault="00AA7C83">
            <w:pPr>
              <w:jc w:val="both"/>
              <w:rPr>
                <w:rFonts w:ascii="Arial" w:eastAsia="MS Mincho" w:hAnsi="Arial" w:cs="Arial"/>
                <w:b/>
                <w:bCs/>
                <w:color w:val="000000" w:themeColor="text1"/>
                <w:sz w:val="20"/>
                <w:szCs w:val="20"/>
              </w:rPr>
            </w:pPr>
            <w:r w:rsidRPr="001E5CB7">
              <w:rPr>
                <w:rFonts w:ascii="Arial" w:eastAsia="MS Mincho" w:hAnsi="Arial" w:cs="Arial"/>
                <w:b/>
                <w:bCs/>
                <w:color w:val="000000" w:themeColor="text1"/>
                <w:sz w:val="20"/>
                <w:szCs w:val="20"/>
              </w:rPr>
              <w:t>Datos del Representante Legal</w:t>
            </w:r>
          </w:p>
        </w:tc>
      </w:tr>
      <w:tr w:rsidR="001E5CB7" w:rsidRPr="001E5CB7" w14:paraId="55BFC0EF" w14:textId="77777777" w:rsidTr="00AA7C83">
        <w:trPr>
          <w:trHeight w:val="32"/>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5039A2" w14:textId="77777777" w:rsidR="00AA7C83" w:rsidRPr="001E5CB7" w:rsidRDefault="00AA7C83">
            <w:pPr>
              <w:jc w:val="both"/>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 xml:space="preserve">Nombre: </w:t>
            </w:r>
          </w:p>
        </w:tc>
      </w:tr>
      <w:tr w:rsidR="001E5CB7" w:rsidRPr="001E5CB7" w14:paraId="5C156E22" w14:textId="77777777" w:rsidTr="00AA7C83">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8597CCC" w14:textId="77777777" w:rsidR="00AA7C83" w:rsidRPr="001E5CB7" w:rsidRDefault="00AA7C83">
            <w:pPr>
              <w:jc w:val="both"/>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 xml:space="preserve">CC No.  </w:t>
            </w:r>
          </w:p>
        </w:tc>
      </w:tr>
      <w:tr w:rsidR="001E5CB7" w:rsidRPr="001E5CB7" w14:paraId="4B82F1FD" w14:textId="77777777" w:rsidTr="00AA7C83">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D2EE7E4" w14:textId="77777777" w:rsidR="00AA7C83" w:rsidRPr="001E5CB7" w:rsidRDefault="00AA7C83">
            <w:pPr>
              <w:jc w:val="both"/>
              <w:rPr>
                <w:rFonts w:ascii="Arial" w:eastAsia="MS Mincho" w:hAnsi="Arial" w:cs="Arial"/>
                <w:b/>
                <w:bCs/>
                <w:color w:val="000000" w:themeColor="text1"/>
                <w:sz w:val="20"/>
                <w:szCs w:val="20"/>
              </w:rPr>
            </w:pPr>
            <w:r w:rsidRPr="001E5CB7">
              <w:rPr>
                <w:rFonts w:ascii="Arial" w:eastAsia="MS Mincho" w:hAnsi="Arial" w:cs="Arial"/>
                <w:b/>
                <w:bCs/>
                <w:color w:val="000000" w:themeColor="text1"/>
                <w:sz w:val="20"/>
                <w:szCs w:val="20"/>
              </w:rPr>
              <w:t>Datos del Proponente</w:t>
            </w:r>
          </w:p>
        </w:tc>
      </w:tr>
      <w:tr w:rsidR="001E5CB7" w:rsidRPr="001E5CB7" w14:paraId="0F28383B" w14:textId="77777777" w:rsidTr="00AA7C83">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98A60C8" w14:textId="77777777" w:rsidR="00AA7C83" w:rsidRPr="001E5CB7" w:rsidRDefault="00AA7C83">
            <w:pPr>
              <w:jc w:val="both"/>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Nombre</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CAFCBBF" w14:textId="77777777" w:rsidR="00AA7C83" w:rsidRPr="001E5CB7" w:rsidRDefault="00AA7C83">
            <w:pPr>
              <w:jc w:val="both"/>
              <w:rPr>
                <w:rFonts w:ascii="Arial" w:eastAsia="MS Mincho" w:hAnsi="Arial" w:cs="Arial"/>
                <w:bCs/>
                <w:color w:val="000000" w:themeColor="text1"/>
                <w:sz w:val="20"/>
                <w:szCs w:val="20"/>
              </w:rPr>
            </w:pPr>
            <w:proofErr w:type="spellStart"/>
            <w:r w:rsidRPr="001E5CB7">
              <w:rPr>
                <w:rFonts w:ascii="Arial" w:eastAsia="MS Mincho" w:hAnsi="Arial" w:cs="Arial"/>
                <w:bCs/>
                <w:color w:val="000000" w:themeColor="text1"/>
                <w:sz w:val="20"/>
                <w:szCs w:val="20"/>
              </w:rPr>
              <w:t>Nit</w:t>
            </w:r>
            <w:proofErr w:type="spellEnd"/>
            <w:r w:rsidRPr="001E5CB7">
              <w:rPr>
                <w:rFonts w:ascii="Arial" w:eastAsia="MS Mincho" w:hAnsi="Arial" w:cs="Arial"/>
                <w:bCs/>
                <w:color w:val="000000" w:themeColor="text1"/>
                <w:sz w:val="20"/>
                <w:szCs w:val="20"/>
              </w:rPr>
              <w:t>:</w:t>
            </w:r>
          </w:p>
        </w:tc>
      </w:tr>
      <w:tr w:rsidR="001E5CB7" w:rsidRPr="001E5CB7" w14:paraId="0331846B" w14:textId="77777777" w:rsidTr="00AA7C83">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501DABF" w14:textId="77777777" w:rsidR="00AA7C83" w:rsidRPr="001E5CB7" w:rsidRDefault="00AA7C83">
            <w:pPr>
              <w:jc w:val="both"/>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Dirección</w:t>
            </w:r>
          </w:p>
        </w:tc>
      </w:tr>
      <w:tr w:rsidR="001E5CB7" w:rsidRPr="001E5CB7" w14:paraId="604EB1B4" w14:textId="77777777" w:rsidTr="00AA7C83">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DB1A4BC" w14:textId="77777777" w:rsidR="00AA7C83" w:rsidRPr="001E5CB7" w:rsidRDefault="00AA7C83">
            <w:pPr>
              <w:jc w:val="both"/>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Ciudad.</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3098C0D" w14:textId="77777777" w:rsidR="00AA7C83" w:rsidRPr="001E5CB7" w:rsidRDefault="00AA7C83">
            <w:pPr>
              <w:jc w:val="both"/>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Teléfono</w:t>
            </w:r>
          </w:p>
        </w:tc>
      </w:tr>
    </w:tbl>
    <w:p w14:paraId="46041E35" w14:textId="77777777" w:rsidR="00AA7C83" w:rsidRPr="001E5CB7" w:rsidRDefault="00AA7C83" w:rsidP="00AA7C83">
      <w:pPr>
        <w:jc w:val="both"/>
        <w:rPr>
          <w:rFonts w:ascii="Arial" w:eastAsia="MS Mincho" w:hAnsi="Arial" w:cs="Arial"/>
          <w:color w:val="000000" w:themeColor="text1"/>
          <w:sz w:val="20"/>
          <w:szCs w:val="20"/>
          <w:lang w:val="es-ES_tradnl" w:eastAsia="es-ES"/>
        </w:rPr>
      </w:pPr>
    </w:p>
    <w:p w14:paraId="2707AC99" w14:textId="77777777" w:rsidR="00AA7C83" w:rsidRPr="001E5CB7" w:rsidRDefault="00AA7C83" w:rsidP="00AA7C83">
      <w:pPr>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br w:type="page"/>
      </w:r>
    </w:p>
    <w:p w14:paraId="603B8D85" w14:textId="77777777" w:rsidR="00791CE9" w:rsidRPr="001E5CB7" w:rsidRDefault="00791CE9" w:rsidP="002A3BFA">
      <w:pPr>
        <w:jc w:val="center"/>
        <w:rPr>
          <w:rFonts w:ascii="Arial" w:eastAsia="MS Mincho" w:hAnsi="Arial" w:cs="Arial"/>
          <w:b/>
          <w:bCs/>
          <w:color w:val="000000" w:themeColor="text1"/>
          <w:sz w:val="20"/>
          <w:szCs w:val="20"/>
        </w:rPr>
        <w:sectPr w:rsidR="00791CE9" w:rsidRPr="001E5CB7" w:rsidSect="003C5B93">
          <w:headerReference w:type="default" r:id="rId26"/>
          <w:footerReference w:type="default" r:id="rId27"/>
          <w:pgSz w:w="12240" w:h="15840"/>
          <w:pgMar w:top="2694" w:right="1701" w:bottom="2127" w:left="1701" w:header="709" w:footer="709" w:gutter="0"/>
          <w:cols w:space="708"/>
          <w:docGrid w:linePitch="360"/>
        </w:sectPr>
      </w:pPr>
    </w:p>
    <w:p w14:paraId="2E78DB72" w14:textId="60F533DF" w:rsidR="00740563" w:rsidRPr="001E5CB7" w:rsidRDefault="00740563" w:rsidP="00740563">
      <w:pPr>
        <w:autoSpaceDE w:val="0"/>
        <w:autoSpaceDN w:val="0"/>
        <w:adjustRightInd w:val="0"/>
        <w:jc w:val="center"/>
        <w:rPr>
          <w:rFonts w:ascii="Arial" w:hAnsi="Arial" w:cs="Arial"/>
          <w:b/>
          <w:color w:val="000000" w:themeColor="text1"/>
          <w:sz w:val="22"/>
          <w:szCs w:val="22"/>
          <w:lang w:eastAsia="es-CO"/>
        </w:rPr>
      </w:pPr>
      <w:r w:rsidRPr="001E5CB7">
        <w:rPr>
          <w:rFonts w:ascii="Arial" w:hAnsi="Arial" w:cs="Arial"/>
          <w:b/>
          <w:color w:val="000000" w:themeColor="text1"/>
          <w:sz w:val="22"/>
          <w:szCs w:val="22"/>
          <w:lang w:eastAsia="es-CO"/>
        </w:rPr>
        <w:lastRenderedPageBreak/>
        <w:t>ANEXO</w:t>
      </w:r>
      <w:r w:rsidR="004E3217" w:rsidRPr="001E5CB7">
        <w:rPr>
          <w:rFonts w:ascii="Arial" w:hAnsi="Arial" w:cs="Arial"/>
          <w:b/>
          <w:color w:val="000000" w:themeColor="text1"/>
          <w:sz w:val="22"/>
          <w:szCs w:val="22"/>
          <w:lang w:eastAsia="es-CO"/>
        </w:rPr>
        <w:t xml:space="preserve"> </w:t>
      </w:r>
      <w:proofErr w:type="spellStart"/>
      <w:r w:rsidR="004E3217" w:rsidRPr="001E5CB7">
        <w:rPr>
          <w:rFonts w:ascii="Arial" w:eastAsia="Times New Roman" w:hAnsi="Arial" w:cs="Arial"/>
          <w:b/>
          <w:color w:val="000000" w:themeColor="text1"/>
          <w:sz w:val="20"/>
          <w:szCs w:val="20"/>
          <w:lang w:val="x-none" w:eastAsia="x-none"/>
        </w:rPr>
        <w:t>Nº</w:t>
      </w:r>
      <w:proofErr w:type="spellEnd"/>
      <w:r w:rsidRPr="001E5CB7">
        <w:rPr>
          <w:rFonts w:ascii="Arial" w:hAnsi="Arial" w:cs="Arial"/>
          <w:b/>
          <w:color w:val="000000" w:themeColor="text1"/>
          <w:sz w:val="22"/>
          <w:szCs w:val="22"/>
          <w:lang w:eastAsia="es-CO"/>
        </w:rPr>
        <w:t xml:space="preserve"> 8</w:t>
      </w:r>
    </w:p>
    <w:p w14:paraId="6D877F73" w14:textId="7EA2FE4E" w:rsidR="00740563" w:rsidRPr="001E5CB7" w:rsidRDefault="004343E6" w:rsidP="00740563">
      <w:pPr>
        <w:autoSpaceDE w:val="0"/>
        <w:autoSpaceDN w:val="0"/>
        <w:adjustRightInd w:val="0"/>
        <w:jc w:val="center"/>
        <w:rPr>
          <w:rFonts w:ascii="Arial" w:hAnsi="Arial" w:cs="Arial"/>
          <w:b/>
          <w:color w:val="000000" w:themeColor="text1"/>
          <w:sz w:val="22"/>
          <w:szCs w:val="22"/>
          <w:lang w:eastAsia="es-CO"/>
        </w:rPr>
      </w:pPr>
      <w:r w:rsidRPr="004343E6">
        <w:rPr>
          <w:rFonts w:ascii="Arial" w:hAnsi="Arial" w:cs="Arial"/>
          <w:b/>
          <w:bCs/>
          <w:color w:val="000000" w:themeColor="text1"/>
          <w:sz w:val="22"/>
          <w:szCs w:val="22"/>
          <w:lang w:val="x-none" w:eastAsia="es-CO"/>
        </w:rPr>
        <w:t>EXPERIENCIA MÍNIMA DEL PROPONENTE</w:t>
      </w:r>
    </w:p>
    <w:p w14:paraId="02315338" w14:textId="77A06B52" w:rsidR="00740563" w:rsidRPr="00EA61B5" w:rsidRDefault="00EA61B5" w:rsidP="00740563">
      <w:pPr>
        <w:autoSpaceDE w:val="0"/>
        <w:autoSpaceDN w:val="0"/>
        <w:adjustRightInd w:val="0"/>
        <w:jc w:val="center"/>
        <w:rPr>
          <w:rFonts w:ascii="Arial" w:hAnsi="Arial" w:cs="Arial"/>
          <w:b/>
          <w:color w:val="FF0000"/>
          <w:sz w:val="22"/>
          <w:szCs w:val="22"/>
          <w:lang w:eastAsia="es-CO"/>
        </w:rPr>
      </w:pPr>
      <w:r w:rsidRPr="00EA61B5">
        <w:rPr>
          <w:rFonts w:ascii="Arial" w:hAnsi="Arial" w:cs="Arial"/>
          <w:b/>
          <w:color w:val="FF0000"/>
          <w:sz w:val="22"/>
          <w:szCs w:val="22"/>
          <w:lang w:eastAsia="es-CO"/>
        </w:rPr>
        <w:t>(Se anexa formato Excel)</w:t>
      </w:r>
    </w:p>
    <w:p w14:paraId="3952494F" w14:textId="77777777" w:rsidR="00740563" w:rsidRPr="001E5CB7" w:rsidRDefault="00740563" w:rsidP="00740563">
      <w:pPr>
        <w:autoSpaceDE w:val="0"/>
        <w:autoSpaceDN w:val="0"/>
        <w:adjustRightInd w:val="0"/>
        <w:rPr>
          <w:rFonts w:ascii="Arial" w:hAnsi="Arial" w:cs="Arial"/>
          <w:b/>
          <w:color w:val="000000" w:themeColor="text1"/>
          <w:sz w:val="22"/>
          <w:szCs w:val="22"/>
          <w:lang w:eastAsia="es-CO"/>
        </w:rPr>
      </w:pPr>
    </w:p>
    <w:tbl>
      <w:tblPr>
        <w:tblW w:w="10928" w:type="dxa"/>
        <w:tblInd w:w="-993" w:type="dxa"/>
        <w:tblLook w:val="04A0" w:firstRow="1" w:lastRow="0" w:firstColumn="1" w:lastColumn="0" w:noHBand="0" w:noVBand="1"/>
      </w:tblPr>
      <w:tblGrid>
        <w:gridCol w:w="710"/>
        <w:gridCol w:w="1434"/>
        <w:gridCol w:w="1363"/>
        <w:gridCol w:w="1363"/>
        <w:gridCol w:w="359"/>
        <w:gridCol w:w="1479"/>
        <w:gridCol w:w="768"/>
        <w:gridCol w:w="954"/>
        <w:gridCol w:w="776"/>
        <w:gridCol w:w="794"/>
        <w:gridCol w:w="928"/>
      </w:tblGrid>
      <w:tr w:rsidR="001E5CB7" w:rsidRPr="001E5CB7" w14:paraId="56F8E974" w14:textId="77777777" w:rsidTr="005D0C2B">
        <w:trPr>
          <w:trHeight w:val="1540"/>
        </w:trPr>
        <w:tc>
          <w:tcPr>
            <w:tcW w:w="10928" w:type="dxa"/>
            <w:gridSpan w:val="11"/>
            <w:tcBorders>
              <w:top w:val="single" w:sz="4" w:space="0" w:color="auto"/>
              <w:left w:val="single" w:sz="4" w:space="0" w:color="auto"/>
              <w:right w:val="single" w:sz="4" w:space="0" w:color="000000"/>
            </w:tcBorders>
            <w:shd w:val="clear" w:color="auto" w:fill="auto"/>
            <w:vAlign w:val="center"/>
          </w:tcPr>
          <w:p w14:paraId="24D33DDC" w14:textId="1BA2B411" w:rsidR="00740563" w:rsidRPr="001E5CB7" w:rsidRDefault="00315C41" w:rsidP="00DE5275">
            <w:pPr>
              <w:pBdr>
                <w:top w:val="nil"/>
                <w:left w:val="nil"/>
                <w:bottom w:val="nil"/>
                <w:right w:val="nil"/>
                <w:between w:val="nil"/>
              </w:pBdr>
              <w:ind w:hanging="2"/>
              <w:jc w:val="center"/>
              <w:rPr>
                <w:rFonts w:ascii="Arial" w:hAnsi="Arial" w:cs="Arial"/>
                <w:b/>
                <w:bCs/>
                <w:color w:val="000000" w:themeColor="text1"/>
                <w:sz w:val="22"/>
                <w:szCs w:val="22"/>
              </w:rPr>
            </w:pPr>
            <w:r w:rsidRPr="00315C41">
              <w:rPr>
                <w:rFonts w:ascii="Arial" w:eastAsia="Arial" w:hAnsi="Arial" w:cs="Arial"/>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p>
        </w:tc>
      </w:tr>
      <w:tr w:rsidR="001E5CB7" w:rsidRPr="001E5CB7" w14:paraId="6CACCD01" w14:textId="77777777" w:rsidTr="005D0C2B">
        <w:trPr>
          <w:trHeight w:val="74"/>
        </w:trPr>
        <w:tc>
          <w:tcPr>
            <w:tcW w:w="710" w:type="dxa"/>
            <w:tcBorders>
              <w:top w:val="nil"/>
              <w:left w:val="single" w:sz="8" w:space="0" w:color="auto"/>
              <w:bottom w:val="nil"/>
              <w:right w:val="nil"/>
            </w:tcBorders>
            <w:shd w:val="clear" w:color="auto" w:fill="auto"/>
            <w:vAlign w:val="center"/>
            <w:hideMark/>
          </w:tcPr>
          <w:p w14:paraId="2620DA63" w14:textId="77777777" w:rsidR="00740563" w:rsidRPr="001E5CB7" w:rsidRDefault="00740563" w:rsidP="005D0C2B">
            <w:pPr>
              <w:rPr>
                <w:rFonts w:ascii="Calibri" w:hAnsi="Calibri" w:cs="Calibri"/>
                <w:color w:val="000000" w:themeColor="text1"/>
                <w:sz w:val="18"/>
                <w:szCs w:val="18"/>
              </w:rPr>
            </w:pPr>
            <w:r w:rsidRPr="001E5CB7">
              <w:rPr>
                <w:rFonts w:ascii="Calibri" w:hAnsi="Calibri" w:cs="Calibri"/>
                <w:color w:val="000000" w:themeColor="text1"/>
                <w:sz w:val="18"/>
                <w:szCs w:val="18"/>
              </w:rPr>
              <w:t> </w:t>
            </w:r>
          </w:p>
        </w:tc>
        <w:tc>
          <w:tcPr>
            <w:tcW w:w="1434" w:type="dxa"/>
            <w:tcBorders>
              <w:top w:val="nil"/>
              <w:left w:val="nil"/>
              <w:bottom w:val="nil"/>
              <w:right w:val="nil"/>
            </w:tcBorders>
            <w:shd w:val="clear" w:color="auto" w:fill="auto"/>
            <w:vAlign w:val="center"/>
            <w:hideMark/>
          </w:tcPr>
          <w:p w14:paraId="5566DA3C" w14:textId="77777777" w:rsidR="00740563" w:rsidRPr="001E5CB7" w:rsidRDefault="00740563" w:rsidP="005D0C2B">
            <w:pPr>
              <w:rPr>
                <w:rFonts w:ascii="Calibri" w:hAnsi="Calibri" w:cs="Calibri"/>
                <w:color w:val="000000" w:themeColor="text1"/>
                <w:sz w:val="18"/>
                <w:szCs w:val="18"/>
              </w:rPr>
            </w:pPr>
          </w:p>
        </w:tc>
        <w:tc>
          <w:tcPr>
            <w:tcW w:w="1363" w:type="dxa"/>
            <w:tcBorders>
              <w:top w:val="nil"/>
              <w:left w:val="nil"/>
              <w:bottom w:val="nil"/>
              <w:right w:val="nil"/>
            </w:tcBorders>
            <w:shd w:val="clear" w:color="auto" w:fill="auto"/>
            <w:vAlign w:val="center"/>
            <w:hideMark/>
          </w:tcPr>
          <w:p w14:paraId="65CF1A91" w14:textId="77777777" w:rsidR="00740563" w:rsidRPr="001E5CB7" w:rsidRDefault="00740563" w:rsidP="005D0C2B">
            <w:pPr>
              <w:rPr>
                <w:color w:val="000000" w:themeColor="text1"/>
                <w:sz w:val="20"/>
                <w:szCs w:val="20"/>
              </w:rPr>
            </w:pPr>
          </w:p>
        </w:tc>
        <w:tc>
          <w:tcPr>
            <w:tcW w:w="1363" w:type="dxa"/>
            <w:tcBorders>
              <w:top w:val="nil"/>
              <w:left w:val="nil"/>
              <w:bottom w:val="nil"/>
              <w:right w:val="nil"/>
            </w:tcBorders>
            <w:shd w:val="clear" w:color="auto" w:fill="auto"/>
            <w:vAlign w:val="center"/>
            <w:hideMark/>
          </w:tcPr>
          <w:p w14:paraId="553B26A8" w14:textId="77777777" w:rsidR="00740563" w:rsidRPr="001E5CB7" w:rsidRDefault="00740563" w:rsidP="005D0C2B">
            <w:pPr>
              <w:rPr>
                <w:color w:val="000000" w:themeColor="text1"/>
                <w:sz w:val="20"/>
                <w:szCs w:val="20"/>
              </w:rPr>
            </w:pPr>
          </w:p>
        </w:tc>
        <w:tc>
          <w:tcPr>
            <w:tcW w:w="359" w:type="dxa"/>
            <w:tcBorders>
              <w:top w:val="nil"/>
              <w:left w:val="nil"/>
              <w:bottom w:val="nil"/>
              <w:right w:val="nil"/>
            </w:tcBorders>
            <w:shd w:val="clear" w:color="auto" w:fill="auto"/>
            <w:vAlign w:val="center"/>
            <w:hideMark/>
          </w:tcPr>
          <w:p w14:paraId="5946F025" w14:textId="77777777" w:rsidR="00740563" w:rsidRPr="001E5CB7" w:rsidRDefault="00740563" w:rsidP="005D0C2B">
            <w:pPr>
              <w:rPr>
                <w:color w:val="000000" w:themeColor="text1"/>
                <w:sz w:val="20"/>
                <w:szCs w:val="20"/>
              </w:rPr>
            </w:pPr>
          </w:p>
        </w:tc>
        <w:tc>
          <w:tcPr>
            <w:tcW w:w="1479" w:type="dxa"/>
            <w:tcBorders>
              <w:top w:val="nil"/>
              <w:left w:val="nil"/>
              <w:bottom w:val="nil"/>
              <w:right w:val="nil"/>
            </w:tcBorders>
            <w:shd w:val="clear" w:color="auto" w:fill="auto"/>
            <w:vAlign w:val="center"/>
            <w:hideMark/>
          </w:tcPr>
          <w:p w14:paraId="1177919D" w14:textId="77777777" w:rsidR="00740563" w:rsidRPr="001E5CB7" w:rsidRDefault="00740563" w:rsidP="005D0C2B">
            <w:pPr>
              <w:rPr>
                <w:color w:val="000000" w:themeColor="text1"/>
                <w:sz w:val="20"/>
                <w:szCs w:val="20"/>
              </w:rPr>
            </w:pPr>
          </w:p>
        </w:tc>
        <w:tc>
          <w:tcPr>
            <w:tcW w:w="768" w:type="dxa"/>
            <w:tcBorders>
              <w:top w:val="nil"/>
              <w:left w:val="nil"/>
              <w:bottom w:val="nil"/>
              <w:right w:val="nil"/>
            </w:tcBorders>
            <w:shd w:val="clear" w:color="auto" w:fill="auto"/>
            <w:vAlign w:val="center"/>
            <w:hideMark/>
          </w:tcPr>
          <w:p w14:paraId="3319E32B" w14:textId="77777777" w:rsidR="00740563" w:rsidRPr="001E5CB7" w:rsidRDefault="00740563" w:rsidP="005D0C2B">
            <w:pPr>
              <w:rPr>
                <w:color w:val="000000" w:themeColor="text1"/>
                <w:sz w:val="20"/>
                <w:szCs w:val="20"/>
              </w:rPr>
            </w:pPr>
          </w:p>
        </w:tc>
        <w:tc>
          <w:tcPr>
            <w:tcW w:w="954" w:type="dxa"/>
            <w:tcBorders>
              <w:top w:val="nil"/>
              <w:left w:val="nil"/>
              <w:bottom w:val="nil"/>
              <w:right w:val="nil"/>
            </w:tcBorders>
            <w:shd w:val="clear" w:color="auto" w:fill="auto"/>
            <w:vAlign w:val="center"/>
            <w:hideMark/>
          </w:tcPr>
          <w:p w14:paraId="032CA5C4" w14:textId="77777777" w:rsidR="00740563" w:rsidRPr="001E5CB7" w:rsidRDefault="00740563" w:rsidP="005D0C2B">
            <w:pPr>
              <w:rPr>
                <w:color w:val="000000" w:themeColor="text1"/>
                <w:sz w:val="20"/>
                <w:szCs w:val="20"/>
              </w:rPr>
            </w:pPr>
          </w:p>
        </w:tc>
        <w:tc>
          <w:tcPr>
            <w:tcW w:w="776" w:type="dxa"/>
            <w:tcBorders>
              <w:top w:val="nil"/>
              <w:left w:val="nil"/>
              <w:bottom w:val="nil"/>
              <w:right w:val="nil"/>
            </w:tcBorders>
            <w:shd w:val="clear" w:color="auto" w:fill="auto"/>
            <w:vAlign w:val="center"/>
            <w:hideMark/>
          </w:tcPr>
          <w:p w14:paraId="62E00C12" w14:textId="77777777" w:rsidR="00740563" w:rsidRPr="001E5CB7" w:rsidRDefault="00740563" w:rsidP="005D0C2B">
            <w:pPr>
              <w:rPr>
                <w:color w:val="000000" w:themeColor="text1"/>
                <w:sz w:val="20"/>
                <w:szCs w:val="20"/>
              </w:rPr>
            </w:pPr>
          </w:p>
        </w:tc>
        <w:tc>
          <w:tcPr>
            <w:tcW w:w="794" w:type="dxa"/>
            <w:tcBorders>
              <w:top w:val="nil"/>
              <w:left w:val="nil"/>
              <w:bottom w:val="nil"/>
              <w:right w:val="nil"/>
            </w:tcBorders>
            <w:shd w:val="clear" w:color="auto" w:fill="auto"/>
            <w:vAlign w:val="center"/>
            <w:hideMark/>
          </w:tcPr>
          <w:p w14:paraId="483BED67" w14:textId="77777777" w:rsidR="00740563" w:rsidRPr="001E5CB7" w:rsidRDefault="00740563" w:rsidP="005D0C2B">
            <w:pPr>
              <w:rPr>
                <w:color w:val="000000" w:themeColor="text1"/>
                <w:sz w:val="20"/>
                <w:szCs w:val="20"/>
              </w:rPr>
            </w:pPr>
          </w:p>
        </w:tc>
        <w:tc>
          <w:tcPr>
            <w:tcW w:w="928" w:type="dxa"/>
            <w:tcBorders>
              <w:top w:val="nil"/>
              <w:left w:val="nil"/>
              <w:bottom w:val="nil"/>
              <w:right w:val="single" w:sz="8" w:space="0" w:color="auto"/>
            </w:tcBorders>
            <w:shd w:val="clear" w:color="000000" w:fill="FFFFFF"/>
            <w:vAlign w:val="center"/>
            <w:hideMark/>
          </w:tcPr>
          <w:p w14:paraId="3E0F5140" w14:textId="77777777" w:rsidR="00740563" w:rsidRPr="001E5CB7" w:rsidRDefault="00740563" w:rsidP="005D0C2B">
            <w:pPr>
              <w:rPr>
                <w:rFonts w:ascii="Calibri" w:hAnsi="Calibri" w:cs="Calibri"/>
                <w:color w:val="000000" w:themeColor="text1"/>
                <w:sz w:val="18"/>
                <w:szCs w:val="18"/>
              </w:rPr>
            </w:pPr>
            <w:r w:rsidRPr="001E5CB7">
              <w:rPr>
                <w:rFonts w:ascii="Calibri" w:hAnsi="Calibri" w:cs="Calibri"/>
                <w:color w:val="000000" w:themeColor="text1"/>
                <w:sz w:val="18"/>
                <w:szCs w:val="18"/>
              </w:rPr>
              <w:t> </w:t>
            </w:r>
          </w:p>
        </w:tc>
      </w:tr>
      <w:tr w:rsidR="001E5CB7" w:rsidRPr="001E5CB7" w14:paraId="0DFE01A4" w14:textId="77777777" w:rsidTr="005D0C2B">
        <w:trPr>
          <w:trHeight w:val="660"/>
        </w:trPr>
        <w:tc>
          <w:tcPr>
            <w:tcW w:w="2144" w:type="dxa"/>
            <w:gridSpan w:val="2"/>
            <w:tcBorders>
              <w:top w:val="single" w:sz="8" w:space="0" w:color="auto"/>
              <w:left w:val="single" w:sz="8" w:space="0" w:color="auto"/>
              <w:bottom w:val="nil"/>
              <w:right w:val="nil"/>
            </w:tcBorders>
            <w:shd w:val="clear" w:color="000000" w:fill="CC99FF"/>
            <w:noWrap/>
            <w:vAlign w:val="center"/>
            <w:hideMark/>
          </w:tcPr>
          <w:p w14:paraId="3C418784" w14:textId="77777777" w:rsidR="00740563" w:rsidRPr="001E5CB7" w:rsidRDefault="00740563" w:rsidP="005D0C2B">
            <w:pPr>
              <w:rPr>
                <w:rFonts w:ascii="Arial" w:hAnsi="Arial" w:cs="Arial"/>
                <w:b/>
                <w:bCs/>
                <w:color w:val="000000" w:themeColor="text1"/>
                <w:sz w:val="16"/>
                <w:szCs w:val="16"/>
              </w:rPr>
            </w:pPr>
            <w:r w:rsidRPr="001E5CB7">
              <w:rPr>
                <w:rFonts w:ascii="Arial" w:hAnsi="Arial" w:cs="Arial"/>
                <w:b/>
                <w:bCs/>
                <w:color w:val="000000" w:themeColor="text1"/>
                <w:sz w:val="16"/>
                <w:szCs w:val="16"/>
              </w:rPr>
              <w:t>PROPONENTE</w:t>
            </w:r>
          </w:p>
        </w:tc>
        <w:tc>
          <w:tcPr>
            <w:tcW w:w="3085" w:type="dxa"/>
            <w:gridSpan w:val="3"/>
            <w:tcBorders>
              <w:top w:val="single" w:sz="8" w:space="0" w:color="auto"/>
              <w:left w:val="single" w:sz="4" w:space="0" w:color="auto"/>
              <w:bottom w:val="nil"/>
              <w:right w:val="nil"/>
            </w:tcBorders>
            <w:shd w:val="clear" w:color="auto" w:fill="auto"/>
            <w:vAlign w:val="center"/>
            <w:hideMark/>
          </w:tcPr>
          <w:p w14:paraId="38F89903" w14:textId="77777777" w:rsidR="00740563" w:rsidRPr="001E5CB7" w:rsidRDefault="00740563" w:rsidP="005D0C2B">
            <w:pPr>
              <w:rPr>
                <w:rFonts w:ascii="Arial" w:hAnsi="Arial" w:cs="Arial"/>
                <w:b/>
                <w:bCs/>
                <w:color w:val="000000" w:themeColor="text1"/>
                <w:sz w:val="16"/>
                <w:szCs w:val="16"/>
              </w:rPr>
            </w:pPr>
            <w:r w:rsidRPr="001E5CB7">
              <w:rPr>
                <w:rFonts w:ascii="Arial" w:hAnsi="Arial" w:cs="Arial"/>
                <w:b/>
                <w:bCs/>
                <w:color w:val="000000" w:themeColor="text1"/>
                <w:sz w:val="16"/>
                <w:szCs w:val="16"/>
              </w:rPr>
              <w:t> </w:t>
            </w:r>
          </w:p>
        </w:tc>
        <w:tc>
          <w:tcPr>
            <w:tcW w:w="1479" w:type="dxa"/>
            <w:tcBorders>
              <w:top w:val="single" w:sz="8" w:space="0" w:color="auto"/>
              <w:left w:val="single" w:sz="4" w:space="0" w:color="auto"/>
              <w:bottom w:val="nil"/>
              <w:right w:val="single" w:sz="8" w:space="0" w:color="auto"/>
            </w:tcBorders>
            <w:shd w:val="clear" w:color="000000" w:fill="CC99FF"/>
            <w:vAlign w:val="center"/>
            <w:hideMark/>
          </w:tcPr>
          <w:p w14:paraId="3412DB90"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 DE PARTICIPACIÓN</w:t>
            </w:r>
          </w:p>
        </w:tc>
        <w:tc>
          <w:tcPr>
            <w:tcW w:w="1722" w:type="dxa"/>
            <w:gridSpan w:val="2"/>
            <w:tcBorders>
              <w:top w:val="single" w:sz="8" w:space="0" w:color="auto"/>
              <w:left w:val="nil"/>
              <w:bottom w:val="nil"/>
              <w:right w:val="single" w:sz="8" w:space="0" w:color="000000"/>
            </w:tcBorders>
            <w:shd w:val="clear" w:color="000000" w:fill="CC99FF"/>
            <w:vAlign w:val="center"/>
            <w:hideMark/>
          </w:tcPr>
          <w:p w14:paraId="527DE420"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SANCIONES</w:t>
            </w:r>
          </w:p>
        </w:tc>
        <w:tc>
          <w:tcPr>
            <w:tcW w:w="1570" w:type="dxa"/>
            <w:gridSpan w:val="2"/>
            <w:tcBorders>
              <w:top w:val="single" w:sz="8" w:space="0" w:color="auto"/>
              <w:left w:val="nil"/>
              <w:bottom w:val="nil"/>
              <w:right w:val="single" w:sz="8" w:space="0" w:color="000000"/>
            </w:tcBorders>
            <w:shd w:val="clear" w:color="000000" w:fill="CC99FF"/>
            <w:vAlign w:val="center"/>
            <w:hideMark/>
          </w:tcPr>
          <w:p w14:paraId="42A57E09"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RUP</w:t>
            </w:r>
          </w:p>
        </w:tc>
        <w:tc>
          <w:tcPr>
            <w:tcW w:w="928" w:type="dxa"/>
            <w:tcBorders>
              <w:top w:val="nil"/>
              <w:left w:val="nil"/>
              <w:bottom w:val="nil"/>
              <w:right w:val="single" w:sz="8" w:space="0" w:color="auto"/>
            </w:tcBorders>
            <w:shd w:val="clear" w:color="000000" w:fill="FFFFFF"/>
            <w:vAlign w:val="center"/>
            <w:hideMark/>
          </w:tcPr>
          <w:p w14:paraId="61E0F403"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r>
      <w:tr w:rsidR="001E5CB7" w:rsidRPr="001E5CB7" w14:paraId="54C604C8" w14:textId="77777777" w:rsidTr="005D0C2B">
        <w:trPr>
          <w:trHeight w:val="300"/>
        </w:trPr>
        <w:tc>
          <w:tcPr>
            <w:tcW w:w="2144" w:type="dxa"/>
            <w:gridSpan w:val="2"/>
            <w:vMerge w:val="restart"/>
            <w:tcBorders>
              <w:top w:val="single" w:sz="8" w:space="0" w:color="auto"/>
              <w:left w:val="single" w:sz="8" w:space="0" w:color="auto"/>
              <w:bottom w:val="single" w:sz="8" w:space="0" w:color="000000"/>
              <w:right w:val="single" w:sz="4" w:space="0" w:color="000000"/>
            </w:tcBorders>
            <w:shd w:val="clear" w:color="000000" w:fill="CC99FF"/>
            <w:noWrap/>
            <w:vAlign w:val="center"/>
            <w:hideMark/>
          </w:tcPr>
          <w:p w14:paraId="6491AF4B" w14:textId="77777777" w:rsidR="00740563" w:rsidRPr="001E5CB7" w:rsidRDefault="00740563" w:rsidP="005D0C2B">
            <w:pPr>
              <w:rPr>
                <w:rFonts w:ascii="Arial" w:hAnsi="Arial" w:cs="Arial"/>
                <w:b/>
                <w:bCs/>
                <w:color w:val="000000" w:themeColor="text1"/>
                <w:sz w:val="16"/>
                <w:szCs w:val="16"/>
              </w:rPr>
            </w:pPr>
            <w:r w:rsidRPr="001E5CB7">
              <w:rPr>
                <w:rFonts w:ascii="Arial" w:hAnsi="Arial" w:cs="Arial"/>
                <w:b/>
                <w:bCs/>
                <w:color w:val="000000" w:themeColor="text1"/>
                <w:sz w:val="16"/>
                <w:szCs w:val="16"/>
              </w:rPr>
              <w:t>INTEGRANTES</w:t>
            </w:r>
          </w:p>
        </w:tc>
        <w:tc>
          <w:tcPr>
            <w:tcW w:w="3085" w:type="dxa"/>
            <w:gridSpan w:val="3"/>
            <w:tcBorders>
              <w:top w:val="single" w:sz="8" w:space="0" w:color="auto"/>
              <w:left w:val="nil"/>
              <w:bottom w:val="single" w:sz="4" w:space="0" w:color="auto"/>
              <w:right w:val="single" w:sz="4" w:space="0" w:color="auto"/>
            </w:tcBorders>
            <w:shd w:val="clear" w:color="000000" w:fill="FFFFFF"/>
            <w:vAlign w:val="center"/>
            <w:hideMark/>
          </w:tcPr>
          <w:p w14:paraId="43FEAB5C"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479" w:type="dxa"/>
            <w:tcBorders>
              <w:top w:val="single" w:sz="8" w:space="0" w:color="auto"/>
              <w:left w:val="nil"/>
              <w:bottom w:val="single" w:sz="4" w:space="0" w:color="auto"/>
              <w:right w:val="single" w:sz="4" w:space="0" w:color="auto"/>
            </w:tcBorders>
            <w:shd w:val="clear" w:color="000000" w:fill="FFFFFF"/>
            <w:vAlign w:val="center"/>
            <w:hideMark/>
          </w:tcPr>
          <w:p w14:paraId="1C00BD78"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722" w:type="dxa"/>
            <w:gridSpan w:val="2"/>
            <w:tcBorders>
              <w:top w:val="single" w:sz="8" w:space="0" w:color="auto"/>
              <w:left w:val="nil"/>
              <w:bottom w:val="single" w:sz="4" w:space="0" w:color="auto"/>
              <w:right w:val="single" w:sz="4" w:space="0" w:color="auto"/>
            </w:tcBorders>
            <w:shd w:val="clear" w:color="000000" w:fill="FFFFFF"/>
            <w:vAlign w:val="center"/>
            <w:hideMark/>
          </w:tcPr>
          <w:p w14:paraId="63715E49"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570" w:type="dxa"/>
            <w:gridSpan w:val="2"/>
            <w:tcBorders>
              <w:top w:val="single" w:sz="8" w:space="0" w:color="auto"/>
              <w:left w:val="nil"/>
              <w:bottom w:val="single" w:sz="4" w:space="0" w:color="auto"/>
              <w:right w:val="single" w:sz="8" w:space="0" w:color="000000"/>
            </w:tcBorders>
            <w:shd w:val="clear" w:color="000000" w:fill="FFFFFF"/>
            <w:vAlign w:val="center"/>
            <w:hideMark/>
          </w:tcPr>
          <w:p w14:paraId="0F3B117B"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28" w:type="dxa"/>
            <w:tcBorders>
              <w:top w:val="nil"/>
              <w:left w:val="nil"/>
              <w:bottom w:val="nil"/>
              <w:right w:val="single" w:sz="8" w:space="0" w:color="auto"/>
            </w:tcBorders>
            <w:shd w:val="clear" w:color="000000" w:fill="FFFFFF"/>
            <w:vAlign w:val="center"/>
            <w:hideMark/>
          </w:tcPr>
          <w:p w14:paraId="681A51EE"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r>
      <w:tr w:rsidR="001E5CB7" w:rsidRPr="001E5CB7" w14:paraId="0955C5A0" w14:textId="77777777" w:rsidTr="005D0C2B">
        <w:trPr>
          <w:trHeight w:val="300"/>
        </w:trPr>
        <w:tc>
          <w:tcPr>
            <w:tcW w:w="2144" w:type="dxa"/>
            <w:gridSpan w:val="2"/>
            <w:vMerge/>
            <w:tcBorders>
              <w:top w:val="single" w:sz="8" w:space="0" w:color="auto"/>
              <w:left w:val="single" w:sz="8" w:space="0" w:color="auto"/>
              <w:bottom w:val="single" w:sz="8" w:space="0" w:color="000000"/>
              <w:right w:val="single" w:sz="4" w:space="0" w:color="000000"/>
            </w:tcBorders>
            <w:vAlign w:val="center"/>
            <w:hideMark/>
          </w:tcPr>
          <w:p w14:paraId="4BB24705" w14:textId="77777777" w:rsidR="00740563" w:rsidRPr="001E5CB7" w:rsidRDefault="00740563" w:rsidP="005D0C2B">
            <w:pPr>
              <w:rPr>
                <w:rFonts w:ascii="Arial" w:hAnsi="Arial" w:cs="Arial"/>
                <w:b/>
                <w:bCs/>
                <w:color w:val="000000" w:themeColor="text1"/>
                <w:sz w:val="16"/>
                <w:szCs w:val="16"/>
              </w:rPr>
            </w:pPr>
          </w:p>
        </w:tc>
        <w:tc>
          <w:tcPr>
            <w:tcW w:w="3085" w:type="dxa"/>
            <w:gridSpan w:val="3"/>
            <w:tcBorders>
              <w:top w:val="single" w:sz="4" w:space="0" w:color="auto"/>
              <w:left w:val="nil"/>
              <w:bottom w:val="single" w:sz="4" w:space="0" w:color="auto"/>
              <w:right w:val="single" w:sz="4" w:space="0" w:color="auto"/>
            </w:tcBorders>
            <w:shd w:val="clear" w:color="000000" w:fill="FFFFFF"/>
            <w:vAlign w:val="center"/>
            <w:hideMark/>
          </w:tcPr>
          <w:p w14:paraId="115B66E8"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479" w:type="dxa"/>
            <w:tcBorders>
              <w:top w:val="nil"/>
              <w:left w:val="nil"/>
              <w:bottom w:val="single" w:sz="4" w:space="0" w:color="auto"/>
              <w:right w:val="single" w:sz="4" w:space="0" w:color="auto"/>
            </w:tcBorders>
            <w:shd w:val="clear" w:color="000000" w:fill="FFFFFF"/>
            <w:vAlign w:val="center"/>
            <w:hideMark/>
          </w:tcPr>
          <w:p w14:paraId="7A878ED2"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722" w:type="dxa"/>
            <w:gridSpan w:val="2"/>
            <w:tcBorders>
              <w:top w:val="single" w:sz="4" w:space="0" w:color="auto"/>
              <w:left w:val="nil"/>
              <w:bottom w:val="single" w:sz="4" w:space="0" w:color="auto"/>
              <w:right w:val="single" w:sz="4" w:space="0" w:color="auto"/>
            </w:tcBorders>
            <w:shd w:val="clear" w:color="000000" w:fill="FFFFFF"/>
            <w:vAlign w:val="center"/>
            <w:hideMark/>
          </w:tcPr>
          <w:p w14:paraId="3D7F0580"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570" w:type="dxa"/>
            <w:gridSpan w:val="2"/>
            <w:tcBorders>
              <w:top w:val="single" w:sz="4" w:space="0" w:color="auto"/>
              <w:left w:val="nil"/>
              <w:bottom w:val="single" w:sz="4" w:space="0" w:color="auto"/>
              <w:right w:val="single" w:sz="8" w:space="0" w:color="000000"/>
            </w:tcBorders>
            <w:shd w:val="clear" w:color="000000" w:fill="FFFFFF"/>
            <w:vAlign w:val="center"/>
            <w:hideMark/>
          </w:tcPr>
          <w:p w14:paraId="4D02D90A"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28" w:type="dxa"/>
            <w:tcBorders>
              <w:top w:val="nil"/>
              <w:left w:val="nil"/>
              <w:bottom w:val="nil"/>
              <w:right w:val="single" w:sz="8" w:space="0" w:color="auto"/>
            </w:tcBorders>
            <w:shd w:val="clear" w:color="000000" w:fill="FFFFFF"/>
            <w:vAlign w:val="center"/>
            <w:hideMark/>
          </w:tcPr>
          <w:p w14:paraId="014D30CC"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r>
      <w:tr w:rsidR="001E5CB7" w:rsidRPr="001E5CB7" w14:paraId="7C06BDE9" w14:textId="77777777" w:rsidTr="005D0C2B">
        <w:trPr>
          <w:trHeight w:val="315"/>
        </w:trPr>
        <w:tc>
          <w:tcPr>
            <w:tcW w:w="2144" w:type="dxa"/>
            <w:gridSpan w:val="2"/>
            <w:vMerge/>
            <w:tcBorders>
              <w:top w:val="single" w:sz="8" w:space="0" w:color="auto"/>
              <w:left w:val="single" w:sz="8" w:space="0" w:color="auto"/>
              <w:bottom w:val="single" w:sz="8" w:space="0" w:color="000000"/>
              <w:right w:val="single" w:sz="4" w:space="0" w:color="000000"/>
            </w:tcBorders>
            <w:vAlign w:val="center"/>
            <w:hideMark/>
          </w:tcPr>
          <w:p w14:paraId="3A8B317D" w14:textId="77777777" w:rsidR="00740563" w:rsidRPr="001E5CB7" w:rsidRDefault="00740563" w:rsidP="005D0C2B">
            <w:pPr>
              <w:rPr>
                <w:rFonts w:ascii="Arial" w:hAnsi="Arial" w:cs="Arial"/>
                <w:b/>
                <w:bCs/>
                <w:color w:val="000000" w:themeColor="text1"/>
                <w:sz w:val="16"/>
                <w:szCs w:val="16"/>
              </w:rPr>
            </w:pPr>
          </w:p>
        </w:tc>
        <w:tc>
          <w:tcPr>
            <w:tcW w:w="3085" w:type="dxa"/>
            <w:gridSpan w:val="3"/>
            <w:tcBorders>
              <w:top w:val="single" w:sz="4" w:space="0" w:color="auto"/>
              <w:left w:val="nil"/>
              <w:bottom w:val="single" w:sz="8" w:space="0" w:color="auto"/>
              <w:right w:val="single" w:sz="4" w:space="0" w:color="auto"/>
            </w:tcBorders>
            <w:shd w:val="clear" w:color="000000" w:fill="FFFFFF"/>
            <w:vAlign w:val="center"/>
            <w:hideMark/>
          </w:tcPr>
          <w:p w14:paraId="08F66DC1"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479" w:type="dxa"/>
            <w:tcBorders>
              <w:top w:val="nil"/>
              <w:left w:val="nil"/>
              <w:bottom w:val="single" w:sz="8" w:space="0" w:color="auto"/>
              <w:right w:val="single" w:sz="4" w:space="0" w:color="auto"/>
            </w:tcBorders>
            <w:shd w:val="clear" w:color="000000" w:fill="FFFFFF"/>
            <w:vAlign w:val="center"/>
            <w:hideMark/>
          </w:tcPr>
          <w:p w14:paraId="70DD3F1B"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722" w:type="dxa"/>
            <w:gridSpan w:val="2"/>
            <w:tcBorders>
              <w:top w:val="single" w:sz="4" w:space="0" w:color="auto"/>
              <w:left w:val="nil"/>
              <w:bottom w:val="single" w:sz="8" w:space="0" w:color="auto"/>
              <w:right w:val="single" w:sz="4" w:space="0" w:color="auto"/>
            </w:tcBorders>
            <w:shd w:val="clear" w:color="000000" w:fill="FFFFFF"/>
            <w:vAlign w:val="center"/>
            <w:hideMark/>
          </w:tcPr>
          <w:p w14:paraId="72CADF46"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570" w:type="dxa"/>
            <w:gridSpan w:val="2"/>
            <w:tcBorders>
              <w:top w:val="single" w:sz="4" w:space="0" w:color="auto"/>
              <w:left w:val="nil"/>
              <w:bottom w:val="single" w:sz="8" w:space="0" w:color="auto"/>
              <w:right w:val="single" w:sz="8" w:space="0" w:color="000000"/>
            </w:tcBorders>
            <w:shd w:val="clear" w:color="000000" w:fill="FFFFFF"/>
            <w:vAlign w:val="center"/>
            <w:hideMark/>
          </w:tcPr>
          <w:p w14:paraId="6BE472FE"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28" w:type="dxa"/>
            <w:tcBorders>
              <w:top w:val="nil"/>
              <w:left w:val="nil"/>
              <w:bottom w:val="nil"/>
              <w:right w:val="single" w:sz="8" w:space="0" w:color="auto"/>
            </w:tcBorders>
            <w:shd w:val="clear" w:color="000000" w:fill="FFFFFF"/>
            <w:vAlign w:val="center"/>
            <w:hideMark/>
          </w:tcPr>
          <w:p w14:paraId="361C7023"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r>
      <w:tr w:rsidR="001E5CB7" w:rsidRPr="001E5CB7" w14:paraId="74BED45B" w14:textId="77777777" w:rsidTr="005D0C2B">
        <w:trPr>
          <w:trHeight w:val="315"/>
        </w:trPr>
        <w:tc>
          <w:tcPr>
            <w:tcW w:w="710" w:type="dxa"/>
            <w:tcBorders>
              <w:top w:val="nil"/>
              <w:left w:val="single" w:sz="8" w:space="0" w:color="auto"/>
              <w:bottom w:val="nil"/>
              <w:right w:val="nil"/>
            </w:tcBorders>
            <w:shd w:val="clear" w:color="auto" w:fill="auto"/>
            <w:noWrap/>
            <w:vAlign w:val="center"/>
            <w:hideMark/>
          </w:tcPr>
          <w:p w14:paraId="29B093A0" w14:textId="77777777" w:rsidR="00740563" w:rsidRPr="001E5CB7" w:rsidRDefault="00740563" w:rsidP="005D0C2B">
            <w:pPr>
              <w:rPr>
                <w:rFonts w:ascii="Arial" w:hAnsi="Arial" w:cs="Arial"/>
                <w:b/>
                <w:bCs/>
                <w:color w:val="000000" w:themeColor="text1"/>
                <w:sz w:val="16"/>
                <w:szCs w:val="16"/>
              </w:rPr>
            </w:pPr>
            <w:r w:rsidRPr="001E5CB7">
              <w:rPr>
                <w:rFonts w:ascii="Arial" w:hAnsi="Arial" w:cs="Arial"/>
                <w:b/>
                <w:bCs/>
                <w:color w:val="000000" w:themeColor="text1"/>
                <w:sz w:val="16"/>
                <w:szCs w:val="16"/>
              </w:rPr>
              <w:t> </w:t>
            </w:r>
          </w:p>
        </w:tc>
        <w:tc>
          <w:tcPr>
            <w:tcW w:w="1434" w:type="dxa"/>
            <w:tcBorders>
              <w:top w:val="nil"/>
              <w:left w:val="nil"/>
              <w:bottom w:val="nil"/>
              <w:right w:val="single" w:sz="4" w:space="0" w:color="auto"/>
            </w:tcBorders>
            <w:shd w:val="clear" w:color="auto" w:fill="auto"/>
            <w:noWrap/>
            <w:vAlign w:val="center"/>
            <w:hideMark/>
          </w:tcPr>
          <w:p w14:paraId="761C1DE4" w14:textId="77777777" w:rsidR="00740563" w:rsidRPr="001E5CB7" w:rsidRDefault="00740563" w:rsidP="005D0C2B">
            <w:pPr>
              <w:rPr>
                <w:rFonts w:ascii="Arial" w:hAnsi="Arial" w:cs="Arial"/>
                <w:b/>
                <w:bCs/>
                <w:color w:val="000000" w:themeColor="text1"/>
                <w:sz w:val="16"/>
                <w:szCs w:val="16"/>
              </w:rPr>
            </w:pPr>
            <w:r w:rsidRPr="001E5CB7">
              <w:rPr>
                <w:rFonts w:ascii="Arial" w:hAnsi="Arial" w:cs="Arial"/>
                <w:b/>
                <w:bCs/>
                <w:color w:val="000000" w:themeColor="text1"/>
                <w:sz w:val="16"/>
                <w:szCs w:val="16"/>
              </w:rPr>
              <w:t> </w:t>
            </w:r>
          </w:p>
        </w:tc>
        <w:tc>
          <w:tcPr>
            <w:tcW w:w="1363" w:type="dxa"/>
            <w:tcBorders>
              <w:top w:val="nil"/>
              <w:left w:val="nil"/>
              <w:bottom w:val="nil"/>
              <w:right w:val="nil"/>
            </w:tcBorders>
            <w:shd w:val="clear" w:color="auto" w:fill="auto"/>
            <w:vAlign w:val="center"/>
            <w:hideMark/>
          </w:tcPr>
          <w:p w14:paraId="2FB39995"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363" w:type="dxa"/>
            <w:tcBorders>
              <w:top w:val="nil"/>
              <w:left w:val="nil"/>
              <w:bottom w:val="nil"/>
              <w:right w:val="nil"/>
            </w:tcBorders>
            <w:shd w:val="clear" w:color="000000" w:fill="FFFFFF"/>
            <w:vAlign w:val="center"/>
            <w:hideMark/>
          </w:tcPr>
          <w:p w14:paraId="1817B662"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359" w:type="dxa"/>
            <w:tcBorders>
              <w:top w:val="nil"/>
              <w:left w:val="nil"/>
              <w:bottom w:val="nil"/>
              <w:right w:val="nil"/>
            </w:tcBorders>
            <w:shd w:val="clear" w:color="000000" w:fill="FFFFFF"/>
            <w:vAlign w:val="center"/>
            <w:hideMark/>
          </w:tcPr>
          <w:p w14:paraId="60BC8B7E"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479" w:type="dxa"/>
            <w:tcBorders>
              <w:top w:val="nil"/>
              <w:left w:val="nil"/>
              <w:bottom w:val="nil"/>
              <w:right w:val="nil"/>
            </w:tcBorders>
            <w:shd w:val="clear" w:color="000000" w:fill="FFFFFF"/>
            <w:vAlign w:val="center"/>
            <w:hideMark/>
          </w:tcPr>
          <w:p w14:paraId="3C403BF6"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68" w:type="dxa"/>
            <w:tcBorders>
              <w:top w:val="nil"/>
              <w:left w:val="nil"/>
              <w:bottom w:val="nil"/>
              <w:right w:val="nil"/>
            </w:tcBorders>
            <w:shd w:val="clear" w:color="000000" w:fill="FFFFFF"/>
            <w:vAlign w:val="center"/>
            <w:hideMark/>
          </w:tcPr>
          <w:p w14:paraId="07492862"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54" w:type="dxa"/>
            <w:tcBorders>
              <w:top w:val="nil"/>
              <w:left w:val="nil"/>
              <w:bottom w:val="nil"/>
              <w:right w:val="nil"/>
            </w:tcBorders>
            <w:shd w:val="clear" w:color="000000" w:fill="FFFFFF"/>
            <w:vAlign w:val="center"/>
            <w:hideMark/>
          </w:tcPr>
          <w:p w14:paraId="1C9EED2E"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76" w:type="dxa"/>
            <w:tcBorders>
              <w:top w:val="nil"/>
              <w:left w:val="nil"/>
              <w:bottom w:val="nil"/>
              <w:right w:val="nil"/>
            </w:tcBorders>
            <w:shd w:val="clear" w:color="000000" w:fill="FFFFFF"/>
            <w:vAlign w:val="center"/>
            <w:hideMark/>
          </w:tcPr>
          <w:p w14:paraId="17FDAC52"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94" w:type="dxa"/>
            <w:tcBorders>
              <w:top w:val="nil"/>
              <w:left w:val="nil"/>
              <w:bottom w:val="nil"/>
              <w:right w:val="nil"/>
            </w:tcBorders>
            <w:shd w:val="clear" w:color="000000" w:fill="FFFFFF"/>
            <w:vAlign w:val="center"/>
            <w:hideMark/>
          </w:tcPr>
          <w:p w14:paraId="79C87883"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28" w:type="dxa"/>
            <w:tcBorders>
              <w:top w:val="nil"/>
              <w:left w:val="nil"/>
              <w:bottom w:val="nil"/>
              <w:right w:val="single" w:sz="8" w:space="0" w:color="auto"/>
            </w:tcBorders>
            <w:shd w:val="clear" w:color="000000" w:fill="FFFFFF"/>
            <w:vAlign w:val="center"/>
            <w:hideMark/>
          </w:tcPr>
          <w:p w14:paraId="1AC438AC"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r>
      <w:tr w:rsidR="001E5CB7" w:rsidRPr="001E5CB7" w14:paraId="1E0141AD" w14:textId="77777777" w:rsidTr="005D0C2B">
        <w:trPr>
          <w:trHeight w:val="315"/>
        </w:trPr>
        <w:tc>
          <w:tcPr>
            <w:tcW w:w="10928" w:type="dxa"/>
            <w:gridSpan w:val="11"/>
            <w:tcBorders>
              <w:top w:val="single" w:sz="8" w:space="0" w:color="auto"/>
              <w:left w:val="single" w:sz="8" w:space="0" w:color="auto"/>
              <w:bottom w:val="single" w:sz="8" w:space="0" w:color="auto"/>
              <w:right w:val="single" w:sz="8" w:space="0" w:color="000000"/>
            </w:tcBorders>
            <w:shd w:val="clear" w:color="000000" w:fill="00FF00"/>
            <w:vAlign w:val="center"/>
            <w:hideMark/>
          </w:tcPr>
          <w:p w14:paraId="57E597E6"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EXPERIENCIA CERTIFICADA</w:t>
            </w:r>
          </w:p>
        </w:tc>
      </w:tr>
      <w:tr w:rsidR="001E5CB7" w:rsidRPr="001E5CB7" w14:paraId="3D35C899" w14:textId="77777777" w:rsidTr="005D0C2B">
        <w:trPr>
          <w:trHeight w:val="900"/>
        </w:trPr>
        <w:tc>
          <w:tcPr>
            <w:tcW w:w="710" w:type="dxa"/>
            <w:vMerge w:val="restart"/>
            <w:tcBorders>
              <w:top w:val="nil"/>
              <w:left w:val="single" w:sz="8" w:space="0" w:color="auto"/>
              <w:bottom w:val="nil"/>
              <w:right w:val="single" w:sz="4" w:space="0" w:color="auto"/>
            </w:tcBorders>
            <w:shd w:val="clear" w:color="000000" w:fill="CC99FF"/>
            <w:vAlign w:val="center"/>
            <w:hideMark/>
          </w:tcPr>
          <w:p w14:paraId="31414BA3" w14:textId="77777777" w:rsidR="00740563" w:rsidRPr="001E5CB7" w:rsidRDefault="00740563" w:rsidP="005D0C2B">
            <w:pPr>
              <w:jc w:val="center"/>
              <w:rPr>
                <w:rFonts w:ascii="Arial" w:hAnsi="Arial" w:cs="Arial"/>
                <w:b/>
                <w:bCs/>
                <w:color w:val="000000" w:themeColor="text1"/>
                <w:sz w:val="16"/>
                <w:szCs w:val="16"/>
              </w:rPr>
            </w:pPr>
            <w:proofErr w:type="spellStart"/>
            <w:r w:rsidRPr="001E5CB7">
              <w:rPr>
                <w:rFonts w:ascii="Arial" w:hAnsi="Arial" w:cs="Arial"/>
                <w:b/>
                <w:bCs/>
                <w:color w:val="000000" w:themeColor="text1"/>
                <w:sz w:val="16"/>
                <w:szCs w:val="16"/>
              </w:rPr>
              <w:t>N°</w:t>
            </w:r>
            <w:proofErr w:type="spellEnd"/>
          </w:p>
        </w:tc>
        <w:tc>
          <w:tcPr>
            <w:tcW w:w="1434" w:type="dxa"/>
            <w:vMerge w:val="restart"/>
            <w:tcBorders>
              <w:top w:val="nil"/>
              <w:left w:val="single" w:sz="4" w:space="0" w:color="auto"/>
              <w:bottom w:val="nil"/>
              <w:right w:val="single" w:sz="4" w:space="0" w:color="auto"/>
            </w:tcBorders>
            <w:shd w:val="clear" w:color="000000" w:fill="CC99FF"/>
            <w:vAlign w:val="center"/>
            <w:hideMark/>
          </w:tcPr>
          <w:p w14:paraId="30FF7220"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CONTRATANTE</w:t>
            </w:r>
          </w:p>
        </w:tc>
        <w:tc>
          <w:tcPr>
            <w:tcW w:w="1363" w:type="dxa"/>
            <w:vMerge w:val="restart"/>
            <w:tcBorders>
              <w:top w:val="nil"/>
              <w:left w:val="single" w:sz="4" w:space="0" w:color="auto"/>
              <w:bottom w:val="nil"/>
              <w:right w:val="single" w:sz="4" w:space="0" w:color="auto"/>
            </w:tcBorders>
            <w:shd w:val="clear" w:color="000000" w:fill="CC99FF"/>
            <w:vAlign w:val="center"/>
            <w:hideMark/>
          </w:tcPr>
          <w:p w14:paraId="52C9FB28"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CONTRATISTA</w:t>
            </w:r>
          </w:p>
        </w:tc>
        <w:tc>
          <w:tcPr>
            <w:tcW w:w="1363" w:type="dxa"/>
            <w:vMerge w:val="restart"/>
            <w:tcBorders>
              <w:top w:val="nil"/>
              <w:left w:val="single" w:sz="4" w:space="0" w:color="auto"/>
              <w:bottom w:val="nil"/>
              <w:right w:val="single" w:sz="4" w:space="0" w:color="auto"/>
            </w:tcBorders>
            <w:shd w:val="clear" w:color="000000" w:fill="CC99FF"/>
            <w:vAlign w:val="center"/>
            <w:hideMark/>
          </w:tcPr>
          <w:p w14:paraId="29B51CF4"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INTEGRANTES</w:t>
            </w:r>
          </w:p>
        </w:tc>
        <w:tc>
          <w:tcPr>
            <w:tcW w:w="359" w:type="dxa"/>
            <w:vMerge w:val="restart"/>
            <w:tcBorders>
              <w:top w:val="nil"/>
              <w:left w:val="single" w:sz="4" w:space="0" w:color="auto"/>
              <w:bottom w:val="nil"/>
              <w:right w:val="single" w:sz="4" w:space="0" w:color="auto"/>
            </w:tcBorders>
            <w:shd w:val="clear" w:color="000000" w:fill="CC99FF"/>
            <w:vAlign w:val="center"/>
            <w:hideMark/>
          </w:tcPr>
          <w:p w14:paraId="242473F1"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w:t>
            </w:r>
          </w:p>
        </w:tc>
        <w:tc>
          <w:tcPr>
            <w:tcW w:w="1479" w:type="dxa"/>
            <w:tcBorders>
              <w:top w:val="nil"/>
              <w:left w:val="nil"/>
              <w:bottom w:val="single" w:sz="4" w:space="0" w:color="auto"/>
              <w:right w:val="single" w:sz="4" w:space="0" w:color="auto"/>
            </w:tcBorders>
            <w:shd w:val="clear" w:color="000000" w:fill="CC99FF"/>
            <w:vAlign w:val="center"/>
            <w:hideMark/>
          </w:tcPr>
          <w:p w14:paraId="258099FA" w14:textId="77777777" w:rsidR="00740563" w:rsidRPr="001E5CB7" w:rsidRDefault="00740563" w:rsidP="005D0C2B">
            <w:pPr>
              <w:jc w:val="center"/>
              <w:rPr>
                <w:rFonts w:ascii="Arial" w:hAnsi="Arial" w:cs="Arial"/>
                <w:b/>
                <w:bCs/>
                <w:color w:val="000000" w:themeColor="text1"/>
                <w:sz w:val="16"/>
                <w:szCs w:val="16"/>
              </w:rPr>
            </w:pPr>
            <w:proofErr w:type="gramStart"/>
            <w:r w:rsidRPr="001E5CB7">
              <w:rPr>
                <w:rFonts w:ascii="Arial" w:hAnsi="Arial" w:cs="Arial"/>
                <w:b/>
                <w:bCs/>
                <w:color w:val="000000" w:themeColor="text1"/>
                <w:sz w:val="16"/>
                <w:szCs w:val="16"/>
              </w:rPr>
              <w:t>PORCENTAJE A APLICAR</w:t>
            </w:r>
            <w:proofErr w:type="gramEnd"/>
          </w:p>
        </w:tc>
        <w:tc>
          <w:tcPr>
            <w:tcW w:w="768" w:type="dxa"/>
            <w:tcBorders>
              <w:top w:val="nil"/>
              <w:left w:val="nil"/>
              <w:bottom w:val="single" w:sz="4" w:space="0" w:color="auto"/>
              <w:right w:val="single" w:sz="4" w:space="0" w:color="auto"/>
            </w:tcBorders>
            <w:shd w:val="clear" w:color="000000" w:fill="CC99FF"/>
            <w:vAlign w:val="center"/>
            <w:hideMark/>
          </w:tcPr>
          <w:p w14:paraId="519FD2DA"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FECHA INICIO</w:t>
            </w:r>
          </w:p>
        </w:tc>
        <w:tc>
          <w:tcPr>
            <w:tcW w:w="954" w:type="dxa"/>
            <w:tcBorders>
              <w:top w:val="nil"/>
              <w:left w:val="nil"/>
              <w:bottom w:val="single" w:sz="4" w:space="0" w:color="auto"/>
              <w:right w:val="single" w:sz="4" w:space="0" w:color="auto"/>
            </w:tcBorders>
            <w:shd w:val="clear" w:color="000000" w:fill="CC99FF"/>
            <w:vAlign w:val="center"/>
            <w:hideMark/>
          </w:tcPr>
          <w:p w14:paraId="7B68D686"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FECHA TERMINO</w:t>
            </w:r>
          </w:p>
        </w:tc>
        <w:tc>
          <w:tcPr>
            <w:tcW w:w="776" w:type="dxa"/>
            <w:tcBorders>
              <w:top w:val="nil"/>
              <w:left w:val="nil"/>
              <w:bottom w:val="single" w:sz="4" w:space="0" w:color="auto"/>
              <w:right w:val="single" w:sz="4" w:space="0" w:color="auto"/>
            </w:tcBorders>
            <w:shd w:val="clear" w:color="000000" w:fill="CC99FF"/>
            <w:vAlign w:val="center"/>
            <w:hideMark/>
          </w:tcPr>
          <w:p w14:paraId="7FFAD101"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 xml:space="preserve"> VALOR EN $ </w:t>
            </w:r>
          </w:p>
        </w:tc>
        <w:tc>
          <w:tcPr>
            <w:tcW w:w="794" w:type="dxa"/>
            <w:tcBorders>
              <w:top w:val="nil"/>
              <w:left w:val="nil"/>
              <w:bottom w:val="single" w:sz="4" w:space="0" w:color="auto"/>
              <w:right w:val="single" w:sz="4" w:space="0" w:color="auto"/>
            </w:tcBorders>
            <w:shd w:val="clear" w:color="000000" w:fill="CC99FF"/>
            <w:vAlign w:val="center"/>
            <w:hideMark/>
          </w:tcPr>
          <w:p w14:paraId="54311D28"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VALOR EN SMMLV</w:t>
            </w:r>
          </w:p>
        </w:tc>
        <w:tc>
          <w:tcPr>
            <w:tcW w:w="928" w:type="dxa"/>
            <w:tcBorders>
              <w:top w:val="nil"/>
              <w:left w:val="nil"/>
              <w:bottom w:val="single" w:sz="4" w:space="0" w:color="auto"/>
              <w:right w:val="single" w:sz="8" w:space="0" w:color="auto"/>
            </w:tcBorders>
            <w:shd w:val="clear" w:color="000000" w:fill="CC99FF"/>
            <w:vAlign w:val="center"/>
            <w:hideMark/>
          </w:tcPr>
          <w:p w14:paraId="7B3862DE"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 xml:space="preserve"> </w:t>
            </w:r>
            <w:proofErr w:type="gramStart"/>
            <w:r w:rsidRPr="001E5CB7">
              <w:rPr>
                <w:rFonts w:ascii="Arial" w:hAnsi="Arial" w:cs="Arial"/>
                <w:b/>
                <w:bCs/>
                <w:color w:val="000000" w:themeColor="text1"/>
                <w:sz w:val="16"/>
                <w:szCs w:val="16"/>
              </w:rPr>
              <w:t>VALOR A APLICAR</w:t>
            </w:r>
            <w:proofErr w:type="gramEnd"/>
            <w:r w:rsidRPr="001E5CB7">
              <w:rPr>
                <w:rFonts w:ascii="Arial" w:hAnsi="Arial" w:cs="Arial"/>
                <w:b/>
                <w:bCs/>
                <w:color w:val="000000" w:themeColor="text1"/>
                <w:sz w:val="16"/>
                <w:szCs w:val="16"/>
              </w:rPr>
              <w:t xml:space="preserve"> EN SMMLV </w:t>
            </w:r>
          </w:p>
        </w:tc>
      </w:tr>
      <w:tr w:rsidR="001E5CB7" w:rsidRPr="001E5CB7" w14:paraId="30F14E65" w14:textId="77777777" w:rsidTr="005D0C2B">
        <w:trPr>
          <w:trHeight w:val="315"/>
        </w:trPr>
        <w:tc>
          <w:tcPr>
            <w:tcW w:w="710" w:type="dxa"/>
            <w:vMerge/>
            <w:tcBorders>
              <w:top w:val="nil"/>
              <w:left w:val="single" w:sz="8" w:space="0" w:color="auto"/>
              <w:bottom w:val="nil"/>
              <w:right w:val="single" w:sz="4" w:space="0" w:color="auto"/>
            </w:tcBorders>
            <w:vAlign w:val="center"/>
            <w:hideMark/>
          </w:tcPr>
          <w:p w14:paraId="535D696D" w14:textId="77777777" w:rsidR="00740563" w:rsidRPr="001E5CB7" w:rsidRDefault="00740563" w:rsidP="005D0C2B">
            <w:pPr>
              <w:rPr>
                <w:rFonts w:ascii="Arial" w:hAnsi="Arial" w:cs="Arial"/>
                <w:b/>
                <w:bCs/>
                <w:color w:val="000000" w:themeColor="text1"/>
                <w:sz w:val="16"/>
                <w:szCs w:val="16"/>
              </w:rPr>
            </w:pPr>
          </w:p>
        </w:tc>
        <w:tc>
          <w:tcPr>
            <w:tcW w:w="1434" w:type="dxa"/>
            <w:vMerge/>
            <w:tcBorders>
              <w:top w:val="nil"/>
              <w:left w:val="single" w:sz="4" w:space="0" w:color="auto"/>
              <w:bottom w:val="nil"/>
              <w:right w:val="single" w:sz="4" w:space="0" w:color="auto"/>
            </w:tcBorders>
            <w:vAlign w:val="center"/>
            <w:hideMark/>
          </w:tcPr>
          <w:p w14:paraId="41A25E41" w14:textId="77777777" w:rsidR="00740563" w:rsidRPr="001E5CB7" w:rsidRDefault="00740563" w:rsidP="005D0C2B">
            <w:pPr>
              <w:rPr>
                <w:rFonts w:ascii="Arial" w:hAnsi="Arial" w:cs="Arial"/>
                <w:b/>
                <w:bCs/>
                <w:color w:val="000000" w:themeColor="text1"/>
                <w:sz w:val="16"/>
                <w:szCs w:val="16"/>
              </w:rPr>
            </w:pPr>
          </w:p>
        </w:tc>
        <w:tc>
          <w:tcPr>
            <w:tcW w:w="1363" w:type="dxa"/>
            <w:vMerge/>
            <w:tcBorders>
              <w:top w:val="nil"/>
              <w:left w:val="single" w:sz="4" w:space="0" w:color="auto"/>
              <w:bottom w:val="nil"/>
              <w:right w:val="single" w:sz="4" w:space="0" w:color="auto"/>
            </w:tcBorders>
            <w:vAlign w:val="center"/>
            <w:hideMark/>
          </w:tcPr>
          <w:p w14:paraId="0D06AD6C" w14:textId="77777777" w:rsidR="00740563" w:rsidRPr="001E5CB7" w:rsidRDefault="00740563" w:rsidP="005D0C2B">
            <w:pPr>
              <w:rPr>
                <w:rFonts w:ascii="Arial" w:hAnsi="Arial" w:cs="Arial"/>
                <w:b/>
                <w:bCs/>
                <w:color w:val="000000" w:themeColor="text1"/>
                <w:sz w:val="16"/>
                <w:szCs w:val="16"/>
              </w:rPr>
            </w:pPr>
          </w:p>
        </w:tc>
        <w:tc>
          <w:tcPr>
            <w:tcW w:w="1363" w:type="dxa"/>
            <w:vMerge/>
            <w:tcBorders>
              <w:top w:val="nil"/>
              <w:left w:val="single" w:sz="4" w:space="0" w:color="auto"/>
              <w:bottom w:val="nil"/>
              <w:right w:val="single" w:sz="4" w:space="0" w:color="auto"/>
            </w:tcBorders>
            <w:vAlign w:val="center"/>
            <w:hideMark/>
          </w:tcPr>
          <w:p w14:paraId="5437B87D" w14:textId="77777777" w:rsidR="00740563" w:rsidRPr="001E5CB7" w:rsidRDefault="00740563" w:rsidP="005D0C2B">
            <w:pPr>
              <w:rPr>
                <w:rFonts w:ascii="Arial" w:hAnsi="Arial" w:cs="Arial"/>
                <w:b/>
                <w:bCs/>
                <w:color w:val="000000" w:themeColor="text1"/>
                <w:sz w:val="16"/>
                <w:szCs w:val="16"/>
              </w:rPr>
            </w:pPr>
          </w:p>
        </w:tc>
        <w:tc>
          <w:tcPr>
            <w:tcW w:w="359" w:type="dxa"/>
            <w:vMerge/>
            <w:tcBorders>
              <w:top w:val="nil"/>
              <w:left w:val="single" w:sz="4" w:space="0" w:color="auto"/>
              <w:bottom w:val="nil"/>
              <w:right w:val="single" w:sz="4" w:space="0" w:color="auto"/>
            </w:tcBorders>
            <w:vAlign w:val="center"/>
            <w:hideMark/>
          </w:tcPr>
          <w:p w14:paraId="78AD6C59" w14:textId="77777777" w:rsidR="00740563" w:rsidRPr="001E5CB7" w:rsidRDefault="00740563" w:rsidP="005D0C2B">
            <w:pPr>
              <w:rPr>
                <w:rFonts w:ascii="Arial" w:hAnsi="Arial" w:cs="Arial"/>
                <w:b/>
                <w:bCs/>
                <w:color w:val="000000" w:themeColor="text1"/>
                <w:sz w:val="16"/>
                <w:szCs w:val="16"/>
              </w:rPr>
            </w:pPr>
          </w:p>
        </w:tc>
        <w:tc>
          <w:tcPr>
            <w:tcW w:w="1479" w:type="dxa"/>
            <w:tcBorders>
              <w:top w:val="nil"/>
              <w:left w:val="nil"/>
              <w:bottom w:val="nil"/>
              <w:right w:val="single" w:sz="4" w:space="0" w:color="auto"/>
            </w:tcBorders>
            <w:shd w:val="clear" w:color="000000" w:fill="CC99FF"/>
            <w:vAlign w:val="center"/>
            <w:hideMark/>
          </w:tcPr>
          <w:p w14:paraId="3022837A"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1</w:t>
            </w:r>
          </w:p>
        </w:tc>
        <w:tc>
          <w:tcPr>
            <w:tcW w:w="768" w:type="dxa"/>
            <w:tcBorders>
              <w:top w:val="nil"/>
              <w:left w:val="nil"/>
              <w:bottom w:val="nil"/>
              <w:right w:val="single" w:sz="4" w:space="0" w:color="auto"/>
            </w:tcBorders>
            <w:shd w:val="clear" w:color="000000" w:fill="CC99FF"/>
            <w:vAlign w:val="center"/>
            <w:hideMark/>
          </w:tcPr>
          <w:p w14:paraId="371A9D96"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2</w:t>
            </w:r>
          </w:p>
        </w:tc>
        <w:tc>
          <w:tcPr>
            <w:tcW w:w="954" w:type="dxa"/>
            <w:tcBorders>
              <w:top w:val="nil"/>
              <w:left w:val="nil"/>
              <w:bottom w:val="nil"/>
              <w:right w:val="single" w:sz="4" w:space="0" w:color="auto"/>
            </w:tcBorders>
            <w:shd w:val="clear" w:color="000000" w:fill="CC99FF"/>
            <w:vAlign w:val="center"/>
            <w:hideMark/>
          </w:tcPr>
          <w:p w14:paraId="131C5B29"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3</w:t>
            </w:r>
          </w:p>
        </w:tc>
        <w:tc>
          <w:tcPr>
            <w:tcW w:w="776" w:type="dxa"/>
            <w:tcBorders>
              <w:top w:val="nil"/>
              <w:left w:val="nil"/>
              <w:bottom w:val="nil"/>
              <w:right w:val="single" w:sz="4" w:space="0" w:color="auto"/>
            </w:tcBorders>
            <w:shd w:val="clear" w:color="000000" w:fill="CC99FF"/>
            <w:vAlign w:val="center"/>
            <w:hideMark/>
          </w:tcPr>
          <w:p w14:paraId="41E1FB4D"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4</w:t>
            </w:r>
          </w:p>
        </w:tc>
        <w:tc>
          <w:tcPr>
            <w:tcW w:w="794" w:type="dxa"/>
            <w:tcBorders>
              <w:top w:val="nil"/>
              <w:left w:val="nil"/>
              <w:bottom w:val="nil"/>
              <w:right w:val="single" w:sz="4" w:space="0" w:color="auto"/>
            </w:tcBorders>
            <w:shd w:val="clear" w:color="000000" w:fill="CC99FF"/>
            <w:vAlign w:val="center"/>
            <w:hideMark/>
          </w:tcPr>
          <w:p w14:paraId="157296C9"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5</w:t>
            </w:r>
          </w:p>
        </w:tc>
        <w:tc>
          <w:tcPr>
            <w:tcW w:w="928" w:type="dxa"/>
            <w:tcBorders>
              <w:top w:val="nil"/>
              <w:left w:val="nil"/>
              <w:bottom w:val="nil"/>
              <w:right w:val="single" w:sz="8" w:space="0" w:color="auto"/>
            </w:tcBorders>
            <w:shd w:val="clear" w:color="000000" w:fill="CC99FF"/>
            <w:vAlign w:val="center"/>
            <w:hideMark/>
          </w:tcPr>
          <w:p w14:paraId="680F6061"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 xml:space="preserve"> (1 * 5) </w:t>
            </w:r>
          </w:p>
        </w:tc>
      </w:tr>
      <w:tr w:rsidR="001E5CB7" w:rsidRPr="001E5CB7" w14:paraId="711C814F" w14:textId="77777777" w:rsidTr="005D0C2B">
        <w:trPr>
          <w:trHeight w:val="30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4593469"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1</w:t>
            </w:r>
          </w:p>
        </w:tc>
        <w:tc>
          <w:tcPr>
            <w:tcW w:w="1434" w:type="dxa"/>
            <w:tcBorders>
              <w:top w:val="single" w:sz="8" w:space="0" w:color="auto"/>
              <w:left w:val="nil"/>
              <w:bottom w:val="single" w:sz="4" w:space="0" w:color="auto"/>
              <w:right w:val="single" w:sz="4" w:space="0" w:color="auto"/>
            </w:tcBorders>
            <w:shd w:val="clear" w:color="auto" w:fill="auto"/>
            <w:vAlign w:val="center"/>
            <w:hideMark/>
          </w:tcPr>
          <w:p w14:paraId="5D3C7111"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363" w:type="dxa"/>
            <w:tcBorders>
              <w:top w:val="single" w:sz="8" w:space="0" w:color="auto"/>
              <w:left w:val="nil"/>
              <w:bottom w:val="single" w:sz="4" w:space="0" w:color="auto"/>
              <w:right w:val="single" w:sz="4" w:space="0" w:color="auto"/>
            </w:tcBorders>
            <w:shd w:val="clear" w:color="auto" w:fill="auto"/>
            <w:vAlign w:val="center"/>
            <w:hideMark/>
          </w:tcPr>
          <w:p w14:paraId="72CA799B"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363" w:type="dxa"/>
            <w:tcBorders>
              <w:top w:val="single" w:sz="8" w:space="0" w:color="auto"/>
              <w:left w:val="nil"/>
              <w:bottom w:val="single" w:sz="4" w:space="0" w:color="auto"/>
              <w:right w:val="single" w:sz="4" w:space="0" w:color="auto"/>
            </w:tcBorders>
            <w:shd w:val="clear" w:color="auto" w:fill="auto"/>
            <w:vAlign w:val="center"/>
            <w:hideMark/>
          </w:tcPr>
          <w:p w14:paraId="5CA826BE"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359" w:type="dxa"/>
            <w:tcBorders>
              <w:top w:val="single" w:sz="8" w:space="0" w:color="auto"/>
              <w:left w:val="nil"/>
              <w:bottom w:val="single" w:sz="4" w:space="0" w:color="auto"/>
              <w:right w:val="single" w:sz="4" w:space="0" w:color="auto"/>
            </w:tcBorders>
            <w:shd w:val="clear" w:color="auto" w:fill="auto"/>
            <w:vAlign w:val="center"/>
            <w:hideMark/>
          </w:tcPr>
          <w:p w14:paraId="39E3358B"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479" w:type="dxa"/>
            <w:tcBorders>
              <w:top w:val="single" w:sz="8" w:space="0" w:color="auto"/>
              <w:left w:val="nil"/>
              <w:bottom w:val="single" w:sz="4" w:space="0" w:color="auto"/>
              <w:right w:val="single" w:sz="4" w:space="0" w:color="auto"/>
            </w:tcBorders>
            <w:shd w:val="clear" w:color="auto" w:fill="auto"/>
            <w:vAlign w:val="center"/>
            <w:hideMark/>
          </w:tcPr>
          <w:p w14:paraId="5C89EC43"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68" w:type="dxa"/>
            <w:tcBorders>
              <w:top w:val="single" w:sz="8" w:space="0" w:color="auto"/>
              <w:left w:val="nil"/>
              <w:bottom w:val="single" w:sz="4" w:space="0" w:color="auto"/>
              <w:right w:val="single" w:sz="4" w:space="0" w:color="auto"/>
            </w:tcBorders>
            <w:shd w:val="clear" w:color="auto" w:fill="auto"/>
            <w:vAlign w:val="center"/>
            <w:hideMark/>
          </w:tcPr>
          <w:p w14:paraId="3239AD38"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54" w:type="dxa"/>
            <w:tcBorders>
              <w:top w:val="single" w:sz="8" w:space="0" w:color="auto"/>
              <w:left w:val="nil"/>
              <w:bottom w:val="single" w:sz="4" w:space="0" w:color="auto"/>
              <w:right w:val="single" w:sz="4" w:space="0" w:color="auto"/>
            </w:tcBorders>
            <w:shd w:val="clear" w:color="auto" w:fill="auto"/>
            <w:vAlign w:val="center"/>
            <w:hideMark/>
          </w:tcPr>
          <w:p w14:paraId="69B6FFE1"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76" w:type="dxa"/>
            <w:tcBorders>
              <w:top w:val="single" w:sz="8" w:space="0" w:color="auto"/>
              <w:left w:val="nil"/>
              <w:bottom w:val="single" w:sz="4" w:space="0" w:color="auto"/>
              <w:right w:val="single" w:sz="4" w:space="0" w:color="auto"/>
            </w:tcBorders>
            <w:shd w:val="clear" w:color="auto" w:fill="auto"/>
            <w:vAlign w:val="center"/>
            <w:hideMark/>
          </w:tcPr>
          <w:p w14:paraId="2C833FF8"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94" w:type="dxa"/>
            <w:tcBorders>
              <w:top w:val="single" w:sz="8" w:space="0" w:color="auto"/>
              <w:left w:val="nil"/>
              <w:bottom w:val="single" w:sz="4" w:space="0" w:color="auto"/>
              <w:right w:val="single" w:sz="4" w:space="0" w:color="auto"/>
            </w:tcBorders>
            <w:shd w:val="clear" w:color="auto" w:fill="auto"/>
            <w:vAlign w:val="center"/>
            <w:hideMark/>
          </w:tcPr>
          <w:p w14:paraId="4239CFC8"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28" w:type="dxa"/>
            <w:tcBorders>
              <w:top w:val="single" w:sz="8" w:space="0" w:color="auto"/>
              <w:left w:val="nil"/>
              <w:bottom w:val="single" w:sz="4" w:space="0" w:color="auto"/>
              <w:right w:val="single" w:sz="8" w:space="0" w:color="auto"/>
            </w:tcBorders>
            <w:shd w:val="clear" w:color="auto" w:fill="auto"/>
            <w:vAlign w:val="center"/>
            <w:hideMark/>
          </w:tcPr>
          <w:p w14:paraId="3EE4F875"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r>
      <w:tr w:rsidR="001E5CB7" w:rsidRPr="001E5CB7" w14:paraId="22BDB031" w14:textId="77777777" w:rsidTr="005D0C2B">
        <w:trPr>
          <w:trHeight w:val="30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D99A79C"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2</w:t>
            </w:r>
          </w:p>
        </w:tc>
        <w:tc>
          <w:tcPr>
            <w:tcW w:w="1434" w:type="dxa"/>
            <w:tcBorders>
              <w:top w:val="nil"/>
              <w:left w:val="nil"/>
              <w:bottom w:val="single" w:sz="4" w:space="0" w:color="auto"/>
              <w:right w:val="single" w:sz="4" w:space="0" w:color="auto"/>
            </w:tcBorders>
            <w:shd w:val="clear" w:color="auto" w:fill="auto"/>
            <w:vAlign w:val="center"/>
            <w:hideMark/>
          </w:tcPr>
          <w:p w14:paraId="3AC00BE0"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363" w:type="dxa"/>
            <w:tcBorders>
              <w:top w:val="nil"/>
              <w:left w:val="nil"/>
              <w:bottom w:val="single" w:sz="4" w:space="0" w:color="auto"/>
              <w:right w:val="single" w:sz="4" w:space="0" w:color="auto"/>
            </w:tcBorders>
            <w:shd w:val="clear" w:color="auto" w:fill="auto"/>
            <w:vAlign w:val="center"/>
            <w:hideMark/>
          </w:tcPr>
          <w:p w14:paraId="7494621E"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363" w:type="dxa"/>
            <w:tcBorders>
              <w:top w:val="nil"/>
              <w:left w:val="nil"/>
              <w:bottom w:val="single" w:sz="4" w:space="0" w:color="auto"/>
              <w:right w:val="single" w:sz="4" w:space="0" w:color="auto"/>
            </w:tcBorders>
            <w:shd w:val="clear" w:color="auto" w:fill="auto"/>
            <w:vAlign w:val="center"/>
            <w:hideMark/>
          </w:tcPr>
          <w:p w14:paraId="7B851F9E"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359" w:type="dxa"/>
            <w:tcBorders>
              <w:top w:val="nil"/>
              <w:left w:val="nil"/>
              <w:bottom w:val="single" w:sz="4" w:space="0" w:color="auto"/>
              <w:right w:val="single" w:sz="4" w:space="0" w:color="auto"/>
            </w:tcBorders>
            <w:shd w:val="clear" w:color="auto" w:fill="auto"/>
            <w:vAlign w:val="center"/>
            <w:hideMark/>
          </w:tcPr>
          <w:p w14:paraId="3D1AE104"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479" w:type="dxa"/>
            <w:tcBorders>
              <w:top w:val="nil"/>
              <w:left w:val="nil"/>
              <w:bottom w:val="single" w:sz="4" w:space="0" w:color="auto"/>
              <w:right w:val="single" w:sz="4" w:space="0" w:color="auto"/>
            </w:tcBorders>
            <w:shd w:val="clear" w:color="auto" w:fill="auto"/>
            <w:vAlign w:val="center"/>
            <w:hideMark/>
          </w:tcPr>
          <w:p w14:paraId="4B373097"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68" w:type="dxa"/>
            <w:tcBorders>
              <w:top w:val="nil"/>
              <w:left w:val="nil"/>
              <w:bottom w:val="single" w:sz="4" w:space="0" w:color="auto"/>
              <w:right w:val="single" w:sz="4" w:space="0" w:color="auto"/>
            </w:tcBorders>
            <w:shd w:val="clear" w:color="auto" w:fill="auto"/>
            <w:vAlign w:val="center"/>
            <w:hideMark/>
          </w:tcPr>
          <w:p w14:paraId="1F4FFE67"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54" w:type="dxa"/>
            <w:tcBorders>
              <w:top w:val="nil"/>
              <w:left w:val="nil"/>
              <w:bottom w:val="single" w:sz="4" w:space="0" w:color="auto"/>
              <w:right w:val="single" w:sz="4" w:space="0" w:color="auto"/>
            </w:tcBorders>
            <w:shd w:val="clear" w:color="auto" w:fill="auto"/>
            <w:vAlign w:val="center"/>
            <w:hideMark/>
          </w:tcPr>
          <w:p w14:paraId="5ADF7E52"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4AFE05E0"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94" w:type="dxa"/>
            <w:tcBorders>
              <w:top w:val="nil"/>
              <w:left w:val="nil"/>
              <w:bottom w:val="single" w:sz="4" w:space="0" w:color="auto"/>
              <w:right w:val="single" w:sz="4" w:space="0" w:color="auto"/>
            </w:tcBorders>
            <w:shd w:val="clear" w:color="auto" w:fill="auto"/>
            <w:vAlign w:val="center"/>
            <w:hideMark/>
          </w:tcPr>
          <w:p w14:paraId="0E344668"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28" w:type="dxa"/>
            <w:tcBorders>
              <w:top w:val="nil"/>
              <w:left w:val="nil"/>
              <w:bottom w:val="single" w:sz="4" w:space="0" w:color="auto"/>
              <w:right w:val="single" w:sz="8" w:space="0" w:color="auto"/>
            </w:tcBorders>
            <w:shd w:val="clear" w:color="auto" w:fill="auto"/>
            <w:vAlign w:val="center"/>
            <w:hideMark/>
          </w:tcPr>
          <w:p w14:paraId="067DCA11"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r>
      <w:tr w:rsidR="001E5CB7" w:rsidRPr="001E5CB7" w14:paraId="0C427504" w14:textId="77777777" w:rsidTr="005D0C2B">
        <w:trPr>
          <w:trHeight w:val="300"/>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621CFC40"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3</w:t>
            </w:r>
          </w:p>
        </w:tc>
        <w:tc>
          <w:tcPr>
            <w:tcW w:w="1434" w:type="dxa"/>
            <w:tcBorders>
              <w:top w:val="nil"/>
              <w:left w:val="nil"/>
              <w:bottom w:val="single" w:sz="4" w:space="0" w:color="auto"/>
              <w:right w:val="single" w:sz="4" w:space="0" w:color="auto"/>
            </w:tcBorders>
            <w:shd w:val="clear" w:color="auto" w:fill="auto"/>
            <w:vAlign w:val="center"/>
            <w:hideMark/>
          </w:tcPr>
          <w:p w14:paraId="0D0602C9"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363" w:type="dxa"/>
            <w:tcBorders>
              <w:top w:val="nil"/>
              <w:left w:val="nil"/>
              <w:bottom w:val="single" w:sz="4" w:space="0" w:color="auto"/>
              <w:right w:val="single" w:sz="4" w:space="0" w:color="auto"/>
            </w:tcBorders>
            <w:shd w:val="clear" w:color="auto" w:fill="auto"/>
            <w:vAlign w:val="center"/>
            <w:hideMark/>
          </w:tcPr>
          <w:p w14:paraId="3AA5A333"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363" w:type="dxa"/>
            <w:tcBorders>
              <w:top w:val="nil"/>
              <w:left w:val="nil"/>
              <w:bottom w:val="single" w:sz="4" w:space="0" w:color="auto"/>
              <w:right w:val="single" w:sz="4" w:space="0" w:color="auto"/>
            </w:tcBorders>
            <w:shd w:val="clear" w:color="auto" w:fill="auto"/>
            <w:vAlign w:val="center"/>
            <w:hideMark/>
          </w:tcPr>
          <w:p w14:paraId="7F72AE9F"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359" w:type="dxa"/>
            <w:tcBorders>
              <w:top w:val="nil"/>
              <w:left w:val="nil"/>
              <w:bottom w:val="single" w:sz="4" w:space="0" w:color="auto"/>
              <w:right w:val="single" w:sz="4" w:space="0" w:color="auto"/>
            </w:tcBorders>
            <w:shd w:val="clear" w:color="auto" w:fill="auto"/>
            <w:vAlign w:val="center"/>
            <w:hideMark/>
          </w:tcPr>
          <w:p w14:paraId="6DA1F475"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479" w:type="dxa"/>
            <w:tcBorders>
              <w:top w:val="nil"/>
              <w:left w:val="nil"/>
              <w:bottom w:val="single" w:sz="4" w:space="0" w:color="auto"/>
              <w:right w:val="single" w:sz="4" w:space="0" w:color="auto"/>
            </w:tcBorders>
            <w:shd w:val="clear" w:color="auto" w:fill="auto"/>
            <w:vAlign w:val="center"/>
            <w:hideMark/>
          </w:tcPr>
          <w:p w14:paraId="792C1F84"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68" w:type="dxa"/>
            <w:tcBorders>
              <w:top w:val="nil"/>
              <w:left w:val="nil"/>
              <w:bottom w:val="single" w:sz="4" w:space="0" w:color="auto"/>
              <w:right w:val="single" w:sz="4" w:space="0" w:color="auto"/>
            </w:tcBorders>
            <w:shd w:val="clear" w:color="auto" w:fill="auto"/>
            <w:vAlign w:val="center"/>
            <w:hideMark/>
          </w:tcPr>
          <w:p w14:paraId="2CC20443"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54" w:type="dxa"/>
            <w:tcBorders>
              <w:top w:val="nil"/>
              <w:left w:val="nil"/>
              <w:bottom w:val="single" w:sz="4" w:space="0" w:color="auto"/>
              <w:right w:val="single" w:sz="4" w:space="0" w:color="auto"/>
            </w:tcBorders>
            <w:shd w:val="clear" w:color="auto" w:fill="auto"/>
            <w:vAlign w:val="center"/>
            <w:hideMark/>
          </w:tcPr>
          <w:p w14:paraId="2A2A5B2D"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14:paraId="35F8A936"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94" w:type="dxa"/>
            <w:tcBorders>
              <w:top w:val="nil"/>
              <w:left w:val="nil"/>
              <w:bottom w:val="single" w:sz="4" w:space="0" w:color="auto"/>
              <w:right w:val="single" w:sz="4" w:space="0" w:color="auto"/>
            </w:tcBorders>
            <w:shd w:val="clear" w:color="auto" w:fill="auto"/>
            <w:vAlign w:val="center"/>
            <w:hideMark/>
          </w:tcPr>
          <w:p w14:paraId="1F804A9F"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28" w:type="dxa"/>
            <w:tcBorders>
              <w:top w:val="nil"/>
              <w:left w:val="nil"/>
              <w:bottom w:val="single" w:sz="4" w:space="0" w:color="auto"/>
              <w:right w:val="single" w:sz="8" w:space="0" w:color="auto"/>
            </w:tcBorders>
            <w:shd w:val="clear" w:color="auto" w:fill="auto"/>
            <w:vAlign w:val="center"/>
            <w:hideMark/>
          </w:tcPr>
          <w:p w14:paraId="17BB6C9D"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r>
      <w:tr w:rsidR="001E5CB7" w:rsidRPr="001E5CB7" w14:paraId="2F6AC508" w14:textId="77777777" w:rsidTr="005D0C2B">
        <w:trPr>
          <w:trHeight w:val="300"/>
        </w:trPr>
        <w:tc>
          <w:tcPr>
            <w:tcW w:w="710" w:type="dxa"/>
            <w:tcBorders>
              <w:top w:val="nil"/>
              <w:left w:val="single" w:sz="8" w:space="0" w:color="auto"/>
              <w:bottom w:val="nil"/>
              <w:right w:val="single" w:sz="4" w:space="0" w:color="auto"/>
            </w:tcBorders>
            <w:shd w:val="clear" w:color="auto" w:fill="auto"/>
            <w:vAlign w:val="center"/>
          </w:tcPr>
          <w:p w14:paraId="6C8FD3D9" w14:textId="77777777" w:rsidR="00740563" w:rsidRPr="001E5CB7" w:rsidRDefault="00740563" w:rsidP="005D0C2B">
            <w:pPr>
              <w:jc w:val="center"/>
              <w:rPr>
                <w:rFonts w:ascii="Arial" w:hAnsi="Arial" w:cs="Arial"/>
                <w:color w:val="000000" w:themeColor="text1"/>
                <w:sz w:val="16"/>
                <w:szCs w:val="16"/>
              </w:rPr>
            </w:pPr>
          </w:p>
        </w:tc>
        <w:tc>
          <w:tcPr>
            <w:tcW w:w="1434" w:type="dxa"/>
            <w:tcBorders>
              <w:top w:val="nil"/>
              <w:left w:val="nil"/>
              <w:bottom w:val="nil"/>
              <w:right w:val="single" w:sz="4" w:space="0" w:color="auto"/>
            </w:tcBorders>
            <w:shd w:val="clear" w:color="auto" w:fill="auto"/>
            <w:vAlign w:val="center"/>
            <w:hideMark/>
          </w:tcPr>
          <w:p w14:paraId="64BF0AEA"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363" w:type="dxa"/>
            <w:tcBorders>
              <w:top w:val="nil"/>
              <w:left w:val="nil"/>
              <w:bottom w:val="nil"/>
              <w:right w:val="single" w:sz="4" w:space="0" w:color="auto"/>
            </w:tcBorders>
            <w:shd w:val="clear" w:color="auto" w:fill="auto"/>
            <w:vAlign w:val="center"/>
            <w:hideMark/>
          </w:tcPr>
          <w:p w14:paraId="1012A02E"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363" w:type="dxa"/>
            <w:tcBorders>
              <w:top w:val="nil"/>
              <w:left w:val="nil"/>
              <w:bottom w:val="nil"/>
              <w:right w:val="single" w:sz="4" w:space="0" w:color="auto"/>
            </w:tcBorders>
            <w:shd w:val="clear" w:color="auto" w:fill="auto"/>
            <w:vAlign w:val="center"/>
            <w:hideMark/>
          </w:tcPr>
          <w:p w14:paraId="3597D124"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359" w:type="dxa"/>
            <w:tcBorders>
              <w:top w:val="nil"/>
              <w:left w:val="nil"/>
              <w:bottom w:val="nil"/>
              <w:right w:val="single" w:sz="4" w:space="0" w:color="auto"/>
            </w:tcBorders>
            <w:shd w:val="clear" w:color="auto" w:fill="auto"/>
            <w:vAlign w:val="center"/>
            <w:hideMark/>
          </w:tcPr>
          <w:p w14:paraId="1C3F100C"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479" w:type="dxa"/>
            <w:tcBorders>
              <w:top w:val="nil"/>
              <w:left w:val="nil"/>
              <w:bottom w:val="nil"/>
              <w:right w:val="single" w:sz="4" w:space="0" w:color="auto"/>
            </w:tcBorders>
            <w:shd w:val="clear" w:color="auto" w:fill="auto"/>
            <w:vAlign w:val="center"/>
            <w:hideMark/>
          </w:tcPr>
          <w:p w14:paraId="3A575827"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68" w:type="dxa"/>
            <w:tcBorders>
              <w:top w:val="nil"/>
              <w:left w:val="nil"/>
              <w:bottom w:val="nil"/>
              <w:right w:val="single" w:sz="4" w:space="0" w:color="auto"/>
            </w:tcBorders>
            <w:shd w:val="clear" w:color="auto" w:fill="auto"/>
            <w:vAlign w:val="center"/>
            <w:hideMark/>
          </w:tcPr>
          <w:p w14:paraId="43DDA80F"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54" w:type="dxa"/>
            <w:tcBorders>
              <w:top w:val="nil"/>
              <w:left w:val="nil"/>
              <w:bottom w:val="nil"/>
              <w:right w:val="single" w:sz="4" w:space="0" w:color="auto"/>
            </w:tcBorders>
            <w:shd w:val="clear" w:color="auto" w:fill="auto"/>
            <w:vAlign w:val="center"/>
            <w:hideMark/>
          </w:tcPr>
          <w:p w14:paraId="298523C3"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76" w:type="dxa"/>
            <w:tcBorders>
              <w:top w:val="nil"/>
              <w:left w:val="nil"/>
              <w:bottom w:val="nil"/>
              <w:right w:val="single" w:sz="4" w:space="0" w:color="auto"/>
            </w:tcBorders>
            <w:shd w:val="clear" w:color="auto" w:fill="auto"/>
            <w:vAlign w:val="center"/>
            <w:hideMark/>
          </w:tcPr>
          <w:p w14:paraId="73B9C149"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94" w:type="dxa"/>
            <w:tcBorders>
              <w:top w:val="nil"/>
              <w:left w:val="nil"/>
              <w:bottom w:val="single" w:sz="4" w:space="0" w:color="auto"/>
              <w:right w:val="single" w:sz="4" w:space="0" w:color="auto"/>
            </w:tcBorders>
            <w:shd w:val="clear" w:color="auto" w:fill="auto"/>
            <w:vAlign w:val="center"/>
            <w:hideMark/>
          </w:tcPr>
          <w:p w14:paraId="3838F85E"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28" w:type="dxa"/>
            <w:tcBorders>
              <w:top w:val="nil"/>
              <w:left w:val="nil"/>
              <w:bottom w:val="single" w:sz="4" w:space="0" w:color="auto"/>
              <w:right w:val="single" w:sz="8" w:space="0" w:color="auto"/>
            </w:tcBorders>
            <w:shd w:val="clear" w:color="auto" w:fill="auto"/>
            <w:vAlign w:val="center"/>
            <w:hideMark/>
          </w:tcPr>
          <w:p w14:paraId="7C9D08E2"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r>
      <w:tr w:rsidR="001E5CB7" w:rsidRPr="001E5CB7" w14:paraId="0195DB04" w14:textId="77777777" w:rsidTr="005D0C2B">
        <w:trPr>
          <w:trHeight w:val="315"/>
        </w:trPr>
        <w:tc>
          <w:tcPr>
            <w:tcW w:w="710" w:type="dxa"/>
            <w:tcBorders>
              <w:top w:val="single" w:sz="4" w:space="0" w:color="auto"/>
              <w:left w:val="single" w:sz="8" w:space="0" w:color="auto"/>
              <w:bottom w:val="single" w:sz="8" w:space="0" w:color="auto"/>
              <w:right w:val="single" w:sz="4" w:space="0" w:color="auto"/>
            </w:tcBorders>
            <w:shd w:val="clear" w:color="auto" w:fill="auto"/>
            <w:vAlign w:val="center"/>
          </w:tcPr>
          <w:p w14:paraId="2E15925C" w14:textId="77777777" w:rsidR="00740563" w:rsidRPr="001E5CB7" w:rsidRDefault="00740563" w:rsidP="005D0C2B">
            <w:pPr>
              <w:jc w:val="center"/>
              <w:rPr>
                <w:rFonts w:ascii="Arial" w:hAnsi="Arial" w:cs="Arial"/>
                <w:color w:val="000000" w:themeColor="text1"/>
                <w:sz w:val="16"/>
                <w:szCs w:val="16"/>
              </w:rPr>
            </w:pPr>
          </w:p>
        </w:tc>
        <w:tc>
          <w:tcPr>
            <w:tcW w:w="1434" w:type="dxa"/>
            <w:tcBorders>
              <w:top w:val="single" w:sz="4" w:space="0" w:color="auto"/>
              <w:left w:val="nil"/>
              <w:bottom w:val="single" w:sz="8" w:space="0" w:color="auto"/>
              <w:right w:val="single" w:sz="4" w:space="0" w:color="auto"/>
            </w:tcBorders>
            <w:shd w:val="clear" w:color="auto" w:fill="auto"/>
            <w:vAlign w:val="center"/>
            <w:hideMark/>
          </w:tcPr>
          <w:p w14:paraId="0C9C8DB8"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363" w:type="dxa"/>
            <w:tcBorders>
              <w:top w:val="single" w:sz="4" w:space="0" w:color="auto"/>
              <w:left w:val="nil"/>
              <w:bottom w:val="single" w:sz="8" w:space="0" w:color="auto"/>
              <w:right w:val="single" w:sz="4" w:space="0" w:color="auto"/>
            </w:tcBorders>
            <w:shd w:val="clear" w:color="auto" w:fill="auto"/>
            <w:vAlign w:val="center"/>
            <w:hideMark/>
          </w:tcPr>
          <w:p w14:paraId="6CF58B75"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363" w:type="dxa"/>
            <w:tcBorders>
              <w:top w:val="single" w:sz="4" w:space="0" w:color="auto"/>
              <w:left w:val="nil"/>
              <w:bottom w:val="single" w:sz="8" w:space="0" w:color="auto"/>
              <w:right w:val="single" w:sz="4" w:space="0" w:color="auto"/>
            </w:tcBorders>
            <w:shd w:val="clear" w:color="auto" w:fill="auto"/>
            <w:vAlign w:val="center"/>
            <w:hideMark/>
          </w:tcPr>
          <w:p w14:paraId="22F3E983"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359" w:type="dxa"/>
            <w:tcBorders>
              <w:top w:val="single" w:sz="4" w:space="0" w:color="auto"/>
              <w:left w:val="nil"/>
              <w:bottom w:val="single" w:sz="8" w:space="0" w:color="auto"/>
              <w:right w:val="single" w:sz="4" w:space="0" w:color="auto"/>
            </w:tcBorders>
            <w:shd w:val="clear" w:color="auto" w:fill="auto"/>
            <w:vAlign w:val="center"/>
            <w:hideMark/>
          </w:tcPr>
          <w:p w14:paraId="0252108C"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479" w:type="dxa"/>
            <w:tcBorders>
              <w:top w:val="single" w:sz="4" w:space="0" w:color="auto"/>
              <w:left w:val="nil"/>
              <w:bottom w:val="single" w:sz="8" w:space="0" w:color="auto"/>
              <w:right w:val="single" w:sz="4" w:space="0" w:color="auto"/>
            </w:tcBorders>
            <w:shd w:val="clear" w:color="auto" w:fill="auto"/>
            <w:vAlign w:val="center"/>
            <w:hideMark/>
          </w:tcPr>
          <w:p w14:paraId="2151890D"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68" w:type="dxa"/>
            <w:tcBorders>
              <w:top w:val="single" w:sz="4" w:space="0" w:color="auto"/>
              <w:left w:val="nil"/>
              <w:bottom w:val="single" w:sz="8" w:space="0" w:color="auto"/>
              <w:right w:val="single" w:sz="4" w:space="0" w:color="auto"/>
            </w:tcBorders>
            <w:shd w:val="clear" w:color="auto" w:fill="auto"/>
            <w:vAlign w:val="center"/>
            <w:hideMark/>
          </w:tcPr>
          <w:p w14:paraId="5003886C"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54" w:type="dxa"/>
            <w:tcBorders>
              <w:top w:val="single" w:sz="4" w:space="0" w:color="auto"/>
              <w:left w:val="nil"/>
              <w:bottom w:val="single" w:sz="8" w:space="0" w:color="auto"/>
              <w:right w:val="single" w:sz="4" w:space="0" w:color="auto"/>
            </w:tcBorders>
            <w:shd w:val="clear" w:color="auto" w:fill="auto"/>
            <w:vAlign w:val="center"/>
            <w:hideMark/>
          </w:tcPr>
          <w:p w14:paraId="329579C4"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76" w:type="dxa"/>
            <w:tcBorders>
              <w:top w:val="single" w:sz="4" w:space="0" w:color="auto"/>
              <w:left w:val="nil"/>
              <w:bottom w:val="single" w:sz="8" w:space="0" w:color="auto"/>
              <w:right w:val="single" w:sz="4" w:space="0" w:color="auto"/>
            </w:tcBorders>
            <w:shd w:val="clear" w:color="auto" w:fill="auto"/>
            <w:vAlign w:val="center"/>
            <w:hideMark/>
          </w:tcPr>
          <w:p w14:paraId="2B6D2893"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794" w:type="dxa"/>
            <w:tcBorders>
              <w:top w:val="nil"/>
              <w:left w:val="nil"/>
              <w:bottom w:val="single" w:sz="8" w:space="0" w:color="auto"/>
              <w:right w:val="single" w:sz="4" w:space="0" w:color="auto"/>
            </w:tcBorders>
            <w:shd w:val="clear" w:color="auto" w:fill="auto"/>
            <w:vAlign w:val="center"/>
            <w:hideMark/>
          </w:tcPr>
          <w:p w14:paraId="15BA571D"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928" w:type="dxa"/>
            <w:tcBorders>
              <w:top w:val="nil"/>
              <w:left w:val="nil"/>
              <w:bottom w:val="single" w:sz="8" w:space="0" w:color="auto"/>
              <w:right w:val="single" w:sz="8" w:space="0" w:color="auto"/>
            </w:tcBorders>
            <w:shd w:val="clear" w:color="auto" w:fill="auto"/>
            <w:vAlign w:val="center"/>
            <w:hideMark/>
          </w:tcPr>
          <w:p w14:paraId="28ACA07E"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r>
      <w:tr w:rsidR="001E5CB7" w:rsidRPr="001E5CB7" w14:paraId="224C27A2" w14:textId="77777777" w:rsidTr="005D0C2B">
        <w:trPr>
          <w:trHeight w:val="495"/>
        </w:trPr>
        <w:tc>
          <w:tcPr>
            <w:tcW w:w="2144" w:type="dxa"/>
            <w:gridSpan w:val="2"/>
            <w:tcBorders>
              <w:top w:val="nil"/>
              <w:left w:val="single" w:sz="8" w:space="0" w:color="auto"/>
              <w:bottom w:val="nil"/>
              <w:right w:val="nil"/>
            </w:tcBorders>
            <w:shd w:val="clear" w:color="auto" w:fill="auto"/>
            <w:noWrap/>
            <w:vAlign w:val="center"/>
            <w:hideMark/>
          </w:tcPr>
          <w:p w14:paraId="6CFFE8BD" w14:textId="77777777" w:rsidR="00740563" w:rsidRPr="001E5CB7" w:rsidRDefault="00740563" w:rsidP="005D0C2B">
            <w:pPr>
              <w:rPr>
                <w:rFonts w:ascii="Arial" w:hAnsi="Arial" w:cs="Arial"/>
                <w:b/>
                <w:bCs/>
                <w:color w:val="000000" w:themeColor="text1"/>
                <w:sz w:val="16"/>
                <w:szCs w:val="16"/>
              </w:rPr>
            </w:pPr>
            <w:r w:rsidRPr="001E5CB7">
              <w:rPr>
                <w:rFonts w:ascii="Arial" w:hAnsi="Arial" w:cs="Arial"/>
                <w:b/>
                <w:bCs/>
                <w:color w:val="000000" w:themeColor="text1"/>
                <w:sz w:val="16"/>
                <w:szCs w:val="16"/>
              </w:rPr>
              <w:t>OBSERVACIONES:</w:t>
            </w:r>
          </w:p>
        </w:tc>
        <w:tc>
          <w:tcPr>
            <w:tcW w:w="1363" w:type="dxa"/>
            <w:tcBorders>
              <w:top w:val="nil"/>
              <w:left w:val="nil"/>
              <w:bottom w:val="nil"/>
              <w:right w:val="nil"/>
            </w:tcBorders>
            <w:shd w:val="clear" w:color="auto" w:fill="auto"/>
            <w:vAlign w:val="center"/>
            <w:hideMark/>
          </w:tcPr>
          <w:p w14:paraId="30909505" w14:textId="77777777" w:rsidR="00740563" w:rsidRPr="001E5CB7" w:rsidRDefault="00740563" w:rsidP="005D0C2B">
            <w:pPr>
              <w:rPr>
                <w:rFonts w:ascii="Arial" w:hAnsi="Arial" w:cs="Arial"/>
                <w:b/>
                <w:bCs/>
                <w:color w:val="000000" w:themeColor="text1"/>
                <w:sz w:val="16"/>
                <w:szCs w:val="16"/>
              </w:rPr>
            </w:pPr>
          </w:p>
        </w:tc>
        <w:tc>
          <w:tcPr>
            <w:tcW w:w="1363" w:type="dxa"/>
            <w:tcBorders>
              <w:top w:val="nil"/>
              <w:left w:val="nil"/>
              <w:bottom w:val="nil"/>
              <w:right w:val="nil"/>
            </w:tcBorders>
            <w:shd w:val="clear" w:color="auto" w:fill="auto"/>
            <w:vAlign w:val="center"/>
            <w:hideMark/>
          </w:tcPr>
          <w:p w14:paraId="35B1B7A9" w14:textId="77777777" w:rsidR="00740563" w:rsidRPr="001E5CB7" w:rsidRDefault="00740563" w:rsidP="005D0C2B">
            <w:pPr>
              <w:rPr>
                <w:rFonts w:ascii="Arial" w:hAnsi="Arial" w:cs="Arial"/>
                <w:color w:val="000000" w:themeColor="text1"/>
                <w:sz w:val="16"/>
                <w:szCs w:val="16"/>
              </w:rPr>
            </w:pPr>
          </w:p>
        </w:tc>
        <w:tc>
          <w:tcPr>
            <w:tcW w:w="359" w:type="dxa"/>
            <w:tcBorders>
              <w:top w:val="nil"/>
              <w:left w:val="nil"/>
              <w:bottom w:val="nil"/>
              <w:right w:val="nil"/>
            </w:tcBorders>
            <w:shd w:val="clear" w:color="auto" w:fill="auto"/>
            <w:vAlign w:val="center"/>
            <w:hideMark/>
          </w:tcPr>
          <w:p w14:paraId="7DDF95DF" w14:textId="77777777" w:rsidR="00740563" w:rsidRPr="001E5CB7" w:rsidRDefault="00740563" w:rsidP="005D0C2B">
            <w:pPr>
              <w:rPr>
                <w:rFonts w:ascii="Arial" w:hAnsi="Arial" w:cs="Arial"/>
                <w:color w:val="000000" w:themeColor="text1"/>
                <w:sz w:val="16"/>
                <w:szCs w:val="16"/>
              </w:rPr>
            </w:pPr>
          </w:p>
        </w:tc>
        <w:tc>
          <w:tcPr>
            <w:tcW w:w="1479" w:type="dxa"/>
            <w:tcBorders>
              <w:top w:val="nil"/>
              <w:left w:val="nil"/>
              <w:bottom w:val="nil"/>
              <w:right w:val="nil"/>
            </w:tcBorders>
            <w:shd w:val="clear" w:color="auto" w:fill="auto"/>
            <w:vAlign w:val="center"/>
            <w:hideMark/>
          </w:tcPr>
          <w:p w14:paraId="05859728" w14:textId="77777777" w:rsidR="00740563" w:rsidRPr="001E5CB7" w:rsidRDefault="00740563" w:rsidP="005D0C2B">
            <w:pPr>
              <w:rPr>
                <w:rFonts w:ascii="Arial" w:hAnsi="Arial" w:cs="Arial"/>
                <w:color w:val="000000" w:themeColor="text1"/>
                <w:sz w:val="16"/>
                <w:szCs w:val="16"/>
              </w:rPr>
            </w:pPr>
          </w:p>
        </w:tc>
        <w:tc>
          <w:tcPr>
            <w:tcW w:w="768" w:type="dxa"/>
            <w:tcBorders>
              <w:top w:val="nil"/>
              <w:left w:val="nil"/>
              <w:bottom w:val="nil"/>
              <w:right w:val="nil"/>
            </w:tcBorders>
            <w:shd w:val="clear" w:color="auto" w:fill="auto"/>
            <w:vAlign w:val="center"/>
            <w:hideMark/>
          </w:tcPr>
          <w:p w14:paraId="710498D8" w14:textId="77777777" w:rsidR="00740563" w:rsidRPr="001E5CB7" w:rsidRDefault="00740563" w:rsidP="005D0C2B">
            <w:pPr>
              <w:rPr>
                <w:rFonts w:ascii="Arial" w:hAnsi="Arial" w:cs="Arial"/>
                <w:color w:val="000000" w:themeColor="text1"/>
                <w:sz w:val="16"/>
                <w:szCs w:val="16"/>
              </w:rPr>
            </w:pPr>
          </w:p>
        </w:tc>
        <w:tc>
          <w:tcPr>
            <w:tcW w:w="954" w:type="dxa"/>
            <w:tcBorders>
              <w:top w:val="nil"/>
              <w:left w:val="nil"/>
              <w:bottom w:val="nil"/>
              <w:right w:val="single" w:sz="8" w:space="0" w:color="auto"/>
            </w:tcBorders>
            <w:shd w:val="clear" w:color="auto" w:fill="auto"/>
            <w:vAlign w:val="center"/>
            <w:hideMark/>
          </w:tcPr>
          <w:p w14:paraId="586882F7" w14:textId="77777777" w:rsidR="00740563" w:rsidRPr="001E5CB7" w:rsidRDefault="00740563" w:rsidP="005D0C2B">
            <w:pPr>
              <w:rPr>
                <w:rFonts w:ascii="Arial" w:hAnsi="Arial" w:cs="Arial"/>
                <w:color w:val="000000" w:themeColor="text1"/>
                <w:sz w:val="16"/>
                <w:szCs w:val="16"/>
              </w:rPr>
            </w:pPr>
            <w:r w:rsidRPr="001E5CB7">
              <w:rPr>
                <w:rFonts w:ascii="Arial" w:hAnsi="Arial" w:cs="Arial"/>
                <w:color w:val="000000" w:themeColor="text1"/>
                <w:sz w:val="16"/>
                <w:szCs w:val="16"/>
              </w:rPr>
              <w:t> </w:t>
            </w:r>
          </w:p>
        </w:tc>
        <w:tc>
          <w:tcPr>
            <w:tcW w:w="1570" w:type="dxa"/>
            <w:gridSpan w:val="2"/>
            <w:tcBorders>
              <w:top w:val="nil"/>
              <w:left w:val="nil"/>
              <w:bottom w:val="single" w:sz="4" w:space="0" w:color="auto"/>
              <w:right w:val="single" w:sz="4" w:space="0" w:color="auto"/>
            </w:tcBorders>
            <w:shd w:val="clear" w:color="000000" w:fill="CC99FF"/>
            <w:vAlign w:val="center"/>
            <w:hideMark/>
          </w:tcPr>
          <w:p w14:paraId="3C75182B"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SUMATORIA EXPERIENCIA</w:t>
            </w:r>
          </w:p>
        </w:tc>
        <w:tc>
          <w:tcPr>
            <w:tcW w:w="928" w:type="dxa"/>
            <w:tcBorders>
              <w:top w:val="nil"/>
              <w:left w:val="nil"/>
              <w:bottom w:val="single" w:sz="4" w:space="0" w:color="auto"/>
              <w:right w:val="single" w:sz="8" w:space="0" w:color="auto"/>
            </w:tcBorders>
            <w:shd w:val="clear" w:color="auto" w:fill="auto"/>
            <w:vAlign w:val="center"/>
            <w:hideMark/>
          </w:tcPr>
          <w:p w14:paraId="732D0CAC" w14:textId="77777777" w:rsidR="00740563" w:rsidRPr="001E5CB7" w:rsidRDefault="00740563" w:rsidP="005D0C2B">
            <w:pPr>
              <w:jc w:val="center"/>
              <w:rPr>
                <w:rFonts w:ascii="Arial" w:hAnsi="Arial" w:cs="Arial"/>
                <w:color w:val="000000" w:themeColor="text1"/>
                <w:sz w:val="16"/>
                <w:szCs w:val="16"/>
              </w:rPr>
            </w:pPr>
            <w:r w:rsidRPr="001E5CB7">
              <w:rPr>
                <w:rFonts w:ascii="Arial" w:hAnsi="Arial" w:cs="Arial"/>
                <w:color w:val="000000" w:themeColor="text1"/>
                <w:sz w:val="16"/>
                <w:szCs w:val="16"/>
              </w:rPr>
              <w:t> </w:t>
            </w:r>
          </w:p>
        </w:tc>
      </w:tr>
      <w:tr w:rsidR="001E5CB7" w:rsidRPr="001E5CB7" w14:paraId="7BEF6922" w14:textId="77777777" w:rsidTr="005D0C2B">
        <w:trPr>
          <w:trHeight w:val="705"/>
        </w:trPr>
        <w:tc>
          <w:tcPr>
            <w:tcW w:w="710" w:type="dxa"/>
            <w:tcBorders>
              <w:top w:val="nil"/>
              <w:left w:val="single" w:sz="8" w:space="0" w:color="auto"/>
              <w:bottom w:val="nil"/>
              <w:right w:val="nil"/>
            </w:tcBorders>
            <w:shd w:val="clear" w:color="auto" w:fill="auto"/>
            <w:vAlign w:val="center"/>
            <w:hideMark/>
          </w:tcPr>
          <w:p w14:paraId="5E994326" w14:textId="77777777" w:rsidR="00740563" w:rsidRPr="001E5CB7" w:rsidRDefault="00740563" w:rsidP="005D0C2B">
            <w:pPr>
              <w:jc w:val="center"/>
              <w:rPr>
                <w:rFonts w:ascii="Arial" w:hAnsi="Arial" w:cs="Arial"/>
                <w:b/>
                <w:bCs/>
                <w:color w:val="000000" w:themeColor="text1"/>
                <w:sz w:val="16"/>
                <w:szCs w:val="16"/>
              </w:rPr>
            </w:pPr>
            <w:r w:rsidRPr="001E5CB7">
              <w:rPr>
                <w:rFonts w:ascii="Arial" w:hAnsi="Arial" w:cs="Arial"/>
                <w:b/>
                <w:bCs/>
                <w:color w:val="000000" w:themeColor="text1"/>
                <w:sz w:val="16"/>
                <w:szCs w:val="16"/>
              </w:rPr>
              <w:t> </w:t>
            </w:r>
          </w:p>
        </w:tc>
        <w:tc>
          <w:tcPr>
            <w:tcW w:w="7720" w:type="dxa"/>
            <w:gridSpan w:val="7"/>
            <w:tcBorders>
              <w:top w:val="nil"/>
              <w:left w:val="nil"/>
              <w:bottom w:val="nil"/>
              <w:right w:val="single" w:sz="8" w:space="0" w:color="000000"/>
            </w:tcBorders>
            <w:shd w:val="clear" w:color="auto" w:fill="auto"/>
            <w:vAlign w:val="center"/>
            <w:hideMark/>
          </w:tcPr>
          <w:p w14:paraId="38B1E5B7" w14:textId="77777777" w:rsidR="00740563" w:rsidRPr="001E5CB7" w:rsidRDefault="00740563" w:rsidP="005D0C2B">
            <w:pPr>
              <w:jc w:val="center"/>
              <w:rPr>
                <w:rFonts w:ascii="Arial" w:hAnsi="Arial" w:cs="Arial"/>
                <w:b/>
                <w:bCs/>
                <w:color w:val="000000" w:themeColor="text1"/>
                <w:sz w:val="16"/>
                <w:szCs w:val="16"/>
              </w:rPr>
            </w:pPr>
          </w:p>
        </w:tc>
        <w:tc>
          <w:tcPr>
            <w:tcW w:w="1570" w:type="dxa"/>
            <w:gridSpan w:val="2"/>
            <w:vMerge w:val="restart"/>
            <w:tcBorders>
              <w:top w:val="single" w:sz="8" w:space="0" w:color="auto"/>
              <w:left w:val="single" w:sz="8" w:space="0" w:color="auto"/>
              <w:bottom w:val="single" w:sz="8" w:space="0" w:color="000000"/>
              <w:right w:val="single" w:sz="4" w:space="0" w:color="auto"/>
            </w:tcBorders>
            <w:shd w:val="clear" w:color="000000" w:fill="CC99FF"/>
            <w:vAlign w:val="center"/>
            <w:hideMark/>
          </w:tcPr>
          <w:p w14:paraId="1BC68050" w14:textId="69DCFB33" w:rsidR="00740563" w:rsidRPr="001E5CB7" w:rsidRDefault="00740563" w:rsidP="005D0C2B">
            <w:pPr>
              <w:jc w:val="center"/>
              <w:rPr>
                <w:rFonts w:ascii="Arial" w:hAnsi="Arial" w:cs="Arial"/>
                <w:b/>
                <w:bCs/>
                <w:color w:val="000000" w:themeColor="text1"/>
                <w:sz w:val="16"/>
                <w:szCs w:val="16"/>
              </w:rPr>
            </w:pPr>
          </w:p>
        </w:tc>
        <w:tc>
          <w:tcPr>
            <w:tcW w:w="928" w:type="dxa"/>
            <w:vMerge w:val="restart"/>
            <w:tcBorders>
              <w:top w:val="single" w:sz="8" w:space="0" w:color="auto"/>
              <w:left w:val="single" w:sz="4" w:space="0" w:color="auto"/>
              <w:bottom w:val="single" w:sz="8" w:space="0" w:color="000000"/>
              <w:right w:val="single" w:sz="8" w:space="0" w:color="auto"/>
            </w:tcBorders>
            <w:shd w:val="clear" w:color="000000" w:fill="FF9900"/>
            <w:vAlign w:val="center"/>
            <w:hideMark/>
          </w:tcPr>
          <w:p w14:paraId="293546F2" w14:textId="77777777" w:rsidR="00740563" w:rsidRPr="001E5CB7" w:rsidRDefault="00740563" w:rsidP="005D0C2B">
            <w:pPr>
              <w:rPr>
                <w:rFonts w:ascii="Arial" w:hAnsi="Arial" w:cs="Arial"/>
                <w:b/>
                <w:bCs/>
                <w:color w:val="000000" w:themeColor="text1"/>
                <w:sz w:val="16"/>
                <w:szCs w:val="16"/>
              </w:rPr>
            </w:pPr>
            <w:r w:rsidRPr="001E5CB7">
              <w:rPr>
                <w:rFonts w:ascii="Arial" w:hAnsi="Arial" w:cs="Arial"/>
                <w:b/>
                <w:bCs/>
                <w:color w:val="000000" w:themeColor="text1"/>
                <w:sz w:val="16"/>
                <w:szCs w:val="16"/>
              </w:rPr>
              <w:t> </w:t>
            </w:r>
          </w:p>
        </w:tc>
      </w:tr>
      <w:tr w:rsidR="001E5CB7" w:rsidRPr="001E5CB7" w14:paraId="2A7B61CA" w14:textId="77777777" w:rsidTr="005D0C2B">
        <w:trPr>
          <w:trHeight w:val="315"/>
        </w:trPr>
        <w:tc>
          <w:tcPr>
            <w:tcW w:w="8430" w:type="dxa"/>
            <w:gridSpan w:val="8"/>
            <w:tcBorders>
              <w:top w:val="nil"/>
              <w:left w:val="single" w:sz="8" w:space="0" w:color="auto"/>
              <w:bottom w:val="single" w:sz="8" w:space="0" w:color="auto"/>
              <w:right w:val="single" w:sz="8" w:space="0" w:color="000000"/>
            </w:tcBorders>
            <w:shd w:val="clear" w:color="auto" w:fill="auto"/>
            <w:vAlign w:val="center"/>
            <w:hideMark/>
          </w:tcPr>
          <w:p w14:paraId="2AA13889" w14:textId="77777777" w:rsidR="00740563" w:rsidRPr="001E5CB7" w:rsidRDefault="00740563" w:rsidP="005D0C2B">
            <w:pPr>
              <w:rPr>
                <w:rFonts w:ascii="Calibri" w:hAnsi="Calibri" w:cs="Calibri"/>
                <w:color w:val="000000" w:themeColor="text1"/>
                <w:sz w:val="18"/>
                <w:szCs w:val="18"/>
              </w:rPr>
            </w:pPr>
            <w:r w:rsidRPr="001E5CB7">
              <w:rPr>
                <w:rFonts w:ascii="Calibri" w:hAnsi="Calibri" w:cs="Calibri"/>
                <w:color w:val="000000" w:themeColor="text1"/>
                <w:sz w:val="18"/>
                <w:szCs w:val="18"/>
              </w:rPr>
              <w:t xml:space="preserve"> </w:t>
            </w:r>
          </w:p>
        </w:tc>
        <w:tc>
          <w:tcPr>
            <w:tcW w:w="1570" w:type="dxa"/>
            <w:gridSpan w:val="2"/>
            <w:vMerge/>
            <w:tcBorders>
              <w:top w:val="single" w:sz="8" w:space="0" w:color="auto"/>
              <w:left w:val="single" w:sz="8" w:space="0" w:color="auto"/>
              <w:bottom w:val="single" w:sz="8" w:space="0" w:color="000000"/>
              <w:right w:val="single" w:sz="4" w:space="0" w:color="auto"/>
            </w:tcBorders>
            <w:vAlign w:val="center"/>
            <w:hideMark/>
          </w:tcPr>
          <w:p w14:paraId="0602AAED" w14:textId="77777777" w:rsidR="00740563" w:rsidRPr="001E5CB7" w:rsidRDefault="00740563" w:rsidP="005D0C2B">
            <w:pPr>
              <w:rPr>
                <w:rFonts w:ascii="Calibri" w:hAnsi="Calibri" w:cs="Calibri"/>
                <w:b/>
                <w:bCs/>
                <w:color w:val="000000" w:themeColor="text1"/>
                <w:sz w:val="18"/>
                <w:szCs w:val="18"/>
              </w:rPr>
            </w:pPr>
          </w:p>
        </w:tc>
        <w:tc>
          <w:tcPr>
            <w:tcW w:w="928" w:type="dxa"/>
            <w:vMerge/>
            <w:tcBorders>
              <w:top w:val="single" w:sz="8" w:space="0" w:color="auto"/>
              <w:left w:val="single" w:sz="4" w:space="0" w:color="auto"/>
              <w:bottom w:val="single" w:sz="8" w:space="0" w:color="000000"/>
              <w:right w:val="single" w:sz="8" w:space="0" w:color="auto"/>
            </w:tcBorders>
            <w:vAlign w:val="center"/>
            <w:hideMark/>
          </w:tcPr>
          <w:p w14:paraId="2F6400B1" w14:textId="77777777" w:rsidR="00740563" w:rsidRPr="001E5CB7" w:rsidRDefault="00740563" w:rsidP="005D0C2B">
            <w:pPr>
              <w:rPr>
                <w:rFonts w:ascii="Calibri" w:hAnsi="Calibri" w:cs="Calibri"/>
                <w:b/>
                <w:bCs/>
                <w:color w:val="000000" w:themeColor="text1"/>
                <w:sz w:val="18"/>
                <w:szCs w:val="18"/>
              </w:rPr>
            </w:pPr>
          </w:p>
        </w:tc>
      </w:tr>
    </w:tbl>
    <w:p w14:paraId="5A6353E7" w14:textId="77777777" w:rsidR="00740563" w:rsidRPr="001E5CB7" w:rsidRDefault="00740563" w:rsidP="00740563">
      <w:pPr>
        <w:autoSpaceDE w:val="0"/>
        <w:autoSpaceDN w:val="0"/>
        <w:adjustRightInd w:val="0"/>
        <w:jc w:val="center"/>
        <w:rPr>
          <w:rFonts w:ascii="Arial" w:hAnsi="Arial" w:cs="Arial"/>
          <w:b/>
          <w:color w:val="000000" w:themeColor="text1"/>
          <w:sz w:val="22"/>
          <w:szCs w:val="22"/>
          <w:lang w:eastAsia="es-CO"/>
        </w:rPr>
      </w:pPr>
    </w:p>
    <w:p w14:paraId="2F96B6BC" w14:textId="77777777" w:rsidR="00740563" w:rsidRPr="001E5CB7" w:rsidRDefault="00740563" w:rsidP="00740563">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Declaro que la información aquí consignada es veraz y autorizo para que se verifique dicha información. </w:t>
      </w:r>
    </w:p>
    <w:p w14:paraId="43ED20C4" w14:textId="77777777" w:rsidR="00740563" w:rsidRPr="001E5CB7" w:rsidRDefault="00740563" w:rsidP="00740563">
      <w:pPr>
        <w:rPr>
          <w:rFonts w:ascii="Arial" w:eastAsia="MS Mincho" w:hAnsi="Arial" w:cs="Arial"/>
          <w:color w:val="000000" w:themeColor="text1"/>
          <w:sz w:val="20"/>
          <w:szCs w:val="20"/>
        </w:rPr>
      </w:pPr>
    </w:p>
    <w:p w14:paraId="7B0ECA34" w14:textId="77777777" w:rsidR="00740563" w:rsidRPr="001E5CB7" w:rsidRDefault="00740563" w:rsidP="00740563">
      <w:pPr>
        <w:jc w:val="both"/>
        <w:rPr>
          <w:rFonts w:ascii="Arial" w:eastAsia="MS Mincho" w:hAnsi="Arial" w:cs="Arial"/>
          <w:color w:val="000000" w:themeColor="text1"/>
          <w:sz w:val="20"/>
          <w:szCs w:val="20"/>
        </w:rPr>
      </w:pPr>
      <w:r w:rsidRPr="001E5CB7">
        <w:rPr>
          <w:rFonts w:ascii="Arial" w:eastAsia="MS Mincho" w:hAnsi="Arial" w:cs="Arial"/>
          <w:b/>
          <w:bCs/>
          <w:color w:val="000000" w:themeColor="text1"/>
          <w:sz w:val="20"/>
          <w:szCs w:val="20"/>
        </w:rPr>
        <w:t>NOTA 1</w:t>
      </w:r>
      <w:r w:rsidRPr="001E5CB7">
        <w:rPr>
          <w:rFonts w:ascii="Arial" w:eastAsia="MS Mincho" w:hAnsi="Arial" w:cs="Arial"/>
          <w:color w:val="000000" w:themeColor="text1"/>
          <w:sz w:val="20"/>
          <w:szCs w:val="20"/>
        </w:rPr>
        <w:t xml:space="preserve">: El proponente manifiesta bajo la gravedad de juramento que los soportes adjuntos y que corresponden a la experiencia del proponente, así como la información aquí consignada es verídica y corresponde con la realidad. </w:t>
      </w:r>
    </w:p>
    <w:p w14:paraId="01702647" w14:textId="77777777" w:rsidR="00740563" w:rsidRPr="001E5CB7" w:rsidRDefault="00740563" w:rsidP="00740563">
      <w:pPr>
        <w:rPr>
          <w:rFonts w:ascii="Arial" w:eastAsia="MS Mincho" w:hAnsi="Arial" w:cs="Arial"/>
          <w:b/>
          <w:color w:val="000000" w:themeColor="text1"/>
          <w:sz w:val="20"/>
          <w:szCs w:val="20"/>
        </w:rPr>
      </w:pPr>
    </w:p>
    <w:p w14:paraId="46792F29" w14:textId="77777777" w:rsidR="00740563" w:rsidRPr="001E5CB7" w:rsidRDefault="00740563" w:rsidP="00740563">
      <w:pPr>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NOTA 2:</w:t>
      </w:r>
      <w:r w:rsidRPr="001E5CB7">
        <w:rPr>
          <w:rFonts w:ascii="Arial" w:eastAsia="MS Mincho" w:hAnsi="Arial" w:cs="Arial"/>
          <w:color w:val="000000" w:themeColor="text1"/>
          <w:sz w:val="20"/>
          <w:szCs w:val="20"/>
        </w:rPr>
        <w:t xml:space="preserve"> En el caso de ejecución de contratos en unión temporal o consorcio, se deberá indicar la participación de la firma en porcentaje (%)</w:t>
      </w:r>
    </w:p>
    <w:p w14:paraId="321308AB" w14:textId="77777777" w:rsidR="00740563" w:rsidRPr="001E5CB7" w:rsidRDefault="00740563" w:rsidP="00740563">
      <w:pPr>
        <w:rPr>
          <w:rFonts w:ascii="Arial" w:eastAsia="MS Mincho" w:hAnsi="Arial" w:cs="Arial"/>
          <w:color w:val="000000" w:themeColor="text1"/>
          <w:sz w:val="20"/>
          <w:szCs w:val="20"/>
        </w:rPr>
      </w:pPr>
    </w:p>
    <w:p w14:paraId="1F406615" w14:textId="77777777" w:rsidR="00740563" w:rsidRPr="001E5CB7" w:rsidRDefault="00740563" w:rsidP="00740563">
      <w:pPr>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Dado a los _____ días del mes ___________ de 2024</w:t>
      </w:r>
    </w:p>
    <w:p w14:paraId="049904EE" w14:textId="77777777" w:rsidR="00740563" w:rsidRPr="001E5CB7" w:rsidRDefault="00740563" w:rsidP="00740563">
      <w:pPr>
        <w:rPr>
          <w:rFonts w:ascii="Arial" w:eastAsia="MS Mincho" w:hAnsi="Arial" w:cs="Arial"/>
          <w:color w:val="000000" w:themeColor="text1"/>
          <w:sz w:val="20"/>
          <w:szCs w:val="20"/>
        </w:rPr>
      </w:pPr>
    </w:p>
    <w:p w14:paraId="7D5ED501" w14:textId="77777777" w:rsidR="00740563" w:rsidRPr="001E5CB7" w:rsidRDefault="00740563" w:rsidP="00740563">
      <w:pPr>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Firma del representante legal del proponente. _______________________</w:t>
      </w:r>
    </w:p>
    <w:p w14:paraId="3A1E908F" w14:textId="77777777" w:rsidR="00740563" w:rsidRPr="001E5CB7" w:rsidRDefault="00740563" w:rsidP="00740563">
      <w:pPr>
        <w:rPr>
          <w:rFonts w:ascii="Arial" w:eastAsia="MS Mincho" w:hAnsi="Arial" w:cs="Arial"/>
          <w:bCs/>
          <w:color w:val="000000" w:themeColor="text1"/>
          <w:sz w:val="20"/>
          <w:szCs w:val="20"/>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1"/>
        <w:gridCol w:w="4678"/>
      </w:tblGrid>
      <w:tr w:rsidR="001E5CB7" w:rsidRPr="001E5CB7" w14:paraId="2D168D79" w14:textId="77777777" w:rsidTr="005D0C2B">
        <w:trPr>
          <w:trHeight w:val="30"/>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19C87E7" w14:textId="77777777" w:rsidR="00740563" w:rsidRPr="001E5CB7" w:rsidRDefault="00740563" w:rsidP="005D0C2B">
            <w:pPr>
              <w:rPr>
                <w:rFonts w:ascii="Arial" w:eastAsia="MS Mincho" w:hAnsi="Arial" w:cs="Arial"/>
                <w:b/>
                <w:bCs/>
                <w:color w:val="000000" w:themeColor="text1"/>
                <w:sz w:val="20"/>
                <w:szCs w:val="20"/>
              </w:rPr>
            </w:pPr>
            <w:r w:rsidRPr="001E5CB7">
              <w:rPr>
                <w:rFonts w:ascii="Arial" w:eastAsia="MS Mincho" w:hAnsi="Arial" w:cs="Arial"/>
                <w:b/>
                <w:bCs/>
                <w:color w:val="000000" w:themeColor="text1"/>
                <w:sz w:val="20"/>
                <w:szCs w:val="20"/>
              </w:rPr>
              <w:t>Datos del Representante Legal</w:t>
            </w:r>
          </w:p>
        </w:tc>
      </w:tr>
      <w:tr w:rsidR="001E5CB7" w:rsidRPr="001E5CB7" w14:paraId="4D1D978F" w14:textId="77777777" w:rsidTr="005D0C2B">
        <w:trPr>
          <w:trHeight w:val="32"/>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53E2BA7" w14:textId="77777777" w:rsidR="00740563" w:rsidRPr="001E5CB7" w:rsidRDefault="00740563" w:rsidP="005D0C2B">
            <w:pPr>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 xml:space="preserve">Nombre: </w:t>
            </w:r>
          </w:p>
        </w:tc>
      </w:tr>
      <w:tr w:rsidR="001E5CB7" w:rsidRPr="001E5CB7" w14:paraId="1B696AD9" w14:textId="77777777" w:rsidTr="005D0C2B">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34C2664" w14:textId="77777777" w:rsidR="00740563" w:rsidRPr="001E5CB7" w:rsidRDefault="00740563" w:rsidP="005D0C2B">
            <w:pPr>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 xml:space="preserve">CC No.  </w:t>
            </w:r>
          </w:p>
        </w:tc>
      </w:tr>
      <w:tr w:rsidR="001E5CB7" w:rsidRPr="001E5CB7" w14:paraId="24A4DA49" w14:textId="77777777" w:rsidTr="005D0C2B">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634DA3B" w14:textId="77777777" w:rsidR="00740563" w:rsidRPr="001E5CB7" w:rsidRDefault="00740563" w:rsidP="005D0C2B">
            <w:pPr>
              <w:rPr>
                <w:rFonts w:ascii="Arial" w:eastAsia="MS Mincho" w:hAnsi="Arial" w:cs="Arial"/>
                <w:b/>
                <w:bCs/>
                <w:color w:val="000000" w:themeColor="text1"/>
                <w:sz w:val="20"/>
                <w:szCs w:val="20"/>
              </w:rPr>
            </w:pPr>
            <w:r w:rsidRPr="001E5CB7">
              <w:rPr>
                <w:rFonts w:ascii="Arial" w:eastAsia="MS Mincho" w:hAnsi="Arial" w:cs="Arial"/>
                <w:b/>
                <w:bCs/>
                <w:color w:val="000000" w:themeColor="text1"/>
                <w:sz w:val="20"/>
                <w:szCs w:val="20"/>
              </w:rPr>
              <w:t>Datos del Proponente</w:t>
            </w:r>
          </w:p>
        </w:tc>
      </w:tr>
      <w:tr w:rsidR="001E5CB7" w:rsidRPr="001E5CB7" w14:paraId="6DE0C3A2" w14:textId="77777777" w:rsidTr="005D0C2B">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356D59E" w14:textId="77777777" w:rsidR="00740563" w:rsidRPr="001E5CB7" w:rsidRDefault="00740563" w:rsidP="005D0C2B">
            <w:pPr>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Nombre</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54E09F5" w14:textId="77777777" w:rsidR="00740563" w:rsidRPr="001E5CB7" w:rsidRDefault="00740563" w:rsidP="005D0C2B">
            <w:pPr>
              <w:rPr>
                <w:rFonts w:ascii="Arial" w:eastAsia="MS Mincho" w:hAnsi="Arial" w:cs="Arial"/>
                <w:bCs/>
                <w:color w:val="000000" w:themeColor="text1"/>
                <w:sz w:val="20"/>
                <w:szCs w:val="20"/>
              </w:rPr>
            </w:pPr>
            <w:proofErr w:type="spellStart"/>
            <w:r w:rsidRPr="001E5CB7">
              <w:rPr>
                <w:rFonts w:ascii="Arial" w:eastAsia="MS Mincho" w:hAnsi="Arial" w:cs="Arial"/>
                <w:bCs/>
                <w:color w:val="000000" w:themeColor="text1"/>
                <w:sz w:val="20"/>
                <w:szCs w:val="20"/>
              </w:rPr>
              <w:t>Nit</w:t>
            </w:r>
            <w:proofErr w:type="spellEnd"/>
            <w:r w:rsidRPr="001E5CB7">
              <w:rPr>
                <w:rFonts w:ascii="Arial" w:eastAsia="MS Mincho" w:hAnsi="Arial" w:cs="Arial"/>
                <w:bCs/>
                <w:color w:val="000000" w:themeColor="text1"/>
                <w:sz w:val="20"/>
                <w:szCs w:val="20"/>
              </w:rPr>
              <w:t>:</w:t>
            </w:r>
          </w:p>
        </w:tc>
      </w:tr>
      <w:tr w:rsidR="001E5CB7" w:rsidRPr="001E5CB7" w14:paraId="308E681D" w14:textId="77777777" w:rsidTr="005D0C2B">
        <w:tc>
          <w:tcPr>
            <w:tcW w:w="87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2BE1091" w14:textId="77777777" w:rsidR="00740563" w:rsidRPr="001E5CB7" w:rsidRDefault="00740563" w:rsidP="005D0C2B">
            <w:pPr>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Dirección</w:t>
            </w:r>
          </w:p>
        </w:tc>
      </w:tr>
      <w:tr w:rsidR="001E5CB7" w:rsidRPr="001E5CB7" w14:paraId="2E975BEA" w14:textId="77777777" w:rsidTr="005D0C2B">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23CE76A" w14:textId="77777777" w:rsidR="00740563" w:rsidRPr="001E5CB7" w:rsidRDefault="00740563" w:rsidP="005D0C2B">
            <w:pPr>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Ciudad.</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586C744" w14:textId="77777777" w:rsidR="00740563" w:rsidRPr="001E5CB7" w:rsidRDefault="00740563" w:rsidP="005D0C2B">
            <w:pPr>
              <w:rPr>
                <w:rFonts w:ascii="Arial" w:eastAsia="MS Mincho" w:hAnsi="Arial" w:cs="Arial"/>
                <w:bCs/>
                <w:color w:val="000000" w:themeColor="text1"/>
                <w:sz w:val="20"/>
                <w:szCs w:val="20"/>
              </w:rPr>
            </w:pPr>
            <w:r w:rsidRPr="001E5CB7">
              <w:rPr>
                <w:rFonts w:ascii="Arial" w:eastAsia="MS Mincho" w:hAnsi="Arial" w:cs="Arial"/>
                <w:bCs/>
                <w:color w:val="000000" w:themeColor="text1"/>
                <w:sz w:val="20"/>
                <w:szCs w:val="20"/>
              </w:rPr>
              <w:t>Teléfono</w:t>
            </w:r>
          </w:p>
        </w:tc>
      </w:tr>
    </w:tbl>
    <w:p w14:paraId="7FADDC2C" w14:textId="77777777" w:rsidR="00740563" w:rsidRPr="001E5CB7" w:rsidRDefault="00740563" w:rsidP="00740563">
      <w:pPr>
        <w:autoSpaceDE w:val="0"/>
        <w:autoSpaceDN w:val="0"/>
        <w:adjustRightInd w:val="0"/>
        <w:rPr>
          <w:rFonts w:ascii="Arial" w:hAnsi="Arial" w:cs="Arial"/>
          <w:b/>
          <w:color w:val="000000" w:themeColor="text1"/>
          <w:sz w:val="22"/>
          <w:szCs w:val="22"/>
          <w:lang w:eastAsia="es-CO"/>
        </w:rPr>
      </w:pPr>
    </w:p>
    <w:p w14:paraId="4BE47EB7" w14:textId="77777777" w:rsidR="00740563" w:rsidRPr="001E5CB7" w:rsidRDefault="00740563" w:rsidP="00740563">
      <w:pPr>
        <w:autoSpaceDE w:val="0"/>
        <w:autoSpaceDN w:val="0"/>
        <w:adjustRightInd w:val="0"/>
        <w:jc w:val="center"/>
        <w:rPr>
          <w:rFonts w:ascii="Arial" w:hAnsi="Arial" w:cs="Arial"/>
          <w:b/>
          <w:color w:val="000000" w:themeColor="text1"/>
          <w:sz w:val="22"/>
          <w:szCs w:val="22"/>
          <w:lang w:eastAsia="es-CO"/>
        </w:rPr>
      </w:pPr>
    </w:p>
    <w:p w14:paraId="17DE20B4" w14:textId="77777777" w:rsidR="00740563" w:rsidRPr="001E5CB7" w:rsidRDefault="00740563" w:rsidP="00740563">
      <w:pPr>
        <w:autoSpaceDE w:val="0"/>
        <w:autoSpaceDN w:val="0"/>
        <w:adjustRightInd w:val="0"/>
        <w:jc w:val="center"/>
        <w:rPr>
          <w:rFonts w:ascii="Arial" w:hAnsi="Arial" w:cs="Arial"/>
          <w:b/>
          <w:color w:val="000000" w:themeColor="text1"/>
          <w:sz w:val="22"/>
          <w:szCs w:val="22"/>
          <w:lang w:eastAsia="es-CO"/>
        </w:rPr>
      </w:pPr>
    </w:p>
    <w:p w14:paraId="3F995449" w14:textId="77777777" w:rsidR="00740563" w:rsidRPr="001E5CB7" w:rsidRDefault="00740563" w:rsidP="00740563">
      <w:pPr>
        <w:autoSpaceDE w:val="0"/>
        <w:autoSpaceDN w:val="0"/>
        <w:adjustRightInd w:val="0"/>
        <w:jc w:val="center"/>
        <w:rPr>
          <w:rFonts w:ascii="Arial" w:hAnsi="Arial" w:cs="Arial"/>
          <w:b/>
          <w:color w:val="000000" w:themeColor="text1"/>
          <w:sz w:val="22"/>
          <w:szCs w:val="22"/>
          <w:lang w:eastAsia="es-CO"/>
        </w:rPr>
      </w:pPr>
    </w:p>
    <w:p w14:paraId="19E36640" w14:textId="77777777" w:rsidR="001520E5" w:rsidRPr="001E5CB7" w:rsidRDefault="001520E5" w:rsidP="001520E5">
      <w:pPr>
        <w:autoSpaceDE w:val="0"/>
        <w:autoSpaceDN w:val="0"/>
        <w:adjustRightInd w:val="0"/>
        <w:jc w:val="center"/>
        <w:rPr>
          <w:rFonts w:ascii="Arial" w:hAnsi="Arial" w:cs="Arial"/>
          <w:b/>
          <w:color w:val="000000" w:themeColor="text1"/>
          <w:sz w:val="20"/>
          <w:szCs w:val="20"/>
          <w:lang w:eastAsia="es-CO"/>
        </w:rPr>
      </w:pPr>
    </w:p>
    <w:p w14:paraId="43D670ED" w14:textId="77777777" w:rsidR="001520E5" w:rsidRPr="001E5CB7" w:rsidRDefault="001520E5" w:rsidP="001520E5">
      <w:pPr>
        <w:autoSpaceDE w:val="0"/>
        <w:autoSpaceDN w:val="0"/>
        <w:adjustRightInd w:val="0"/>
        <w:jc w:val="center"/>
        <w:rPr>
          <w:rFonts w:ascii="Arial" w:hAnsi="Arial" w:cs="Arial"/>
          <w:b/>
          <w:color w:val="000000" w:themeColor="text1"/>
          <w:sz w:val="20"/>
          <w:szCs w:val="20"/>
          <w:lang w:eastAsia="es-CO"/>
        </w:rPr>
      </w:pPr>
    </w:p>
    <w:p w14:paraId="14B71F79" w14:textId="77777777" w:rsidR="001520E5" w:rsidRPr="001E5CB7" w:rsidRDefault="001520E5" w:rsidP="001520E5">
      <w:pPr>
        <w:autoSpaceDE w:val="0"/>
        <w:autoSpaceDN w:val="0"/>
        <w:adjustRightInd w:val="0"/>
        <w:jc w:val="center"/>
        <w:rPr>
          <w:rFonts w:ascii="Arial" w:hAnsi="Arial" w:cs="Arial"/>
          <w:b/>
          <w:color w:val="000000" w:themeColor="text1"/>
          <w:sz w:val="20"/>
          <w:szCs w:val="20"/>
          <w:lang w:eastAsia="es-CO"/>
        </w:rPr>
      </w:pPr>
    </w:p>
    <w:p w14:paraId="503F2399" w14:textId="77777777" w:rsidR="001520E5" w:rsidRPr="001E5CB7" w:rsidRDefault="001520E5" w:rsidP="001520E5">
      <w:pPr>
        <w:autoSpaceDE w:val="0"/>
        <w:autoSpaceDN w:val="0"/>
        <w:adjustRightInd w:val="0"/>
        <w:jc w:val="center"/>
        <w:rPr>
          <w:rFonts w:ascii="Arial" w:hAnsi="Arial" w:cs="Arial"/>
          <w:b/>
          <w:color w:val="000000" w:themeColor="text1"/>
          <w:sz w:val="20"/>
          <w:szCs w:val="20"/>
          <w:lang w:eastAsia="es-CO"/>
        </w:rPr>
      </w:pPr>
    </w:p>
    <w:p w14:paraId="214578BB" w14:textId="77777777" w:rsidR="001520E5" w:rsidRPr="001E5CB7" w:rsidRDefault="001520E5" w:rsidP="001520E5">
      <w:pPr>
        <w:autoSpaceDE w:val="0"/>
        <w:autoSpaceDN w:val="0"/>
        <w:adjustRightInd w:val="0"/>
        <w:jc w:val="center"/>
        <w:rPr>
          <w:rFonts w:ascii="Arial" w:hAnsi="Arial" w:cs="Arial"/>
          <w:b/>
          <w:color w:val="000000" w:themeColor="text1"/>
          <w:sz w:val="20"/>
          <w:szCs w:val="20"/>
          <w:lang w:eastAsia="es-CO"/>
        </w:rPr>
      </w:pPr>
    </w:p>
    <w:p w14:paraId="5D346AD4" w14:textId="41827017" w:rsidR="004459E1" w:rsidRPr="001E5CB7" w:rsidRDefault="004459E1" w:rsidP="00400A3B">
      <w:pPr>
        <w:autoSpaceDE w:val="0"/>
        <w:autoSpaceDN w:val="0"/>
        <w:adjustRightInd w:val="0"/>
        <w:rPr>
          <w:rFonts w:ascii="Arial" w:hAnsi="Arial" w:cs="Arial"/>
          <w:b/>
          <w:color w:val="000000" w:themeColor="text1"/>
          <w:sz w:val="22"/>
          <w:szCs w:val="22"/>
          <w:lang w:eastAsia="es-CO"/>
        </w:rPr>
      </w:pPr>
    </w:p>
    <w:sectPr w:rsidR="004459E1" w:rsidRPr="001E5CB7" w:rsidSect="00745C1A">
      <w:pgSz w:w="12240" w:h="15840"/>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D64B1" w14:textId="77777777" w:rsidR="00B77980" w:rsidRDefault="00B77980" w:rsidP="000B76A6">
      <w:r>
        <w:separator/>
      </w:r>
    </w:p>
  </w:endnote>
  <w:endnote w:type="continuationSeparator" w:id="0">
    <w:p w14:paraId="2199EDB1" w14:textId="77777777" w:rsidR="00B77980" w:rsidRDefault="00B77980" w:rsidP="000B76A6">
      <w:r>
        <w:continuationSeparator/>
      </w:r>
    </w:p>
  </w:endnote>
  <w:endnote w:type="continuationNotice" w:id="1">
    <w:p w14:paraId="248084C9" w14:textId="77777777" w:rsidR="00B77980" w:rsidRDefault="00B77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35236" w14:textId="3D375859" w:rsidR="00CE2BC9" w:rsidRDefault="00745C1A" w:rsidP="00745C1A">
    <w:pPr>
      <w:pStyle w:val="Piedepgina"/>
      <w:jc w:val="both"/>
    </w:pPr>
    <w:r w:rsidRPr="00E01156">
      <w:rPr>
        <w:rFonts w:ascii="Arial" w:hAnsi="Arial" w:cs="Arial"/>
        <w:i/>
        <w:iCs/>
        <w:sz w:val="16"/>
        <w:szCs w:val="16"/>
      </w:rPr>
      <w:t xml:space="preserve">Pliego de condiciones invitación </w:t>
    </w:r>
    <w:r>
      <w:rPr>
        <w:rFonts w:ascii="Arial" w:hAnsi="Arial" w:cs="Arial"/>
        <w:i/>
        <w:iCs/>
        <w:sz w:val="16"/>
        <w:szCs w:val="16"/>
      </w:rPr>
      <w:t>pública</w:t>
    </w:r>
    <w:r w:rsidRPr="00E01156">
      <w:rPr>
        <w:rFonts w:ascii="Arial" w:hAnsi="Arial" w:cs="Arial"/>
        <w:i/>
        <w:iCs/>
        <w:sz w:val="16"/>
        <w:szCs w:val="16"/>
      </w:rPr>
      <w:t xml:space="preserve"> </w:t>
    </w:r>
    <w:r w:rsidR="005375E4">
      <w:rPr>
        <w:rFonts w:ascii="Arial" w:hAnsi="Arial" w:cs="Arial"/>
        <w:i/>
        <w:iCs/>
        <w:sz w:val="16"/>
        <w:szCs w:val="16"/>
      </w:rPr>
      <w:t>04</w:t>
    </w:r>
    <w:r>
      <w:rPr>
        <w:rFonts w:ascii="Arial" w:hAnsi="Arial" w:cs="Arial"/>
        <w:i/>
        <w:iCs/>
        <w:sz w:val="16"/>
        <w:szCs w:val="16"/>
      </w:rPr>
      <w:t xml:space="preserve"> </w:t>
    </w:r>
    <w:r w:rsidRPr="00E01156">
      <w:rPr>
        <w:rFonts w:ascii="Arial" w:hAnsi="Arial" w:cs="Arial"/>
        <w:i/>
        <w:iCs/>
        <w:sz w:val="16"/>
        <w:szCs w:val="16"/>
      </w:rPr>
      <w:t>de 2024 –</w:t>
    </w:r>
    <w:r w:rsidRPr="00E01156">
      <w:rPr>
        <w:i/>
        <w:iCs/>
      </w:rPr>
      <w:t xml:space="preserve"> </w:t>
    </w:r>
    <w:r w:rsidRPr="00E01156">
      <w:rPr>
        <w:rFonts w:ascii="Arial" w:hAnsi="Arial" w:cs="Arial"/>
        <w:i/>
        <w:iCs/>
        <w:sz w:val="16"/>
        <w:szCs w:val="16"/>
        <w:lang w:val="es-ES"/>
      </w:rPr>
      <w:t xml:space="preserve">Página </w:t>
    </w:r>
    <w:r w:rsidRPr="00E01156">
      <w:rPr>
        <w:rFonts w:ascii="Arial" w:hAnsi="Arial" w:cs="Arial"/>
        <w:b/>
        <w:bCs/>
        <w:i/>
        <w:iCs/>
        <w:sz w:val="16"/>
        <w:szCs w:val="16"/>
      </w:rPr>
      <w:fldChar w:fldCharType="begin"/>
    </w:r>
    <w:r w:rsidRPr="00E01156">
      <w:rPr>
        <w:rFonts w:ascii="Arial" w:hAnsi="Arial" w:cs="Arial"/>
        <w:b/>
        <w:bCs/>
        <w:i/>
        <w:iCs/>
        <w:sz w:val="16"/>
        <w:szCs w:val="16"/>
      </w:rPr>
      <w:instrText>PAGE  \* Arabic  \* MERGEFORMAT</w:instrText>
    </w:r>
    <w:r w:rsidRPr="00E01156">
      <w:rPr>
        <w:rFonts w:ascii="Arial" w:hAnsi="Arial" w:cs="Arial"/>
        <w:b/>
        <w:bCs/>
        <w:i/>
        <w:iCs/>
        <w:sz w:val="16"/>
        <w:szCs w:val="16"/>
      </w:rPr>
      <w:fldChar w:fldCharType="separate"/>
    </w:r>
    <w:r>
      <w:rPr>
        <w:rFonts w:cs="Arial"/>
        <w:b/>
        <w:bCs/>
        <w:i/>
        <w:iCs/>
        <w:sz w:val="16"/>
        <w:szCs w:val="16"/>
      </w:rPr>
      <w:t>105</w:t>
    </w:r>
    <w:r w:rsidRPr="00E01156">
      <w:rPr>
        <w:rFonts w:ascii="Arial" w:hAnsi="Arial" w:cs="Arial"/>
        <w:b/>
        <w:bCs/>
        <w:i/>
        <w:iCs/>
        <w:sz w:val="16"/>
        <w:szCs w:val="16"/>
      </w:rPr>
      <w:fldChar w:fldCharType="end"/>
    </w:r>
    <w:r w:rsidRPr="00E01156">
      <w:rPr>
        <w:rFonts w:ascii="Arial" w:hAnsi="Arial" w:cs="Arial"/>
        <w:i/>
        <w:iCs/>
        <w:sz w:val="16"/>
        <w:szCs w:val="16"/>
        <w:lang w:val="es-ES"/>
      </w:rPr>
      <w:t xml:space="preserve"> de </w:t>
    </w:r>
    <w:r w:rsidRPr="00E01156">
      <w:rPr>
        <w:rFonts w:ascii="Arial" w:hAnsi="Arial" w:cs="Arial"/>
        <w:b/>
        <w:bCs/>
        <w:i/>
        <w:iCs/>
        <w:sz w:val="16"/>
        <w:szCs w:val="16"/>
      </w:rPr>
      <w:fldChar w:fldCharType="begin"/>
    </w:r>
    <w:r w:rsidRPr="00E01156">
      <w:rPr>
        <w:rFonts w:ascii="Arial" w:hAnsi="Arial" w:cs="Arial"/>
        <w:b/>
        <w:bCs/>
        <w:i/>
        <w:iCs/>
        <w:sz w:val="16"/>
        <w:szCs w:val="16"/>
      </w:rPr>
      <w:instrText>NUMPAGES  \* Arabic  \* MERGEFORMAT</w:instrText>
    </w:r>
    <w:r w:rsidRPr="00E01156">
      <w:rPr>
        <w:rFonts w:ascii="Arial" w:hAnsi="Arial" w:cs="Arial"/>
        <w:b/>
        <w:bCs/>
        <w:i/>
        <w:iCs/>
        <w:sz w:val="16"/>
        <w:szCs w:val="16"/>
      </w:rPr>
      <w:fldChar w:fldCharType="separate"/>
    </w:r>
    <w:r>
      <w:rPr>
        <w:rFonts w:cs="Arial"/>
        <w:b/>
        <w:bCs/>
        <w:i/>
        <w:iCs/>
        <w:sz w:val="16"/>
        <w:szCs w:val="16"/>
      </w:rPr>
      <w:t>105</w:t>
    </w:r>
    <w:r w:rsidRPr="00E01156">
      <w:rPr>
        <w:rFonts w:ascii="Arial" w:hAnsi="Arial" w:cs="Arial"/>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0FC68" w14:textId="77777777" w:rsidR="00B77980" w:rsidRDefault="00B77980" w:rsidP="000B76A6">
      <w:r>
        <w:separator/>
      </w:r>
    </w:p>
  </w:footnote>
  <w:footnote w:type="continuationSeparator" w:id="0">
    <w:p w14:paraId="246D6DF9" w14:textId="77777777" w:rsidR="00B77980" w:rsidRDefault="00B77980" w:rsidP="000B76A6">
      <w:r>
        <w:continuationSeparator/>
      </w:r>
    </w:p>
  </w:footnote>
  <w:footnote w:type="continuationNotice" w:id="1">
    <w:p w14:paraId="201A2406" w14:textId="77777777" w:rsidR="00B77980" w:rsidRDefault="00B77980"/>
  </w:footnote>
  <w:footnote w:id="2">
    <w:p w14:paraId="508A3E0B" w14:textId="77777777" w:rsidR="004F33FE" w:rsidRPr="00D406FC" w:rsidRDefault="004F33FE" w:rsidP="004F33FE">
      <w:pPr>
        <w:pStyle w:val="Textonotapie"/>
        <w:rPr>
          <w:lang w:val="es-CO"/>
        </w:rPr>
      </w:pPr>
      <w:r>
        <w:rPr>
          <w:rStyle w:val="Refdenotaalpie"/>
        </w:rPr>
        <w:footnoteRef/>
      </w:r>
      <w:r>
        <w:t xml:space="preserve"> </w:t>
      </w:r>
      <w:r>
        <w:rPr>
          <w:lang w:val="es-CO"/>
        </w:rPr>
        <w:t>Decreto 1860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47EF5" w14:textId="5B4B7C3B" w:rsidR="00CE2BC9" w:rsidRDefault="00C6759D">
    <w:pPr>
      <w:pStyle w:val="Encabezado"/>
    </w:pPr>
    <w:r>
      <w:rPr>
        <w:noProof/>
      </w:rPr>
      <w:drawing>
        <wp:anchor distT="0" distB="0" distL="114300" distR="114300" simplePos="0" relativeHeight="251658240" behindDoc="1" locked="0" layoutInCell="1" allowOverlap="1" wp14:anchorId="1AC8F058" wp14:editId="61FFC543">
          <wp:simplePos x="0" y="0"/>
          <wp:positionH relativeFrom="page">
            <wp:align>right</wp:align>
          </wp:positionH>
          <wp:positionV relativeFrom="page">
            <wp:posOffset>20955</wp:posOffset>
          </wp:positionV>
          <wp:extent cx="7779600" cy="10080000"/>
          <wp:effectExtent l="0" t="0" r="0" b="0"/>
          <wp:wrapNone/>
          <wp:docPr id="471626309"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65525" name="Imagen 1"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96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16AB366"/>
    <w:multiLevelType w:val="hybridMultilevel"/>
    <w:tmpl w:val="7F3ED6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D01D07"/>
    <w:multiLevelType w:val="hybridMultilevel"/>
    <w:tmpl w:val="45006D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0ED4FF"/>
    <w:multiLevelType w:val="hybridMultilevel"/>
    <w:tmpl w:val="C62C46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C"/>
    <w:multiLevelType w:val="multilevel"/>
    <w:tmpl w:val="0000000C"/>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4" w15:restartNumberingAfterBreak="0">
    <w:nsid w:val="023F6368"/>
    <w:multiLevelType w:val="hybridMultilevel"/>
    <w:tmpl w:val="9C281814"/>
    <w:lvl w:ilvl="0" w:tplc="370C130E">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4AC70E3"/>
    <w:multiLevelType w:val="hybridMultilevel"/>
    <w:tmpl w:val="0250F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65A587A"/>
    <w:multiLevelType w:val="multilevel"/>
    <w:tmpl w:val="A23C6524"/>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A91EA8"/>
    <w:multiLevelType w:val="hybridMultilevel"/>
    <w:tmpl w:val="D67CF47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08974109"/>
    <w:multiLevelType w:val="multilevel"/>
    <w:tmpl w:val="784EBCDA"/>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0A256A70"/>
    <w:multiLevelType w:val="hybridMultilevel"/>
    <w:tmpl w:val="E27C6A54"/>
    <w:lvl w:ilvl="0" w:tplc="240A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E40A48"/>
    <w:multiLevelType w:val="hybridMultilevel"/>
    <w:tmpl w:val="C8806D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0EB56428"/>
    <w:multiLevelType w:val="multilevel"/>
    <w:tmpl w:val="27682152"/>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E527CC"/>
    <w:multiLevelType w:val="hybridMultilevel"/>
    <w:tmpl w:val="08421860"/>
    <w:lvl w:ilvl="0" w:tplc="FFFFFFFF">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0F7530DC"/>
    <w:multiLevelType w:val="hybridMultilevel"/>
    <w:tmpl w:val="31029F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FAC7478"/>
    <w:multiLevelType w:val="multilevel"/>
    <w:tmpl w:val="C8BECA9E"/>
    <w:lvl w:ilvl="0">
      <w:start w:val="1"/>
      <w:numFmt w:val="lowerLetter"/>
      <w:lvlText w:val="%1."/>
      <w:lvlJc w:val="left"/>
      <w:pPr>
        <w:ind w:left="1068" w:hanging="360"/>
      </w:pPr>
      <w:rPr>
        <w:b/>
        <w:bCs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11DB44EE"/>
    <w:multiLevelType w:val="hybridMultilevel"/>
    <w:tmpl w:val="AE4E66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2114EA0"/>
    <w:multiLevelType w:val="multilevel"/>
    <w:tmpl w:val="57C6BA5E"/>
    <w:lvl w:ilvl="0">
      <w:start w:val="1"/>
      <w:numFmt w:val="decimal"/>
      <w:lvlText w:val="%1."/>
      <w:lvlJc w:val="left"/>
      <w:pPr>
        <w:ind w:left="1068" w:hanging="360"/>
      </w:pPr>
      <w:rPr>
        <w:b/>
        <w:bCs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14F667CB"/>
    <w:multiLevelType w:val="multilevel"/>
    <w:tmpl w:val="5CA46A72"/>
    <w:lvl w:ilvl="0">
      <w:start w:val="1"/>
      <w:numFmt w:val="lowerLetter"/>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3"/>
        <w:szCs w:val="23"/>
        <w:u w:val="none"/>
        <w:effect w:val="none"/>
      </w:rPr>
    </w:lvl>
  </w:abstractNum>
  <w:abstractNum w:abstractNumId="18" w15:restartNumberingAfterBreak="0">
    <w:nsid w:val="15CF52A0"/>
    <w:multiLevelType w:val="hybridMultilevel"/>
    <w:tmpl w:val="0928B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67B3115"/>
    <w:multiLevelType w:val="hybridMultilevel"/>
    <w:tmpl w:val="687E207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83321C1"/>
    <w:multiLevelType w:val="singleLevel"/>
    <w:tmpl w:val="5F989DB2"/>
    <w:lvl w:ilvl="0">
      <w:start w:val="1"/>
      <w:numFmt w:val="lowerLetter"/>
      <w:lvlText w:val="%1)"/>
      <w:lvlJc w:val="left"/>
      <w:pPr>
        <w:tabs>
          <w:tab w:val="num" w:pos="360"/>
        </w:tabs>
        <w:ind w:left="360" w:hanging="360"/>
      </w:pPr>
      <w:rPr>
        <w:b/>
        <w:bCs/>
      </w:rPr>
    </w:lvl>
  </w:abstractNum>
  <w:abstractNum w:abstractNumId="21" w15:restartNumberingAfterBreak="0">
    <w:nsid w:val="186D561F"/>
    <w:multiLevelType w:val="hybridMultilevel"/>
    <w:tmpl w:val="DDE8867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8AD6C4B"/>
    <w:multiLevelType w:val="multilevel"/>
    <w:tmpl w:val="641AD1AA"/>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19E63501"/>
    <w:multiLevelType w:val="hybridMultilevel"/>
    <w:tmpl w:val="6DE20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1B070598"/>
    <w:multiLevelType w:val="hybridMultilevel"/>
    <w:tmpl w:val="07A0FE38"/>
    <w:lvl w:ilvl="0" w:tplc="240A0017">
      <w:start w:val="1"/>
      <w:numFmt w:val="lowerLetter"/>
      <w:lvlText w:val="%1)"/>
      <w:lvlJc w:val="left"/>
      <w:pPr>
        <w:ind w:left="720" w:hanging="360"/>
      </w:pPr>
    </w:lvl>
    <w:lvl w:ilvl="1" w:tplc="7136A352">
      <w:numFmt w:val="bullet"/>
      <w:lvlText w:val="•"/>
      <w:lvlJc w:val="left"/>
      <w:pPr>
        <w:ind w:left="1815" w:hanging="735"/>
      </w:pPr>
      <w:rPr>
        <w:rFonts w:ascii="Arial" w:eastAsia="Times New Roman" w:hAnsi="Arial" w:cs="Aria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1C9B27F7"/>
    <w:multiLevelType w:val="hybridMultilevel"/>
    <w:tmpl w:val="B5ECB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22F14F5"/>
    <w:multiLevelType w:val="hybridMultilevel"/>
    <w:tmpl w:val="86B8CC58"/>
    <w:lvl w:ilvl="0" w:tplc="976C8740">
      <w:start w:val="1"/>
      <w:numFmt w:val="lowerRoman"/>
      <w:lvlText w:val="%1."/>
      <w:lvlJc w:val="right"/>
      <w:pPr>
        <w:ind w:left="720" w:hanging="360"/>
      </w:pPr>
      <w:rPr>
        <w:b/>
        <w:bCs w:val="0"/>
      </w:rPr>
    </w:lvl>
    <w:lvl w:ilvl="1" w:tplc="ED241BB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303700E"/>
    <w:multiLevelType w:val="multilevel"/>
    <w:tmpl w:val="CEDA26DE"/>
    <w:lvl w:ilvl="0">
      <w:start w:val="1"/>
      <w:numFmt w:val="decimal"/>
      <w:lvlText w:val="%1."/>
      <w:lvlJc w:val="left"/>
      <w:pPr>
        <w:ind w:left="360" w:hanging="360"/>
      </w:pPr>
      <w:rPr>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235654CC"/>
    <w:multiLevelType w:val="hybridMultilevel"/>
    <w:tmpl w:val="C7C4577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72C0FF3"/>
    <w:multiLevelType w:val="hybridMultilevel"/>
    <w:tmpl w:val="81C26774"/>
    <w:lvl w:ilvl="0" w:tplc="240A000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28852A2C"/>
    <w:multiLevelType w:val="hybridMultilevel"/>
    <w:tmpl w:val="749AB9F6"/>
    <w:lvl w:ilvl="0" w:tplc="91DAE1F4">
      <w:start w:val="1"/>
      <w:numFmt w:val="lowerLetter"/>
      <w:lvlText w:val="%1)"/>
      <w:lvlJc w:val="left"/>
      <w:pPr>
        <w:ind w:left="720" w:hanging="360"/>
      </w:pPr>
      <w:rPr>
        <w:b/>
        <w:color w:val="00000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2AD1466A"/>
    <w:multiLevelType w:val="multilevel"/>
    <w:tmpl w:val="423EC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FE04D6"/>
    <w:multiLevelType w:val="multilevel"/>
    <w:tmpl w:val="9FAC10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2C6259B0"/>
    <w:multiLevelType w:val="hybridMultilevel"/>
    <w:tmpl w:val="04BE60F8"/>
    <w:lvl w:ilvl="0" w:tplc="FFFFFFFF">
      <w:start w:val="1"/>
      <w:numFmt w:val="lowerLetter"/>
      <w:lvlText w:val="%1)"/>
      <w:lvlJc w:val="left"/>
      <w:pPr>
        <w:ind w:left="1418" w:hanging="360"/>
      </w:pPr>
      <w:rPr>
        <w:b/>
      </w:rPr>
    </w:lvl>
    <w:lvl w:ilvl="1" w:tplc="A5B24E8E">
      <w:start w:val="1"/>
      <w:numFmt w:val="lowerRoman"/>
      <w:lvlText w:val="%2."/>
      <w:lvlJc w:val="right"/>
      <w:pPr>
        <w:ind w:left="1287" w:hanging="360"/>
      </w:pPr>
      <w:rPr>
        <w:b/>
        <w:bCs w:val="0"/>
      </w:rPr>
    </w:lvl>
    <w:lvl w:ilvl="2" w:tplc="FFFFFFFF">
      <w:start w:val="1"/>
      <w:numFmt w:val="lowerRoman"/>
      <w:lvlText w:val="%3."/>
      <w:lvlJc w:val="right"/>
      <w:pPr>
        <w:ind w:left="2858" w:hanging="180"/>
      </w:pPr>
    </w:lvl>
    <w:lvl w:ilvl="3" w:tplc="FFFFFFFF">
      <w:start w:val="1"/>
      <w:numFmt w:val="decimal"/>
      <w:lvlText w:val="%4."/>
      <w:lvlJc w:val="left"/>
      <w:pPr>
        <w:ind w:left="3578" w:hanging="360"/>
      </w:pPr>
    </w:lvl>
    <w:lvl w:ilvl="4" w:tplc="FFFFFFFF">
      <w:start w:val="1"/>
      <w:numFmt w:val="lowerLetter"/>
      <w:lvlText w:val="%5."/>
      <w:lvlJc w:val="left"/>
      <w:pPr>
        <w:ind w:left="4298" w:hanging="360"/>
      </w:pPr>
    </w:lvl>
    <w:lvl w:ilvl="5" w:tplc="FFFFFFFF">
      <w:start w:val="1"/>
      <w:numFmt w:val="lowerRoman"/>
      <w:lvlText w:val="%6."/>
      <w:lvlJc w:val="right"/>
      <w:pPr>
        <w:ind w:left="5018" w:hanging="180"/>
      </w:pPr>
    </w:lvl>
    <w:lvl w:ilvl="6" w:tplc="FFFFFFFF">
      <w:start w:val="1"/>
      <w:numFmt w:val="decimal"/>
      <w:lvlText w:val="%7."/>
      <w:lvlJc w:val="left"/>
      <w:pPr>
        <w:ind w:left="5738" w:hanging="360"/>
      </w:pPr>
    </w:lvl>
    <w:lvl w:ilvl="7" w:tplc="FFFFFFFF">
      <w:start w:val="1"/>
      <w:numFmt w:val="lowerLetter"/>
      <w:lvlText w:val="%8."/>
      <w:lvlJc w:val="left"/>
      <w:pPr>
        <w:ind w:left="6458" w:hanging="360"/>
      </w:pPr>
    </w:lvl>
    <w:lvl w:ilvl="8" w:tplc="FFFFFFFF">
      <w:start w:val="1"/>
      <w:numFmt w:val="lowerRoman"/>
      <w:lvlText w:val="%9."/>
      <w:lvlJc w:val="right"/>
      <w:pPr>
        <w:ind w:left="7178" w:hanging="180"/>
      </w:pPr>
    </w:lvl>
  </w:abstractNum>
  <w:abstractNum w:abstractNumId="34" w15:restartNumberingAfterBreak="0">
    <w:nsid w:val="2D7B0DDE"/>
    <w:multiLevelType w:val="multilevel"/>
    <w:tmpl w:val="01744176"/>
    <w:lvl w:ilvl="0">
      <w:start w:val="1"/>
      <w:numFmt w:val="lowerLetter"/>
      <w:lvlText w:val="%1."/>
      <w:lvlJc w:val="left"/>
      <w:pPr>
        <w:ind w:left="1068" w:hanging="360"/>
      </w:pPr>
      <w:rPr>
        <w:b/>
        <w:bCs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2F312C4F"/>
    <w:multiLevelType w:val="hybridMultilevel"/>
    <w:tmpl w:val="77D259DC"/>
    <w:lvl w:ilvl="0" w:tplc="C4F23088">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058554E"/>
    <w:multiLevelType w:val="hybridMultilevel"/>
    <w:tmpl w:val="EEB8B8B6"/>
    <w:lvl w:ilvl="0" w:tplc="F2D8CFD0">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21505D3"/>
    <w:multiLevelType w:val="hybridMultilevel"/>
    <w:tmpl w:val="1FFA11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Arial Unicode M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Arial Unicode MS"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Arial Unicode MS"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391B7898"/>
    <w:multiLevelType w:val="multilevel"/>
    <w:tmpl w:val="29A87C20"/>
    <w:lvl w:ilvl="0">
      <w:start w:val="1"/>
      <w:numFmt w:val="lowerLetter"/>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39872A6A"/>
    <w:multiLevelType w:val="hybridMultilevel"/>
    <w:tmpl w:val="CC461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A690971"/>
    <w:multiLevelType w:val="multilevel"/>
    <w:tmpl w:val="D03E7E5A"/>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b/>
        <w:bCs/>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1" w15:restartNumberingAfterBreak="0">
    <w:nsid w:val="40112054"/>
    <w:multiLevelType w:val="hybridMultilevel"/>
    <w:tmpl w:val="2AB83FF4"/>
    <w:lvl w:ilvl="0" w:tplc="CF1CE97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43F375BD"/>
    <w:multiLevelType w:val="multilevel"/>
    <w:tmpl w:val="7E5AA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DE0076"/>
    <w:multiLevelType w:val="multilevel"/>
    <w:tmpl w:val="A23C6524"/>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CB0540C"/>
    <w:multiLevelType w:val="hybridMultilevel"/>
    <w:tmpl w:val="1F02E8D0"/>
    <w:lvl w:ilvl="0" w:tplc="240A001B">
      <w:start w:val="1"/>
      <w:numFmt w:val="lowerRoman"/>
      <w:lvlText w:val="%1."/>
      <w:lvlJc w:val="righ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46" w15:restartNumberingAfterBreak="0">
    <w:nsid w:val="51266AAC"/>
    <w:multiLevelType w:val="hybridMultilevel"/>
    <w:tmpl w:val="C7C4577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43F48C2"/>
    <w:multiLevelType w:val="hybridMultilevel"/>
    <w:tmpl w:val="DA96497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5085ABF"/>
    <w:multiLevelType w:val="hybridMultilevel"/>
    <w:tmpl w:val="14C2B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557B0B4F"/>
    <w:multiLevelType w:val="hybridMultilevel"/>
    <w:tmpl w:val="749AB9F6"/>
    <w:lvl w:ilvl="0" w:tplc="FFFFFFFF">
      <w:start w:val="1"/>
      <w:numFmt w:val="lowerLetter"/>
      <w:lvlText w:val="%1)"/>
      <w:lvlJc w:val="left"/>
      <w:pPr>
        <w:ind w:left="720" w:hanging="360"/>
      </w:pPr>
      <w:rPr>
        <w:b/>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55E048D4"/>
    <w:multiLevelType w:val="multilevel"/>
    <w:tmpl w:val="720829FA"/>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8FA3532"/>
    <w:multiLevelType w:val="hybridMultilevel"/>
    <w:tmpl w:val="1F02E8D0"/>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2" w15:restartNumberingAfterBreak="0">
    <w:nsid w:val="594731A9"/>
    <w:multiLevelType w:val="hybridMultilevel"/>
    <w:tmpl w:val="5A3C3F1A"/>
    <w:lvl w:ilvl="0" w:tplc="FFFFFFFF">
      <w:start w:val="1"/>
      <w:numFmt w:val="lowerLetter"/>
      <w:lvlText w:val="%1)"/>
      <w:lvlJc w:val="left"/>
      <w:pPr>
        <w:ind w:left="1418" w:hanging="360"/>
      </w:pPr>
      <w:rPr>
        <w:b/>
      </w:rPr>
    </w:lvl>
    <w:lvl w:ilvl="1" w:tplc="FFFFFFFF">
      <w:start w:val="1"/>
      <w:numFmt w:val="lowerLetter"/>
      <w:lvlText w:val="%2."/>
      <w:lvlJc w:val="left"/>
      <w:pPr>
        <w:ind w:left="2138" w:hanging="360"/>
      </w:pPr>
    </w:lvl>
    <w:lvl w:ilvl="2" w:tplc="FFFFFFFF">
      <w:start w:val="1"/>
      <w:numFmt w:val="lowerRoman"/>
      <w:lvlText w:val="%3."/>
      <w:lvlJc w:val="right"/>
      <w:pPr>
        <w:ind w:left="2858" w:hanging="180"/>
      </w:pPr>
    </w:lvl>
    <w:lvl w:ilvl="3" w:tplc="FFFFFFFF">
      <w:start w:val="1"/>
      <w:numFmt w:val="decimal"/>
      <w:lvlText w:val="%4."/>
      <w:lvlJc w:val="left"/>
      <w:pPr>
        <w:ind w:left="3578" w:hanging="360"/>
      </w:pPr>
    </w:lvl>
    <w:lvl w:ilvl="4" w:tplc="FFFFFFFF">
      <w:start w:val="1"/>
      <w:numFmt w:val="lowerLetter"/>
      <w:lvlText w:val="%5."/>
      <w:lvlJc w:val="left"/>
      <w:pPr>
        <w:ind w:left="4298" w:hanging="360"/>
      </w:pPr>
    </w:lvl>
    <w:lvl w:ilvl="5" w:tplc="FFFFFFFF">
      <w:start w:val="1"/>
      <w:numFmt w:val="lowerRoman"/>
      <w:lvlText w:val="%6."/>
      <w:lvlJc w:val="right"/>
      <w:pPr>
        <w:ind w:left="5018" w:hanging="180"/>
      </w:pPr>
    </w:lvl>
    <w:lvl w:ilvl="6" w:tplc="FFFFFFFF">
      <w:start w:val="1"/>
      <w:numFmt w:val="decimal"/>
      <w:lvlText w:val="%7."/>
      <w:lvlJc w:val="left"/>
      <w:pPr>
        <w:ind w:left="5738" w:hanging="360"/>
      </w:pPr>
    </w:lvl>
    <w:lvl w:ilvl="7" w:tplc="FFFFFFFF">
      <w:start w:val="1"/>
      <w:numFmt w:val="lowerLetter"/>
      <w:lvlText w:val="%8."/>
      <w:lvlJc w:val="left"/>
      <w:pPr>
        <w:ind w:left="6458" w:hanging="360"/>
      </w:pPr>
    </w:lvl>
    <w:lvl w:ilvl="8" w:tplc="FFFFFFFF">
      <w:start w:val="1"/>
      <w:numFmt w:val="lowerRoman"/>
      <w:lvlText w:val="%9."/>
      <w:lvlJc w:val="right"/>
      <w:pPr>
        <w:ind w:left="7178" w:hanging="180"/>
      </w:pPr>
    </w:lvl>
  </w:abstractNum>
  <w:abstractNum w:abstractNumId="53" w15:restartNumberingAfterBreak="0">
    <w:nsid w:val="5B9822DB"/>
    <w:multiLevelType w:val="multilevel"/>
    <w:tmpl w:val="4DF64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C171F11"/>
    <w:multiLevelType w:val="multilevel"/>
    <w:tmpl w:val="1D28F994"/>
    <w:lvl w:ilvl="0">
      <w:start w:val="2"/>
      <w:numFmt w:val="bullet"/>
      <w:lvlText w:val="-"/>
      <w:lvlJc w:val="left"/>
      <w:pPr>
        <w:ind w:left="720" w:hanging="360"/>
      </w:pPr>
      <w:rPr>
        <w:rFonts w:ascii="Arial Narrow" w:eastAsia="Arial Narrow" w:hAnsi="Arial Narrow" w:cs="Arial Narrow"/>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5DF6011E"/>
    <w:multiLevelType w:val="hybridMultilevel"/>
    <w:tmpl w:val="2AD0EB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5E21650E"/>
    <w:multiLevelType w:val="hybridMultilevel"/>
    <w:tmpl w:val="2E7EE7E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7" w15:restartNumberingAfterBreak="0">
    <w:nsid w:val="65F07470"/>
    <w:multiLevelType w:val="multilevel"/>
    <w:tmpl w:val="580EA2CA"/>
    <w:lvl w:ilvl="0">
      <w:start w:val="3"/>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684F7351"/>
    <w:multiLevelType w:val="multilevel"/>
    <w:tmpl w:val="58808C94"/>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15:restartNumberingAfterBreak="0">
    <w:nsid w:val="6AA51CE0"/>
    <w:multiLevelType w:val="hybridMultilevel"/>
    <w:tmpl w:val="7B0E4DB4"/>
    <w:lvl w:ilvl="0" w:tplc="7B1696B2">
      <w:start w:val="1"/>
      <w:numFmt w:val="decimal"/>
      <w:lvlText w:val="%1."/>
      <w:lvlJc w:val="left"/>
      <w:pPr>
        <w:tabs>
          <w:tab w:val="num" w:pos="363"/>
        </w:tabs>
        <w:ind w:left="363" w:hanging="360"/>
      </w:pPr>
      <w:rPr>
        <w:rFonts w:hint="default"/>
        <w:b/>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60" w15:restartNumberingAfterBreak="0">
    <w:nsid w:val="6D6342BC"/>
    <w:multiLevelType w:val="multilevel"/>
    <w:tmpl w:val="9C72589E"/>
    <w:lvl w:ilvl="0">
      <w:numFmt w:val="decimal"/>
      <w:lvlText w:val=""/>
      <w:lvlJc w:val="left"/>
      <w:pPr>
        <w:ind w:left="360" w:hanging="360"/>
      </w:pPr>
      <w:rPr>
        <w:rFonts w:ascii="Symbol" w:hAnsi="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15:restartNumberingAfterBreak="0">
    <w:nsid w:val="712158A5"/>
    <w:multiLevelType w:val="hybridMultilevel"/>
    <w:tmpl w:val="D5048926"/>
    <w:lvl w:ilvl="0" w:tplc="2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45D698A"/>
    <w:multiLevelType w:val="hybridMultilevel"/>
    <w:tmpl w:val="A4F6F0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78774C2C"/>
    <w:multiLevelType w:val="hybridMultilevel"/>
    <w:tmpl w:val="C6F08C8E"/>
    <w:lvl w:ilvl="0" w:tplc="240A0017">
      <w:start w:val="1"/>
      <w:numFmt w:val="lowerLetter"/>
      <w:lvlText w:val="%1)"/>
      <w:lvlJc w:val="left"/>
      <w:pPr>
        <w:ind w:left="720" w:hanging="360"/>
      </w:pPr>
    </w:lvl>
    <w:lvl w:ilvl="1" w:tplc="240A0017">
      <w:start w:val="1"/>
      <w:numFmt w:val="lowerLetter"/>
      <w:lvlText w:val="%2)"/>
      <w:lvlJc w:val="left"/>
      <w:pPr>
        <w:ind w:left="72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7A41661F"/>
    <w:multiLevelType w:val="multilevel"/>
    <w:tmpl w:val="B1242BBE"/>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5" w15:restartNumberingAfterBreak="0">
    <w:nsid w:val="7B5BBDD6"/>
    <w:multiLevelType w:val="hybridMultilevel"/>
    <w:tmpl w:val="83F0FE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7B7D481B"/>
    <w:multiLevelType w:val="multilevel"/>
    <w:tmpl w:val="AC5A8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EB962FC"/>
    <w:multiLevelType w:val="multilevel"/>
    <w:tmpl w:val="42ECAFE2"/>
    <w:lvl w:ilvl="0">
      <w:start w:val="1"/>
      <w:numFmt w:val="bullet"/>
      <w:lvlText w:val=""/>
      <w:lvlJc w:val="left"/>
      <w:pPr>
        <w:tabs>
          <w:tab w:val="num" w:pos="360"/>
        </w:tabs>
        <w:ind w:left="720" w:hanging="360"/>
      </w:pPr>
      <w:rPr>
        <w:rFonts w:ascii="Symbol" w:hAnsi="Symbol" w:hint="default"/>
        <w:color w:val="000000"/>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num w:numId="1" w16cid:durableId="9826612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89907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2575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08549">
    <w:abstractNumId w:val="20"/>
    <w:lvlOverride w:ilvl="0">
      <w:startOverride w:val="1"/>
    </w:lvlOverride>
  </w:num>
  <w:num w:numId="5" w16cid:durableId="6954987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667238">
    <w:abstractNumId w:val="10"/>
  </w:num>
  <w:num w:numId="7" w16cid:durableId="625698767">
    <w:abstractNumId w:val="3"/>
  </w:num>
  <w:num w:numId="8" w16cid:durableId="644967681">
    <w:abstractNumId w:val="37"/>
  </w:num>
  <w:num w:numId="9" w16cid:durableId="1463041968">
    <w:abstractNumId w:val="17"/>
    <w:lvlOverride w:ilvl="0">
      <w:startOverride w:val="1"/>
    </w:lvlOverride>
    <w:lvlOverride w:ilvl="1"/>
    <w:lvlOverride w:ilvl="2"/>
    <w:lvlOverride w:ilvl="3"/>
    <w:lvlOverride w:ilvl="4"/>
    <w:lvlOverride w:ilvl="5"/>
    <w:lvlOverride w:ilvl="6"/>
    <w:lvlOverride w:ilvl="7"/>
    <w:lvlOverride w:ilvl="8"/>
  </w:num>
  <w:num w:numId="10" w16cid:durableId="3027776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10469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486341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97009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79894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6815572">
    <w:abstractNumId w:val="45"/>
  </w:num>
  <w:num w:numId="16" w16cid:durableId="400519779">
    <w:abstractNumId w:val="9"/>
  </w:num>
  <w:num w:numId="17" w16cid:durableId="766577580">
    <w:abstractNumId w:val="60"/>
  </w:num>
  <w:num w:numId="18" w16cid:durableId="613290065">
    <w:abstractNumId w:val="52"/>
  </w:num>
  <w:num w:numId="19" w16cid:durableId="1677541297">
    <w:abstractNumId w:val="26"/>
  </w:num>
  <w:num w:numId="20" w16cid:durableId="2060661174">
    <w:abstractNumId w:val="50"/>
  </w:num>
  <w:num w:numId="21" w16cid:durableId="1477336435">
    <w:abstractNumId w:val="33"/>
  </w:num>
  <w:num w:numId="22" w16cid:durableId="1136140414">
    <w:abstractNumId w:val="36"/>
  </w:num>
  <w:num w:numId="23" w16cid:durableId="1655260690">
    <w:abstractNumId w:val="48"/>
  </w:num>
  <w:num w:numId="24" w16cid:durableId="343870896">
    <w:abstractNumId w:val="49"/>
  </w:num>
  <w:num w:numId="25" w16cid:durableId="13948175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000242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9468869">
    <w:abstractNumId w:val="67"/>
  </w:num>
  <w:num w:numId="28" w16cid:durableId="577979220">
    <w:abstractNumId w:val="54"/>
  </w:num>
  <w:num w:numId="29" w16cid:durableId="99380242">
    <w:abstractNumId w:val="34"/>
  </w:num>
  <w:num w:numId="30" w16cid:durableId="1153255592">
    <w:abstractNumId w:val="15"/>
  </w:num>
  <w:num w:numId="31" w16cid:durableId="7754361">
    <w:abstractNumId w:val="62"/>
  </w:num>
  <w:num w:numId="32" w16cid:durableId="1461656087">
    <w:abstractNumId w:val="14"/>
  </w:num>
  <w:num w:numId="33" w16cid:durableId="516038184">
    <w:abstractNumId w:val="28"/>
  </w:num>
  <w:num w:numId="34" w16cid:durableId="1520924608">
    <w:abstractNumId w:val="46"/>
  </w:num>
  <w:num w:numId="35" w16cid:durableId="884177887">
    <w:abstractNumId w:val="58"/>
  </w:num>
  <w:num w:numId="36" w16cid:durableId="1242711925">
    <w:abstractNumId w:val="7"/>
  </w:num>
  <w:num w:numId="37" w16cid:durableId="1711030701">
    <w:abstractNumId w:val="23"/>
  </w:num>
  <w:num w:numId="38" w16cid:durableId="1174029191">
    <w:abstractNumId w:val="57"/>
  </w:num>
  <w:num w:numId="39" w16cid:durableId="1905873774">
    <w:abstractNumId w:val="5"/>
  </w:num>
  <w:num w:numId="40" w16cid:durableId="227881985">
    <w:abstractNumId w:val="11"/>
  </w:num>
  <w:num w:numId="41" w16cid:durableId="482086143">
    <w:abstractNumId w:val="53"/>
  </w:num>
  <w:num w:numId="42" w16cid:durableId="855922455">
    <w:abstractNumId w:val="40"/>
  </w:num>
  <w:num w:numId="43" w16cid:durableId="1787193947">
    <w:abstractNumId w:val="51"/>
  </w:num>
  <w:num w:numId="44" w16cid:durableId="342821500">
    <w:abstractNumId w:val="66"/>
  </w:num>
  <w:num w:numId="45" w16cid:durableId="389353460">
    <w:abstractNumId w:val="13"/>
  </w:num>
  <w:num w:numId="46" w16cid:durableId="769276166">
    <w:abstractNumId w:val="41"/>
  </w:num>
  <w:num w:numId="47" w16cid:durableId="1632441442">
    <w:abstractNumId w:val="63"/>
  </w:num>
  <w:num w:numId="48" w16cid:durableId="137847729">
    <w:abstractNumId w:val="25"/>
  </w:num>
  <w:num w:numId="49" w16cid:durableId="822887742">
    <w:abstractNumId w:val="39"/>
  </w:num>
  <w:num w:numId="50" w16cid:durableId="117186440">
    <w:abstractNumId w:val="18"/>
  </w:num>
  <w:num w:numId="51" w16cid:durableId="120150174">
    <w:abstractNumId w:val="35"/>
  </w:num>
  <w:num w:numId="52" w16cid:durableId="408158633">
    <w:abstractNumId w:val="42"/>
  </w:num>
  <w:num w:numId="53" w16cid:durableId="745807974">
    <w:abstractNumId w:val="47"/>
  </w:num>
  <w:num w:numId="54" w16cid:durableId="768044442">
    <w:abstractNumId w:val="31"/>
  </w:num>
  <w:num w:numId="55" w16cid:durableId="922573188">
    <w:abstractNumId w:val="8"/>
  </w:num>
  <w:num w:numId="56" w16cid:durableId="1435398785">
    <w:abstractNumId w:val="21"/>
  </w:num>
  <w:num w:numId="57" w16cid:durableId="220364266">
    <w:abstractNumId w:val="55"/>
  </w:num>
  <w:num w:numId="58" w16cid:durableId="1656060555">
    <w:abstractNumId w:val="4"/>
  </w:num>
  <w:num w:numId="59" w16cid:durableId="1811366023">
    <w:abstractNumId w:val="61"/>
  </w:num>
  <w:num w:numId="60" w16cid:durableId="1334065398">
    <w:abstractNumId w:val="19"/>
  </w:num>
  <w:num w:numId="61" w16cid:durableId="1328166948">
    <w:abstractNumId w:val="0"/>
  </w:num>
  <w:num w:numId="62" w16cid:durableId="2080444858">
    <w:abstractNumId w:val="1"/>
  </w:num>
  <w:num w:numId="63" w16cid:durableId="64188897">
    <w:abstractNumId w:val="2"/>
  </w:num>
  <w:num w:numId="64" w16cid:durableId="1394892654">
    <w:abstractNumId w:val="65"/>
  </w:num>
  <w:num w:numId="65" w16cid:durableId="18606553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3140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67746881">
    <w:abstractNumId w:val="16"/>
  </w:num>
  <w:num w:numId="68" w16cid:durableId="7495400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958854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readOnly" w:formatting="1" w:enforcement="1" w:cryptProviderType="rsaAES" w:cryptAlgorithmClass="hash" w:cryptAlgorithmType="typeAny" w:cryptAlgorithmSid="14" w:cryptSpinCount="100000" w:hash="6qzBV31Dr8LXf1MSLkwFOv/x/Flc0/y8jArAp/+mBSQrhSntWXonQohIuuDALpv3eRGh7LCoUKqo8wQC/9JtxA==" w:salt="8U7ynTN+CyM0IGLsDja3s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A6"/>
    <w:rsid w:val="000012CB"/>
    <w:rsid w:val="0000225E"/>
    <w:rsid w:val="00004B3A"/>
    <w:rsid w:val="00005375"/>
    <w:rsid w:val="00005B7F"/>
    <w:rsid w:val="00005DF4"/>
    <w:rsid w:val="00006DA2"/>
    <w:rsid w:val="00006ED7"/>
    <w:rsid w:val="00011987"/>
    <w:rsid w:val="000148AB"/>
    <w:rsid w:val="00017419"/>
    <w:rsid w:val="00017726"/>
    <w:rsid w:val="00017BE5"/>
    <w:rsid w:val="00020EBE"/>
    <w:rsid w:val="00021B13"/>
    <w:rsid w:val="00022C33"/>
    <w:rsid w:val="00023CEC"/>
    <w:rsid w:val="0002464B"/>
    <w:rsid w:val="00024874"/>
    <w:rsid w:val="00025A1C"/>
    <w:rsid w:val="00025AD6"/>
    <w:rsid w:val="00027206"/>
    <w:rsid w:val="00031017"/>
    <w:rsid w:val="00032128"/>
    <w:rsid w:val="00032C24"/>
    <w:rsid w:val="0003503C"/>
    <w:rsid w:val="000350FA"/>
    <w:rsid w:val="0003659D"/>
    <w:rsid w:val="0003761B"/>
    <w:rsid w:val="00040083"/>
    <w:rsid w:val="000413CA"/>
    <w:rsid w:val="000417FE"/>
    <w:rsid w:val="00041841"/>
    <w:rsid w:val="00041DE6"/>
    <w:rsid w:val="000435D4"/>
    <w:rsid w:val="00043810"/>
    <w:rsid w:val="0004482E"/>
    <w:rsid w:val="00044C14"/>
    <w:rsid w:val="000451D6"/>
    <w:rsid w:val="00047B3E"/>
    <w:rsid w:val="000520CD"/>
    <w:rsid w:val="000524B6"/>
    <w:rsid w:val="000525B0"/>
    <w:rsid w:val="000527D9"/>
    <w:rsid w:val="0005682C"/>
    <w:rsid w:val="00056B8A"/>
    <w:rsid w:val="00057802"/>
    <w:rsid w:val="00057819"/>
    <w:rsid w:val="00060A26"/>
    <w:rsid w:val="00061B6B"/>
    <w:rsid w:val="000620A9"/>
    <w:rsid w:val="000625A4"/>
    <w:rsid w:val="00062F0C"/>
    <w:rsid w:val="0006337C"/>
    <w:rsid w:val="000649BF"/>
    <w:rsid w:val="000655DD"/>
    <w:rsid w:val="00066401"/>
    <w:rsid w:val="00067256"/>
    <w:rsid w:val="0006737A"/>
    <w:rsid w:val="00067764"/>
    <w:rsid w:val="000702A4"/>
    <w:rsid w:val="00071441"/>
    <w:rsid w:val="00072444"/>
    <w:rsid w:val="0007400B"/>
    <w:rsid w:val="00075053"/>
    <w:rsid w:val="00076686"/>
    <w:rsid w:val="000779D3"/>
    <w:rsid w:val="0008158A"/>
    <w:rsid w:val="00083F2F"/>
    <w:rsid w:val="00084466"/>
    <w:rsid w:val="0008476E"/>
    <w:rsid w:val="0008526D"/>
    <w:rsid w:val="00085A64"/>
    <w:rsid w:val="000905C3"/>
    <w:rsid w:val="00090D43"/>
    <w:rsid w:val="00092307"/>
    <w:rsid w:val="00092998"/>
    <w:rsid w:val="00093050"/>
    <w:rsid w:val="00093CF9"/>
    <w:rsid w:val="00093FBE"/>
    <w:rsid w:val="00094EE8"/>
    <w:rsid w:val="00095011"/>
    <w:rsid w:val="00095780"/>
    <w:rsid w:val="00096A58"/>
    <w:rsid w:val="00096B2B"/>
    <w:rsid w:val="000976FA"/>
    <w:rsid w:val="000A08A1"/>
    <w:rsid w:val="000A3D15"/>
    <w:rsid w:val="000A4C2F"/>
    <w:rsid w:val="000A58DB"/>
    <w:rsid w:val="000A5994"/>
    <w:rsid w:val="000A6420"/>
    <w:rsid w:val="000A6F3B"/>
    <w:rsid w:val="000A7FA0"/>
    <w:rsid w:val="000B1302"/>
    <w:rsid w:val="000B16A5"/>
    <w:rsid w:val="000B193E"/>
    <w:rsid w:val="000B3557"/>
    <w:rsid w:val="000B3E98"/>
    <w:rsid w:val="000B5AC2"/>
    <w:rsid w:val="000B618A"/>
    <w:rsid w:val="000B638A"/>
    <w:rsid w:val="000B6489"/>
    <w:rsid w:val="000B7120"/>
    <w:rsid w:val="000B72D3"/>
    <w:rsid w:val="000B76A6"/>
    <w:rsid w:val="000C1FDE"/>
    <w:rsid w:val="000C2D26"/>
    <w:rsid w:val="000C53DA"/>
    <w:rsid w:val="000C6E25"/>
    <w:rsid w:val="000C6F54"/>
    <w:rsid w:val="000C7C0D"/>
    <w:rsid w:val="000D2655"/>
    <w:rsid w:val="000D43A0"/>
    <w:rsid w:val="000D4C2C"/>
    <w:rsid w:val="000D4DC3"/>
    <w:rsid w:val="000D6684"/>
    <w:rsid w:val="000E161E"/>
    <w:rsid w:val="000E1EE2"/>
    <w:rsid w:val="000E5709"/>
    <w:rsid w:val="000E5B76"/>
    <w:rsid w:val="000E63E7"/>
    <w:rsid w:val="000E6D79"/>
    <w:rsid w:val="000E7270"/>
    <w:rsid w:val="000E7797"/>
    <w:rsid w:val="000F01FA"/>
    <w:rsid w:val="000F07A4"/>
    <w:rsid w:val="000F51A9"/>
    <w:rsid w:val="000F5315"/>
    <w:rsid w:val="000F61BA"/>
    <w:rsid w:val="000F742F"/>
    <w:rsid w:val="000F7F02"/>
    <w:rsid w:val="00100E9E"/>
    <w:rsid w:val="001034FE"/>
    <w:rsid w:val="00103AD9"/>
    <w:rsid w:val="00104507"/>
    <w:rsid w:val="00106C34"/>
    <w:rsid w:val="00106C37"/>
    <w:rsid w:val="00106C7C"/>
    <w:rsid w:val="0010730C"/>
    <w:rsid w:val="00107365"/>
    <w:rsid w:val="001075ED"/>
    <w:rsid w:val="0010762B"/>
    <w:rsid w:val="001105AA"/>
    <w:rsid w:val="0011098B"/>
    <w:rsid w:val="00111656"/>
    <w:rsid w:val="00113166"/>
    <w:rsid w:val="001141B6"/>
    <w:rsid w:val="00114B20"/>
    <w:rsid w:val="00117D8C"/>
    <w:rsid w:val="0012052D"/>
    <w:rsid w:val="00120D54"/>
    <w:rsid w:val="00123501"/>
    <w:rsid w:val="001268C7"/>
    <w:rsid w:val="00126B7F"/>
    <w:rsid w:val="00126F3A"/>
    <w:rsid w:val="001306EA"/>
    <w:rsid w:val="00132EB9"/>
    <w:rsid w:val="00132FD9"/>
    <w:rsid w:val="001335DD"/>
    <w:rsid w:val="0013503F"/>
    <w:rsid w:val="0013581A"/>
    <w:rsid w:val="00135895"/>
    <w:rsid w:val="0013600F"/>
    <w:rsid w:val="0013735A"/>
    <w:rsid w:val="001374BE"/>
    <w:rsid w:val="00137A23"/>
    <w:rsid w:val="00137A7F"/>
    <w:rsid w:val="0014051A"/>
    <w:rsid w:val="00142544"/>
    <w:rsid w:val="0014284C"/>
    <w:rsid w:val="001430FA"/>
    <w:rsid w:val="00143476"/>
    <w:rsid w:val="00144AF4"/>
    <w:rsid w:val="001453CF"/>
    <w:rsid w:val="00145AD7"/>
    <w:rsid w:val="001471B3"/>
    <w:rsid w:val="00150BB5"/>
    <w:rsid w:val="00150E79"/>
    <w:rsid w:val="001518C2"/>
    <w:rsid w:val="001520E5"/>
    <w:rsid w:val="0015221C"/>
    <w:rsid w:val="00153955"/>
    <w:rsid w:val="0015545B"/>
    <w:rsid w:val="00155754"/>
    <w:rsid w:val="00155E53"/>
    <w:rsid w:val="00156A8F"/>
    <w:rsid w:val="00156F7F"/>
    <w:rsid w:val="00157776"/>
    <w:rsid w:val="00161194"/>
    <w:rsid w:val="00162C41"/>
    <w:rsid w:val="0016387C"/>
    <w:rsid w:val="00163E13"/>
    <w:rsid w:val="00166F34"/>
    <w:rsid w:val="00167AEF"/>
    <w:rsid w:val="0017085C"/>
    <w:rsid w:val="0017094B"/>
    <w:rsid w:val="00170AA0"/>
    <w:rsid w:val="00172591"/>
    <w:rsid w:val="00172AEA"/>
    <w:rsid w:val="00173101"/>
    <w:rsid w:val="00173D3B"/>
    <w:rsid w:val="001745B6"/>
    <w:rsid w:val="00175875"/>
    <w:rsid w:val="001761CC"/>
    <w:rsid w:val="00181CC9"/>
    <w:rsid w:val="00181E76"/>
    <w:rsid w:val="00182767"/>
    <w:rsid w:val="00182BBB"/>
    <w:rsid w:val="00183DCF"/>
    <w:rsid w:val="00184348"/>
    <w:rsid w:val="001867A0"/>
    <w:rsid w:val="00186BC4"/>
    <w:rsid w:val="001873B7"/>
    <w:rsid w:val="00187691"/>
    <w:rsid w:val="00190436"/>
    <w:rsid w:val="0019049D"/>
    <w:rsid w:val="00190684"/>
    <w:rsid w:val="00191A6B"/>
    <w:rsid w:val="001922A2"/>
    <w:rsid w:val="00193B04"/>
    <w:rsid w:val="001951EF"/>
    <w:rsid w:val="00195A37"/>
    <w:rsid w:val="00195CF8"/>
    <w:rsid w:val="00196425"/>
    <w:rsid w:val="00196C6F"/>
    <w:rsid w:val="001976A4"/>
    <w:rsid w:val="001A14E4"/>
    <w:rsid w:val="001A1967"/>
    <w:rsid w:val="001A228F"/>
    <w:rsid w:val="001A4338"/>
    <w:rsid w:val="001A4A7E"/>
    <w:rsid w:val="001A5A91"/>
    <w:rsid w:val="001A64C2"/>
    <w:rsid w:val="001A777F"/>
    <w:rsid w:val="001B0ED9"/>
    <w:rsid w:val="001B1243"/>
    <w:rsid w:val="001B199D"/>
    <w:rsid w:val="001B1A9C"/>
    <w:rsid w:val="001B39CE"/>
    <w:rsid w:val="001B3A2C"/>
    <w:rsid w:val="001B3B08"/>
    <w:rsid w:val="001B454D"/>
    <w:rsid w:val="001B5B8E"/>
    <w:rsid w:val="001B6049"/>
    <w:rsid w:val="001B7186"/>
    <w:rsid w:val="001B72E7"/>
    <w:rsid w:val="001B756E"/>
    <w:rsid w:val="001B7E82"/>
    <w:rsid w:val="001B7F77"/>
    <w:rsid w:val="001C091E"/>
    <w:rsid w:val="001C0962"/>
    <w:rsid w:val="001C0DEE"/>
    <w:rsid w:val="001C2621"/>
    <w:rsid w:val="001C2BD7"/>
    <w:rsid w:val="001C3AA1"/>
    <w:rsid w:val="001C4095"/>
    <w:rsid w:val="001C53E5"/>
    <w:rsid w:val="001C603B"/>
    <w:rsid w:val="001D0F4C"/>
    <w:rsid w:val="001D1179"/>
    <w:rsid w:val="001D1233"/>
    <w:rsid w:val="001D127F"/>
    <w:rsid w:val="001D19BD"/>
    <w:rsid w:val="001D20E3"/>
    <w:rsid w:val="001D2E66"/>
    <w:rsid w:val="001D34A2"/>
    <w:rsid w:val="001D3874"/>
    <w:rsid w:val="001D4B65"/>
    <w:rsid w:val="001D7115"/>
    <w:rsid w:val="001D7293"/>
    <w:rsid w:val="001D74DE"/>
    <w:rsid w:val="001D7F3A"/>
    <w:rsid w:val="001E1361"/>
    <w:rsid w:val="001E2AC3"/>
    <w:rsid w:val="001E2B62"/>
    <w:rsid w:val="001E2B76"/>
    <w:rsid w:val="001E34A8"/>
    <w:rsid w:val="001E4529"/>
    <w:rsid w:val="001E5CB7"/>
    <w:rsid w:val="001E5CC2"/>
    <w:rsid w:val="001E67D5"/>
    <w:rsid w:val="001E6BBD"/>
    <w:rsid w:val="001F0FAD"/>
    <w:rsid w:val="001F29C4"/>
    <w:rsid w:val="001F2BBB"/>
    <w:rsid w:val="001F3E3E"/>
    <w:rsid w:val="001F41F9"/>
    <w:rsid w:val="001F4238"/>
    <w:rsid w:val="001F4F99"/>
    <w:rsid w:val="001F6110"/>
    <w:rsid w:val="00200747"/>
    <w:rsid w:val="00201613"/>
    <w:rsid w:val="00201BA6"/>
    <w:rsid w:val="00203369"/>
    <w:rsid w:val="002057A7"/>
    <w:rsid w:val="00205DBF"/>
    <w:rsid w:val="00207124"/>
    <w:rsid w:val="00207174"/>
    <w:rsid w:val="00207E21"/>
    <w:rsid w:val="00211230"/>
    <w:rsid w:val="002125D5"/>
    <w:rsid w:val="0021289C"/>
    <w:rsid w:val="00213457"/>
    <w:rsid w:val="00216254"/>
    <w:rsid w:val="00216BBB"/>
    <w:rsid w:val="0021765B"/>
    <w:rsid w:val="00221FC5"/>
    <w:rsid w:val="002228E3"/>
    <w:rsid w:val="00222E11"/>
    <w:rsid w:val="00223A0B"/>
    <w:rsid w:val="00223B96"/>
    <w:rsid w:val="00223B98"/>
    <w:rsid w:val="00223D62"/>
    <w:rsid w:val="00224703"/>
    <w:rsid w:val="00224AE0"/>
    <w:rsid w:val="00225FAD"/>
    <w:rsid w:val="00226B9B"/>
    <w:rsid w:val="00230177"/>
    <w:rsid w:val="0023099B"/>
    <w:rsid w:val="002333AE"/>
    <w:rsid w:val="00234FDF"/>
    <w:rsid w:val="00236EBE"/>
    <w:rsid w:val="002376EF"/>
    <w:rsid w:val="00237907"/>
    <w:rsid w:val="00237EC0"/>
    <w:rsid w:val="0024067C"/>
    <w:rsid w:val="002410AE"/>
    <w:rsid w:val="00241225"/>
    <w:rsid w:val="00242372"/>
    <w:rsid w:val="00245314"/>
    <w:rsid w:val="002465C7"/>
    <w:rsid w:val="0024730B"/>
    <w:rsid w:val="0024789A"/>
    <w:rsid w:val="00247FBB"/>
    <w:rsid w:val="002515F1"/>
    <w:rsid w:val="00251968"/>
    <w:rsid w:val="002558B5"/>
    <w:rsid w:val="00256BB2"/>
    <w:rsid w:val="00257C2B"/>
    <w:rsid w:val="00262D55"/>
    <w:rsid w:val="002643A5"/>
    <w:rsid w:val="00264AEB"/>
    <w:rsid w:val="0026571E"/>
    <w:rsid w:val="002660ED"/>
    <w:rsid w:val="0026736C"/>
    <w:rsid w:val="00267542"/>
    <w:rsid w:val="00270C57"/>
    <w:rsid w:val="00271A9D"/>
    <w:rsid w:val="00271ED5"/>
    <w:rsid w:val="002726E7"/>
    <w:rsid w:val="00272CDC"/>
    <w:rsid w:val="00272E16"/>
    <w:rsid w:val="0027395B"/>
    <w:rsid w:val="00274A2D"/>
    <w:rsid w:val="002758D8"/>
    <w:rsid w:val="00277173"/>
    <w:rsid w:val="00277F95"/>
    <w:rsid w:val="00280717"/>
    <w:rsid w:val="00280B41"/>
    <w:rsid w:val="0028126B"/>
    <w:rsid w:val="002827F3"/>
    <w:rsid w:val="002831CE"/>
    <w:rsid w:val="0028388E"/>
    <w:rsid w:val="00283D02"/>
    <w:rsid w:val="00286F04"/>
    <w:rsid w:val="002871B7"/>
    <w:rsid w:val="00290F50"/>
    <w:rsid w:val="002920EE"/>
    <w:rsid w:val="00294480"/>
    <w:rsid w:val="00294AE8"/>
    <w:rsid w:val="00295C1D"/>
    <w:rsid w:val="002960E6"/>
    <w:rsid w:val="002968F5"/>
    <w:rsid w:val="002975FC"/>
    <w:rsid w:val="002979BD"/>
    <w:rsid w:val="002A04FF"/>
    <w:rsid w:val="002A0674"/>
    <w:rsid w:val="002A0FBD"/>
    <w:rsid w:val="002A1629"/>
    <w:rsid w:val="002A2B05"/>
    <w:rsid w:val="002A3BFA"/>
    <w:rsid w:val="002A4225"/>
    <w:rsid w:val="002A585A"/>
    <w:rsid w:val="002A7BC0"/>
    <w:rsid w:val="002A7CBD"/>
    <w:rsid w:val="002B004D"/>
    <w:rsid w:val="002B0B91"/>
    <w:rsid w:val="002B0C5A"/>
    <w:rsid w:val="002B1FAF"/>
    <w:rsid w:val="002B2BCE"/>
    <w:rsid w:val="002B49C1"/>
    <w:rsid w:val="002B5F9D"/>
    <w:rsid w:val="002B604B"/>
    <w:rsid w:val="002B6AD9"/>
    <w:rsid w:val="002C094F"/>
    <w:rsid w:val="002C41DF"/>
    <w:rsid w:val="002C49D8"/>
    <w:rsid w:val="002C4BD0"/>
    <w:rsid w:val="002C57E9"/>
    <w:rsid w:val="002C62CE"/>
    <w:rsid w:val="002C7C2F"/>
    <w:rsid w:val="002D350C"/>
    <w:rsid w:val="002D389D"/>
    <w:rsid w:val="002D3A87"/>
    <w:rsid w:val="002D6222"/>
    <w:rsid w:val="002D6692"/>
    <w:rsid w:val="002D7888"/>
    <w:rsid w:val="002D7984"/>
    <w:rsid w:val="002E0700"/>
    <w:rsid w:val="002E10ED"/>
    <w:rsid w:val="002E2692"/>
    <w:rsid w:val="002E2925"/>
    <w:rsid w:val="002E31BE"/>
    <w:rsid w:val="002E3F9D"/>
    <w:rsid w:val="002E63E5"/>
    <w:rsid w:val="002E74A0"/>
    <w:rsid w:val="002E7B97"/>
    <w:rsid w:val="002F1C71"/>
    <w:rsid w:val="002F1FD2"/>
    <w:rsid w:val="002F25B4"/>
    <w:rsid w:val="002F29A7"/>
    <w:rsid w:val="002F3D9C"/>
    <w:rsid w:val="002F4242"/>
    <w:rsid w:val="002F4CD2"/>
    <w:rsid w:val="002F4CF4"/>
    <w:rsid w:val="002F518D"/>
    <w:rsid w:val="003013A9"/>
    <w:rsid w:val="0030273D"/>
    <w:rsid w:val="003038EA"/>
    <w:rsid w:val="003045A0"/>
    <w:rsid w:val="00305065"/>
    <w:rsid w:val="003054A5"/>
    <w:rsid w:val="003062B6"/>
    <w:rsid w:val="0030769A"/>
    <w:rsid w:val="00307945"/>
    <w:rsid w:val="00310CF1"/>
    <w:rsid w:val="00310E2A"/>
    <w:rsid w:val="0031106E"/>
    <w:rsid w:val="003119C7"/>
    <w:rsid w:val="00311D5E"/>
    <w:rsid w:val="00312CCE"/>
    <w:rsid w:val="003153CE"/>
    <w:rsid w:val="00315C41"/>
    <w:rsid w:val="00316C3F"/>
    <w:rsid w:val="00317013"/>
    <w:rsid w:val="00320033"/>
    <w:rsid w:val="00320062"/>
    <w:rsid w:val="003217C8"/>
    <w:rsid w:val="00323D1C"/>
    <w:rsid w:val="00325334"/>
    <w:rsid w:val="00325627"/>
    <w:rsid w:val="00326628"/>
    <w:rsid w:val="00332D81"/>
    <w:rsid w:val="0033388A"/>
    <w:rsid w:val="00334D34"/>
    <w:rsid w:val="00335DB0"/>
    <w:rsid w:val="003374FE"/>
    <w:rsid w:val="00337A1D"/>
    <w:rsid w:val="00337E67"/>
    <w:rsid w:val="0034120C"/>
    <w:rsid w:val="00341753"/>
    <w:rsid w:val="003424CD"/>
    <w:rsid w:val="0034389F"/>
    <w:rsid w:val="00345006"/>
    <w:rsid w:val="0034544B"/>
    <w:rsid w:val="00346C8B"/>
    <w:rsid w:val="003474A2"/>
    <w:rsid w:val="003477FC"/>
    <w:rsid w:val="00350A6F"/>
    <w:rsid w:val="00351267"/>
    <w:rsid w:val="00353947"/>
    <w:rsid w:val="00354268"/>
    <w:rsid w:val="0035440B"/>
    <w:rsid w:val="00355182"/>
    <w:rsid w:val="00356FDF"/>
    <w:rsid w:val="00357917"/>
    <w:rsid w:val="00357AA9"/>
    <w:rsid w:val="00360D05"/>
    <w:rsid w:val="00362FA8"/>
    <w:rsid w:val="0036355B"/>
    <w:rsid w:val="003643AF"/>
    <w:rsid w:val="00364CA0"/>
    <w:rsid w:val="003669C9"/>
    <w:rsid w:val="003675B8"/>
    <w:rsid w:val="003675E5"/>
    <w:rsid w:val="00367C41"/>
    <w:rsid w:val="003703C7"/>
    <w:rsid w:val="00371AF5"/>
    <w:rsid w:val="0037248F"/>
    <w:rsid w:val="00372B0E"/>
    <w:rsid w:val="00372B78"/>
    <w:rsid w:val="00375217"/>
    <w:rsid w:val="003756AB"/>
    <w:rsid w:val="003801D3"/>
    <w:rsid w:val="0038089C"/>
    <w:rsid w:val="00381C2D"/>
    <w:rsid w:val="00382090"/>
    <w:rsid w:val="003826CF"/>
    <w:rsid w:val="00382DA6"/>
    <w:rsid w:val="00382DE1"/>
    <w:rsid w:val="003833D1"/>
    <w:rsid w:val="00384F59"/>
    <w:rsid w:val="00385565"/>
    <w:rsid w:val="00385EFC"/>
    <w:rsid w:val="0038627D"/>
    <w:rsid w:val="00386D82"/>
    <w:rsid w:val="0038707F"/>
    <w:rsid w:val="003873A7"/>
    <w:rsid w:val="00391337"/>
    <w:rsid w:val="00391473"/>
    <w:rsid w:val="0039428C"/>
    <w:rsid w:val="003959AA"/>
    <w:rsid w:val="003966B3"/>
    <w:rsid w:val="0039765D"/>
    <w:rsid w:val="003A06E3"/>
    <w:rsid w:val="003A1C41"/>
    <w:rsid w:val="003A2299"/>
    <w:rsid w:val="003A3F57"/>
    <w:rsid w:val="003A48F4"/>
    <w:rsid w:val="003A5230"/>
    <w:rsid w:val="003A56A6"/>
    <w:rsid w:val="003A7936"/>
    <w:rsid w:val="003A7AA1"/>
    <w:rsid w:val="003B1FD6"/>
    <w:rsid w:val="003B2881"/>
    <w:rsid w:val="003B2BA5"/>
    <w:rsid w:val="003B385C"/>
    <w:rsid w:val="003B60D2"/>
    <w:rsid w:val="003B6C4C"/>
    <w:rsid w:val="003C0698"/>
    <w:rsid w:val="003C0AEA"/>
    <w:rsid w:val="003C2257"/>
    <w:rsid w:val="003C321D"/>
    <w:rsid w:val="003C3F2F"/>
    <w:rsid w:val="003C5B93"/>
    <w:rsid w:val="003C7AFD"/>
    <w:rsid w:val="003C7C0E"/>
    <w:rsid w:val="003D00B2"/>
    <w:rsid w:val="003D0866"/>
    <w:rsid w:val="003D1851"/>
    <w:rsid w:val="003D26B4"/>
    <w:rsid w:val="003D50BA"/>
    <w:rsid w:val="003D571F"/>
    <w:rsid w:val="003D7BEC"/>
    <w:rsid w:val="003E0B46"/>
    <w:rsid w:val="003E1D50"/>
    <w:rsid w:val="003E3573"/>
    <w:rsid w:val="003E5AE3"/>
    <w:rsid w:val="003E6CBA"/>
    <w:rsid w:val="003E6CE3"/>
    <w:rsid w:val="003E7D41"/>
    <w:rsid w:val="003F1677"/>
    <w:rsid w:val="003F1ABF"/>
    <w:rsid w:val="003F1E7D"/>
    <w:rsid w:val="003F440D"/>
    <w:rsid w:val="003F5F9A"/>
    <w:rsid w:val="003F6233"/>
    <w:rsid w:val="003F64E0"/>
    <w:rsid w:val="003F6F10"/>
    <w:rsid w:val="00400A3B"/>
    <w:rsid w:val="00400B01"/>
    <w:rsid w:val="004013D0"/>
    <w:rsid w:val="004033C5"/>
    <w:rsid w:val="00404B7B"/>
    <w:rsid w:val="004065E9"/>
    <w:rsid w:val="00406ECA"/>
    <w:rsid w:val="0041037C"/>
    <w:rsid w:val="004111B1"/>
    <w:rsid w:val="00412F25"/>
    <w:rsid w:val="00413B0B"/>
    <w:rsid w:val="00413DB1"/>
    <w:rsid w:val="00414E23"/>
    <w:rsid w:val="0041590E"/>
    <w:rsid w:val="00416513"/>
    <w:rsid w:val="00417148"/>
    <w:rsid w:val="0041750E"/>
    <w:rsid w:val="0042392A"/>
    <w:rsid w:val="00423CA1"/>
    <w:rsid w:val="0042468B"/>
    <w:rsid w:val="004256E0"/>
    <w:rsid w:val="00426C1E"/>
    <w:rsid w:val="0043026A"/>
    <w:rsid w:val="0043069B"/>
    <w:rsid w:val="004312EE"/>
    <w:rsid w:val="004329B5"/>
    <w:rsid w:val="00433866"/>
    <w:rsid w:val="004343E6"/>
    <w:rsid w:val="0043565D"/>
    <w:rsid w:val="00437FE8"/>
    <w:rsid w:val="004402C1"/>
    <w:rsid w:val="00440BE4"/>
    <w:rsid w:val="0044100A"/>
    <w:rsid w:val="0044119A"/>
    <w:rsid w:val="00441D5F"/>
    <w:rsid w:val="00441F07"/>
    <w:rsid w:val="00442E7B"/>
    <w:rsid w:val="00443B7D"/>
    <w:rsid w:val="004459E1"/>
    <w:rsid w:val="0045083F"/>
    <w:rsid w:val="00452F5E"/>
    <w:rsid w:val="00454214"/>
    <w:rsid w:val="00455D07"/>
    <w:rsid w:val="00456A72"/>
    <w:rsid w:val="004579B6"/>
    <w:rsid w:val="00462B2A"/>
    <w:rsid w:val="00463882"/>
    <w:rsid w:val="00463F26"/>
    <w:rsid w:val="00464D07"/>
    <w:rsid w:val="004652D5"/>
    <w:rsid w:val="00465CA1"/>
    <w:rsid w:val="00466ADC"/>
    <w:rsid w:val="00471732"/>
    <w:rsid w:val="004724CB"/>
    <w:rsid w:val="00472511"/>
    <w:rsid w:val="00472C55"/>
    <w:rsid w:val="00473080"/>
    <w:rsid w:val="00474194"/>
    <w:rsid w:val="00474C79"/>
    <w:rsid w:val="00476289"/>
    <w:rsid w:val="00477DC4"/>
    <w:rsid w:val="00480A3D"/>
    <w:rsid w:val="00480DBF"/>
    <w:rsid w:val="00480F84"/>
    <w:rsid w:val="004815F2"/>
    <w:rsid w:val="00482452"/>
    <w:rsid w:val="00482F4E"/>
    <w:rsid w:val="004856CA"/>
    <w:rsid w:val="004857C9"/>
    <w:rsid w:val="00485966"/>
    <w:rsid w:val="00485B0E"/>
    <w:rsid w:val="00486058"/>
    <w:rsid w:val="00486D9A"/>
    <w:rsid w:val="004877DF"/>
    <w:rsid w:val="00490DE0"/>
    <w:rsid w:val="004910BE"/>
    <w:rsid w:val="00491327"/>
    <w:rsid w:val="0049145B"/>
    <w:rsid w:val="004928EB"/>
    <w:rsid w:val="00492F13"/>
    <w:rsid w:val="00494D42"/>
    <w:rsid w:val="0049663A"/>
    <w:rsid w:val="004A0AD2"/>
    <w:rsid w:val="004A0CA7"/>
    <w:rsid w:val="004A38EB"/>
    <w:rsid w:val="004A4014"/>
    <w:rsid w:val="004A4FBE"/>
    <w:rsid w:val="004A6E15"/>
    <w:rsid w:val="004B1A12"/>
    <w:rsid w:val="004B37B6"/>
    <w:rsid w:val="004B56E4"/>
    <w:rsid w:val="004B635C"/>
    <w:rsid w:val="004B6406"/>
    <w:rsid w:val="004B7BE8"/>
    <w:rsid w:val="004C05B3"/>
    <w:rsid w:val="004C0763"/>
    <w:rsid w:val="004C1939"/>
    <w:rsid w:val="004C2197"/>
    <w:rsid w:val="004C249D"/>
    <w:rsid w:val="004C2979"/>
    <w:rsid w:val="004C38AA"/>
    <w:rsid w:val="004C3C59"/>
    <w:rsid w:val="004C4BE5"/>
    <w:rsid w:val="004C5C37"/>
    <w:rsid w:val="004C6577"/>
    <w:rsid w:val="004D103A"/>
    <w:rsid w:val="004D1860"/>
    <w:rsid w:val="004D1EBF"/>
    <w:rsid w:val="004D2337"/>
    <w:rsid w:val="004D3DF5"/>
    <w:rsid w:val="004D403B"/>
    <w:rsid w:val="004D64F5"/>
    <w:rsid w:val="004D7A93"/>
    <w:rsid w:val="004E1CF2"/>
    <w:rsid w:val="004E28AA"/>
    <w:rsid w:val="004E3217"/>
    <w:rsid w:val="004E42BB"/>
    <w:rsid w:val="004E4439"/>
    <w:rsid w:val="004E5BF3"/>
    <w:rsid w:val="004E64D9"/>
    <w:rsid w:val="004E6FA4"/>
    <w:rsid w:val="004E6FEE"/>
    <w:rsid w:val="004E7E0A"/>
    <w:rsid w:val="004F300B"/>
    <w:rsid w:val="004F33FE"/>
    <w:rsid w:val="004F3D64"/>
    <w:rsid w:val="004F50B3"/>
    <w:rsid w:val="004F5C38"/>
    <w:rsid w:val="004F7963"/>
    <w:rsid w:val="004F7F80"/>
    <w:rsid w:val="00500014"/>
    <w:rsid w:val="00500AD6"/>
    <w:rsid w:val="005046F3"/>
    <w:rsid w:val="00506298"/>
    <w:rsid w:val="00510B99"/>
    <w:rsid w:val="005114A3"/>
    <w:rsid w:val="00514FBC"/>
    <w:rsid w:val="00515439"/>
    <w:rsid w:val="005169A2"/>
    <w:rsid w:val="00517511"/>
    <w:rsid w:val="005205E6"/>
    <w:rsid w:val="00520F18"/>
    <w:rsid w:val="00521A7A"/>
    <w:rsid w:val="0052309E"/>
    <w:rsid w:val="00524EEF"/>
    <w:rsid w:val="00525D32"/>
    <w:rsid w:val="00525E20"/>
    <w:rsid w:val="00526A89"/>
    <w:rsid w:val="00527503"/>
    <w:rsid w:val="0052755E"/>
    <w:rsid w:val="00531F8C"/>
    <w:rsid w:val="005324A4"/>
    <w:rsid w:val="00532F03"/>
    <w:rsid w:val="005335F7"/>
    <w:rsid w:val="005348FA"/>
    <w:rsid w:val="005366AB"/>
    <w:rsid w:val="00536E7C"/>
    <w:rsid w:val="005375E4"/>
    <w:rsid w:val="00537F8D"/>
    <w:rsid w:val="005414A6"/>
    <w:rsid w:val="005434C5"/>
    <w:rsid w:val="00544173"/>
    <w:rsid w:val="00544B81"/>
    <w:rsid w:val="00544F02"/>
    <w:rsid w:val="005459DB"/>
    <w:rsid w:val="00546E40"/>
    <w:rsid w:val="0054756A"/>
    <w:rsid w:val="00550061"/>
    <w:rsid w:val="00550ECF"/>
    <w:rsid w:val="005513A1"/>
    <w:rsid w:val="00553386"/>
    <w:rsid w:val="00553A48"/>
    <w:rsid w:val="00553AB3"/>
    <w:rsid w:val="00560D30"/>
    <w:rsid w:val="00561506"/>
    <w:rsid w:val="0056224A"/>
    <w:rsid w:val="0056358C"/>
    <w:rsid w:val="00565ED9"/>
    <w:rsid w:val="005664AB"/>
    <w:rsid w:val="00566508"/>
    <w:rsid w:val="00570794"/>
    <w:rsid w:val="00572345"/>
    <w:rsid w:val="005724E0"/>
    <w:rsid w:val="00572B9B"/>
    <w:rsid w:val="00572C54"/>
    <w:rsid w:val="00572F1D"/>
    <w:rsid w:val="00573E7C"/>
    <w:rsid w:val="00574BEF"/>
    <w:rsid w:val="0057547F"/>
    <w:rsid w:val="0057649D"/>
    <w:rsid w:val="005764EE"/>
    <w:rsid w:val="00577315"/>
    <w:rsid w:val="005801DF"/>
    <w:rsid w:val="00580BA0"/>
    <w:rsid w:val="005810D4"/>
    <w:rsid w:val="00582921"/>
    <w:rsid w:val="00584513"/>
    <w:rsid w:val="00585D3F"/>
    <w:rsid w:val="00591A70"/>
    <w:rsid w:val="005927AC"/>
    <w:rsid w:val="0059327B"/>
    <w:rsid w:val="005939FD"/>
    <w:rsid w:val="00593E89"/>
    <w:rsid w:val="005953D8"/>
    <w:rsid w:val="0059746B"/>
    <w:rsid w:val="00597713"/>
    <w:rsid w:val="005A27CB"/>
    <w:rsid w:val="005A3FD4"/>
    <w:rsid w:val="005A497F"/>
    <w:rsid w:val="005A4C26"/>
    <w:rsid w:val="005A7D02"/>
    <w:rsid w:val="005B1443"/>
    <w:rsid w:val="005B14EE"/>
    <w:rsid w:val="005B1631"/>
    <w:rsid w:val="005B168C"/>
    <w:rsid w:val="005B30C2"/>
    <w:rsid w:val="005B3FCE"/>
    <w:rsid w:val="005B5B7E"/>
    <w:rsid w:val="005B6FDA"/>
    <w:rsid w:val="005B7E6B"/>
    <w:rsid w:val="005C0469"/>
    <w:rsid w:val="005C0741"/>
    <w:rsid w:val="005C1528"/>
    <w:rsid w:val="005C1566"/>
    <w:rsid w:val="005C1833"/>
    <w:rsid w:val="005C1A70"/>
    <w:rsid w:val="005C1B02"/>
    <w:rsid w:val="005C1FF3"/>
    <w:rsid w:val="005C2027"/>
    <w:rsid w:val="005C411A"/>
    <w:rsid w:val="005C500F"/>
    <w:rsid w:val="005C61C0"/>
    <w:rsid w:val="005C74B5"/>
    <w:rsid w:val="005D0299"/>
    <w:rsid w:val="005D0600"/>
    <w:rsid w:val="005D08A5"/>
    <w:rsid w:val="005D1EC9"/>
    <w:rsid w:val="005D3F1A"/>
    <w:rsid w:val="005D4B83"/>
    <w:rsid w:val="005D5F0E"/>
    <w:rsid w:val="005D6DE6"/>
    <w:rsid w:val="005D7A5D"/>
    <w:rsid w:val="005D7D01"/>
    <w:rsid w:val="005E013E"/>
    <w:rsid w:val="005E0400"/>
    <w:rsid w:val="005E0A3B"/>
    <w:rsid w:val="005E0F87"/>
    <w:rsid w:val="005E30CA"/>
    <w:rsid w:val="005E3B69"/>
    <w:rsid w:val="005E3BF4"/>
    <w:rsid w:val="005E438D"/>
    <w:rsid w:val="005E5466"/>
    <w:rsid w:val="005F0EFA"/>
    <w:rsid w:val="005F1AD7"/>
    <w:rsid w:val="005F1CF3"/>
    <w:rsid w:val="005F2697"/>
    <w:rsid w:val="005F2D63"/>
    <w:rsid w:val="005F76D5"/>
    <w:rsid w:val="006000A6"/>
    <w:rsid w:val="00600DAB"/>
    <w:rsid w:val="00601BE5"/>
    <w:rsid w:val="00603111"/>
    <w:rsid w:val="00603BD7"/>
    <w:rsid w:val="00606446"/>
    <w:rsid w:val="00607874"/>
    <w:rsid w:val="00610E6A"/>
    <w:rsid w:val="00611736"/>
    <w:rsid w:val="00615DDE"/>
    <w:rsid w:val="006163B3"/>
    <w:rsid w:val="00620414"/>
    <w:rsid w:val="006215F4"/>
    <w:rsid w:val="00622BEF"/>
    <w:rsid w:val="00622FC3"/>
    <w:rsid w:val="00623FC1"/>
    <w:rsid w:val="00624BE9"/>
    <w:rsid w:val="0062519E"/>
    <w:rsid w:val="0062550C"/>
    <w:rsid w:val="00625AA9"/>
    <w:rsid w:val="00626503"/>
    <w:rsid w:val="006266C8"/>
    <w:rsid w:val="00630E60"/>
    <w:rsid w:val="00631D5D"/>
    <w:rsid w:val="006322D1"/>
    <w:rsid w:val="00633E4B"/>
    <w:rsid w:val="006343BD"/>
    <w:rsid w:val="00634EF4"/>
    <w:rsid w:val="00635013"/>
    <w:rsid w:val="0063560A"/>
    <w:rsid w:val="00635D5E"/>
    <w:rsid w:val="00637335"/>
    <w:rsid w:val="00637D37"/>
    <w:rsid w:val="00637EF0"/>
    <w:rsid w:val="006403B6"/>
    <w:rsid w:val="0064072D"/>
    <w:rsid w:val="00640814"/>
    <w:rsid w:val="00644FD2"/>
    <w:rsid w:val="00645755"/>
    <w:rsid w:val="006459CD"/>
    <w:rsid w:val="00645A9B"/>
    <w:rsid w:val="00646533"/>
    <w:rsid w:val="00646BF7"/>
    <w:rsid w:val="00647520"/>
    <w:rsid w:val="00650B8F"/>
    <w:rsid w:val="006510DB"/>
    <w:rsid w:val="006525BF"/>
    <w:rsid w:val="00652880"/>
    <w:rsid w:val="00652AE3"/>
    <w:rsid w:val="0065408F"/>
    <w:rsid w:val="00654E6F"/>
    <w:rsid w:val="00656DFA"/>
    <w:rsid w:val="00656EF4"/>
    <w:rsid w:val="006627E6"/>
    <w:rsid w:val="006656BE"/>
    <w:rsid w:val="00666993"/>
    <w:rsid w:val="006706AF"/>
    <w:rsid w:val="00672A0A"/>
    <w:rsid w:val="006746ED"/>
    <w:rsid w:val="00674C91"/>
    <w:rsid w:val="006762DD"/>
    <w:rsid w:val="00680FD5"/>
    <w:rsid w:val="00681243"/>
    <w:rsid w:val="0068138D"/>
    <w:rsid w:val="006817B5"/>
    <w:rsid w:val="0068257B"/>
    <w:rsid w:val="00682CDF"/>
    <w:rsid w:val="006841E9"/>
    <w:rsid w:val="00685E1E"/>
    <w:rsid w:val="00685EBE"/>
    <w:rsid w:val="00685FD6"/>
    <w:rsid w:val="00686629"/>
    <w:rsid w:val="00687DD8"/>
    <w:rsid w:val="00687EA8"/>
    <w:rsid w:val="00691195"/>
    <w:rsid w:val="00691870"/>
    <w:rsid w:val="00691FE7"/>
    <w:rsid w:val="00692DC7"/>
    <w:rsid w:val="00692E67"/>
    <w:rsid w:val="00693953"/>
    <w:rsid w:val="00694263"/>
    <w:rsid w:val="00695D1F"/>
    <w:rsid w:val="00696061"/>
    <w:rsid w:val="00696675"/>
    <w:rsid w:val="006A08FD"/>
    <w:rsid w:val="006A222F"/>
    <w:rsid w:val="006A3DC8"/>
    <w:rsid w:val="006A468F"/>
    <w:rsid w:val="006A6782"/>
    <w:rsid w:val="006A6A73"/>
    <w:rsid w:val="006A6FA6"/>
    <w:rsid w:val="006A7D31"/>
    <w:rsid w:val="006A7DA2"/>
    <w:rsid w:val="006B0E46"/>
    <w:rsid w:val="006B23EE"/>
    <w:rsid w:val="006B3472"/>
    <w:rsid w:val="006B37ED"/>
    <w:rsid w:val="006B3835"/>
    <w:rsid w:val="006B3C4C"/>
    <w:rsid w:val="006B3E73"/>
    <w:rsid w:val="006B4798"/>
    <w:rsid w:val="006B4B94"/>
    <w:rsid w:val="006B5BDD"/>
    <w:rsid w:val="006B5D3E"/>
    <w:rsid w:val="006C1F41"/>
    <w:rsid w:val="006C34D0"/>
    <w:rsid w:val="006C3AE1"/>
    <w:rsid w:val="006C6420"/>
    <w:rsid w:val="006C6AE6"/>
    <w:rsid w:val="006C6FF7"/>
    <w:rsid w:val="006D0EF9"/>
    <w:rsid w:val="006D147A"/>
    <w:rsid w:val="006D1F19"/>
    <w:rsid w:val="006D20F4"/>
    <w:rsid w:val="006D28C2"/>
    <w:rsid w:val="006D3AE2"/>
    <w:rsid w:val="006D4E49"/>
    <w:rsid w:val="006D6655"/>
    <w:rsid w:val="006D76D2"/>
    <w:rsid w:val="006E0C66"/>
    <w:rsid w:val="006E1352"/>
    <w:rsid w:val="006E19FF"/>
    <w:rsid w:val="006E29D5"/>
    <w:rsid w:val="006E36F5"/>
    <w:rsid w:val="006E4A10"/>
    <w:rsid w:val="006E4A1B"/>
    <w:rsid w:val="006E5294"/>
    <w:rsid w:val="006E601C"/>
    <w:rsid w:val="006E7990"/>
    <w:rsid w:val="006F0B17"/>
    <w:rsid w:val="006F0D8E"/>
    <w:rsid w:val="006F2208"/>
    <w:rsid w:val="006F2751"/>
    <w:rsid w:val="006F2D53"/>
    <w:rsid w:val="006F3250"/>
    <w:rsid w:val="006F43AD"/>
    <w:rsid w:val="006F4E45"/>
    <w:rsid w:val="006F5BF1"/>
    <w:rsid w:val="006F5C5A"/>
    <w:rsid w:val="006F5E0B"/>
    <w:rsid w:val="006F60FC"/>
    <w:rsid w:val="006F6583"/>
    <w:rsid w:val="006F6F24"/>
    <w:rsid w:val="00700234"/>
    <w:rsid w:val="00701640"/>
    <w:rsid w:val="00702C84"/>
    <w:rsid w:val="00702DAC"/>
    <w:rsid w:val="00704B4C"/>
    <w:rsid w:val="00704E33"/>
    <w:rsid w:val="0070557F"/>
    <w:rsid w:val="007058BA"/>
    <w:rsid w:val="00707084"/>
    <w:rsid w:val="00712E2D"/>
    <w:rsid w:val="00715A1D"/>
    <w:rsid w:val="00716AE9"/>
    <w:rsid w:val="00716C5E"/>
    <w:rsid w:val="007177CB"/>
    <w:rsid w:val="00717A09"/>
    <w:rsid w:val="00721620"/>
    <w:rsid w:val="0072210B"/>
    <w:rsid w:val="0072776E"/>
    <w:rsid w:val="007302DE"/>
    <w:rsid w:val="007304E3"/>
    <w:rsid w:val="00732B82"/>
    <w:rsid w:val="00732FE3"/>
    <w:rsid w:val="00736346"/>
    <w:rsid w:val="0073649A"/>
    <w:rsid w:val="00736F06"/>
    <w:rsid w:val="00740563"/>
    <w:rsid w:val="00741657"/>
    <w:rsid w:val="0074181F"/>
    <w:rsid w:val="007421C2"/>
    <w:rsid w:val="007423A3"/>
    <w:rsid w:val="00744B74"/>
    <w:rsid w:val="00744C02"/>
    <w:rsid w:val="00745780"/>
    <w:rsid w:val="00745C1A"/>
    <w:rsid w:val="00746FD9"/>
    <w:rsid w:val="00747F3F"/>
    <w:rsid w:val="00752C0F"/>
    <w:rsid w:val="00752DD1"/>
    <w:rsid w:val="00753438"/>
    <w:rsid w:val="00753E3B"/>
    <w:rsid w:val="0075437D"/>
    <w:rsid w:val="007548F3"/>
    <w:rsid w:val="0075590D"/>
    <w:rsid w:val="00755BF1"/>
    <w:rsid w:val="00756216"/>
    <w:rsid w:val="00756821"/>
    <w:rsid w:val="0075765E"/>
    <w:rsid w:val="00757FC3"/>
    <w:rsid w:val="00762953"/>
    <w:rsid w:val="00762DB4"/>
    <w:rsid w:val="00763744"/>
    <w:rsid w:val="00764970"/>
    <w:rsid w:val="0076515D"/>
    <w:rsid w:val="00766702"/>
    <w:rsid w:val="0076753A"/>
    <w:rsid w:val="007711A8"/>
    <w:rsid w:val="007711FF"/>
    <w:rsid w:val="00773527"/>
    <w:rsid w:val="0077389E"/>
    <w:rsid w:val="007748DD"/>
    <w:rsid w:val="0077688E"/>
    <w:rsid w:val="007805BC"/>
    <w:rsid w:val="00781D43"/>
    <w:rsid w:val="007824B1"/>
    <w:rsid w:val="00782D5F"/>
    <w:rsid w:val="00782EBF"/>
    <w:rsid w:val="00782F5B"/>
    <w:rsid w:val="0078411A"/>
    <w:rsid w:val="00784BE6"/>
    <w:rsid w:val="00785CCB"/>
    <w:rsid w:val="00786478"/>
    <w:rsid w:val="007866AD"/>
    <w:rsid w:val="0078770D"/>
    <w:rsid w:val="00790FD5"/>
    <w:rsid w:val="00791597"/>
    <w:rsid w:val="00791CE9"/>
    <w:rsid w:val="00792931"/>
    <w:rsid w:val="007933B6"/>
    <w:rsid w:val="00795543"/>
    <w:rsid w:val="00795936"/>
    <w:rsid w:val="00795E23"/>
    <w:rsid w:val="00796975"/>
    <w:rsid w:val="007A0315"/>
    <w:rsid w:val="007A0873"/>
    <w:rsid w:val="007A2614"/>
    <w:rsid w:val="007A4F65"/>
    <w:rsid w:val="007A5006"/>
    <w:rsid w:val="007A5009"/>
    <w:rsid w:val="007A71F0"/>
    <w:rsid w:val="007B2158"/>
    <w:rsid w:val="007B23DE"/>
    <w:rsid w:val="007B31BE"/>
    <w:rsid w:val="007B450C"/>
    <w:rsid w:val="007B4CCF"/>
    <w:rsid w:val="007B5286"/>
    <w:rsid w:val="007B5A39"/>
    <w:rsid w:val="007B5DC0"/>
    <w:rsid w:val="007B73F9"/>
    <w:rsid w:val="007C09CB"/>
    <w:rsid w:val="007C10F1"/>
    <w:rsid w:val="007C191B"/>
    <w:rsid w:val="007C2258"/>
    <w:rsid w:val="007C2CD7"/>
    <w:rsid w:val="007C3173"/>
    <w:rsid w:val="007C3557"/>
    <w:rsid w:val="007C3624"/>
    <w:rsid w:val="007C3F5F"/>
    <w:rsid w:val="007C5F3A"/>
    <w:rsid w:val="007C6C65"/>
    <w:rsid w:val="007C765A"/>
    <w:rsid w:val="007D12D7"/>
    <w:rsid w:val="007D14AF"/>
    <w:rsid w:val="007D158F"/>
    <w:rsid w:val="007D2111"/>
    <w:rsid w:val="007D2654"/>
    <w:rsid w:val="007D2AEC"/>
    <w:rsid w:val="007D4ADF"/>
    <w:rsid w:val="007D6994"/>
    <w:rsid w:val="007D708B"/>
    <w:rsid w:val="007E0BAE"/>
    <w:rsid w:val="007E16C2"/>
    <w:rsid w:val="007E5DCC"/>
    <w:rsid w:val="007E6520"/>
    <w:rsid w:val="007E736F"/>
    <w:rsid w:val="007E791F"/>
    <w:rsid w:val="007E7D32"/>
    <w:rsid w:val="007F133B"/>
    <w:rsid w:val="007F189A"/>
    <w:rsid w:val="007F1E19"/>
    <w:rsid w:val="007F31CF"/>
    <w:rsid w:val="007F3A82"/>
    <w:rsid w:val="007F3D7F"/>
    <w:rsid w:val="007F7DF5"/>
    <w:rsid w:val="00800614"/>
    <w:rsid w:val="008007E2"/>
    <w:rsid w:val="008021DE"/>
    <w:rsid w:val="00802D60"/>
    <w:rsid w:val="008033EE"/>
    <w:rsid w:val="00805B90"/>
    <w:rsid w:val="0080613B"/>
    <w:rsid w:val="00806E84"/>
    <w:rsid w:val="008070BB"/>
    <w:rsid w:val="008077E9"/>
    <w:rsid w:val="00807F58"/>
    <w:rsid w:val="008107B9"/>
    <w:rsid w:val="008107D6"/>
    <w:rsid w:val="008111E1"/>
    <w:rsid w:val="00812CC7"/>
    <w:rsid w:val="0081471D"/>
    <w:rsid w:val="00815470"/>
    <w:rsid w:val="008161AA"/>
    <w:rsid w:val="00816385"/>
    <w:rsid w:val="008172FF"/>
    <w:rsid w:val="00817BF4"/>
    <w:rsid w:val="008218A2"/>
    <w:rsid w:val="0082326D"/>
    <w:rsid w:val="00825ADE"/>
    <w:rsid w:val="008264B4"/>
    <w:rsid w:val="00826657"/>
    <w:rsid w:val="0083103A"/>
    <w:rsid w:val="00832156"/>
    <w:rsid w:val="00832E57"/>
    <w:rsid w:val="00832F5F"/>
    <w:rsid w:val="00833A65"/>
    <w:rsid w:val="0083604A"/>
    <w:rsid w:val="00840145"/>
    <w:rsid w:val="00842A72"/>
    <w:rsid w:val="0085219E"/>
    <w:rsid w:val="00852B4E"/>
    <w:rsid w:val="00855DB4"/>
    <w:rsid w:val="008602DF"/>
    <w:rsid w:val="008608DB"/>
    <w:rsid w:val="008614A9"/>
    <w:rsid w:val="00861C87"/>
    <w:rsid w:val="00862973"/>
    <w:rsid w:val="00862C68"/>
    <w:rsid w:val="00863154"/>
    <w:rsid w:val="008631E3"/>
    <w:rsid w:val="0086337C"/>
    <w:rsid w:val="00863CEA"/>
    <w:rsid w:val="00864C20"/>
    <w:rsid w:val="008655EF"/>
    <w:rsid w:val="00865B83"/>
    <w:rsid w:val="00866295"/>
    <w:rsid w:val="00866CAA"/>
    <w:rsid w:val="00866E06"/>
    <w:rsid w:val="00867029"/>
    <w:rsid w:val="00867704"/>
    <w:rsid w:val="00871668"/>
    <w:rsid w:val="00871DAD"/>
    <w:rsid w:val="00874801"/>
    <w:rsid w:val="00875557"/>
    <w:rsid w:val="0087665E"/>
    <w:rsid w:val="00877669"/>
    <w:rsid w:val="008808DA"/>
    <w:rsid w:val="0088395A"/>
    <w:rsid w:val="008841DC"/>
    <w:rsid w:val="00884B28"/>
    <w:rsid w:val="00886416"/>
    <w:rsid w:val="00886953"/>
    <w:rsid w:val="00887F12"/>
    <w:rsid w:val="00890285"/>
    <w:rsid w:val="00890307"/>
    <w:rsid w:val="008908A5"/>
    <w:rsid w:val="0089174A"/>
    <w:rsid w:val="008952AD"/>
    <w:rsid w:val="008979AB"/>
    <w:rsid w:val="008A1B37"/>
    <w:rsid w:val="008A1EB7"/>
    <w:rsid w:val="008A23CD"/>
    <w:rsid w:val="008A3D18"/>
    <w:rsid w:val="008A6807"/>
    <w:rsid w:val="008B00CB"/>
    <w:rsid w:val="008B115C"/>
    <w:rsid w:val="008B3220"/>
    <w:rsid w:val="008B337D"/>
    <w:rsid w:val="008B3E1B"/>
    <w:rsid w:val="008B4CB0"/>
    <w:rsid w:val="008B50FD"/>
    <w:rsid w:val="008B5EC9"/>
    <w:rsid w:val="008B6303"/>
    <w:rsid w:val="008B6FC5"/>
    <w:rsid w:val="008B775E"/>
    <w:rsid w:val="008B7E48"/>
    <w:rsid w:val="008C0C58"/>
    <w:rsid w:val="008C40CD"/>
    <w:rsid w:val="008C4336"/>
    <w:rsid w:val="008C75F9"/>
    <w:rsid w:val="008D02AA"/>
    <w:rsid w:val="008D048A"/>
    <w:rsid w:val="008D15DC"/>
    <w:rsid w:val="008D20AD"/>
    <w:rsid w:val="008D22EB"/>
    <w:rsid w:val="008D300A"/>
    <w:rsid w:val="008D4108"/>
    <w:rsid w:val="008D53A2"/>
    <w:rsid w:val="008D6C67"/>
    <w:rsid w:val="008D73F5"/>
    <w:rsid w:val="008E1DA8"/>
    <w:rsid w:val="008E37E4"/>
    <w:rsid w:val="008E4EB4"/>
    <w:rsid w:val="008E532F"/>
    <w:rsid w:val="008E5359"/>
    <w:rsid w:val="008E637E"/>
    <w:rsid w:val="008E748A"/>
    <w:rsid w:val="008E7EE9"/>
    <w:rsid w:val="008F033D"/>
    <w:rsid w:val="008F15BA"/>
    <w:rsid w:val="008F2F9D"/>
    <w:rsid w:val="008F496B"/>
    <w:rsid w:val="008F52DE"/>
    <w:rsid w:val="008F5C1B"/>
    <w:rsid w:val="008F6278"/>
    <w:rsid w:val="008F6939"/>
    <w:rsid w:val="008F6B39"/>
    <w:rsid w:val="008F7D24"/>
    <w:rsid w:val="00900343"/>
    <w:rsid w:val="00900DA1"/>
    <w:rsid w:val="00906A12"/>
    <w:rsid w:val="009074AE"/>
    <w:rsid w:val="0091307E"/>
    <w:rsid w:val="00915708"/>
    <w:rsid w:val="00915992"/>
    <w:rsid w:val="00917C6D"/>
    <w:rsid w:val="00917EFE"/>
    <w:rsid w:val="009205F4"/>
    <w:rsid w:val="00922365"/>
    <w:rsid w:val="00922C7F"/>
    <w:rsid w:val="0092387C"/>
    <w:rsid w:val="009239CA"/>
    <w:rsid w:val="00923BB9"/>
    <w:rsid w:val="00924DE1"/>
    <w:rsid w:val="00925FBA"/>
    <w:rsid w:val="00927B42"/>
    <w:rsid w:val="00932E7A"/>
    <w:rsid w:val="009330D4"/>
    <w:rsid w:val="009337B2"/>
    <w:rsid w:val="009344D2"/>
    <w:rsid w:val="009361DA"/>
    <w:rsid w:val="00936E34"/>
    <w:rsid w:val="009370E2"/>
    <w:rsid w:val="00940A07"/>
    <w:rsid w:val="00940FCB"/>
    <w:rsid w:val="009447A7"/>
    <w:rsid w:val="00945444"/>
    <w:rsid w:val="00945612"/>
    <w:rsid w:val="009471F9"/>
    <w:rsid w:val="00947930"/>
    <w:rsid w:val="00947A0A"/>
    <w:rsid w:val="00950307"/>
    <w:rsid w:val="00950EAE"/>
    <w:rsid w:val="009523AE"/>
    <w:rsid w:val="00952CBD"/>
    <w:rsid w:val="00952E31"/>
    <w:rsid w:val="0095431C"/>
    <w:rsid w:val="0095458E"/>
    <w:rsid w:val="00955B25"/>
    <w:rsid w:val="00963CD4"/>
    <w:rsid w:val="0096494F"/>
    <w:rsid w:val="00964EF7"/>
    <w:rsid w:val="00965FDB"/>
    <w:rsid w:val="00966CE1"/>
    <w:rsid w:val="0097202E"/>
    <w:rsid w:val="00973E3C"/>
    <w:rsid w:val="00975663"/>
    <w:rsid w:val="0097756F"/>
    <w:rsid w:val="009801FD"/>
    <w:rsid w:val="009809F5"/>
    <w:rsid w:val="009815AA"/>
    <w:rsid w:val="0098409D"/>
    <w:rsid w:val="00987045"/>
    <w:rsid w:val="009917D4"/>
    <w:rsid w:val="0099485F"/>
    <w:rsid w:val="00995644"/>
    <w:rsid w:val="00997C8E"/>
    <w:rsid w:val="009A0FC0"/>
    <w:rsid w:val="009A1AEF"/>
    <w:rsid w:val="009A1CB4"/>
    <w:rsid w:val="009A2560"/>
    <w:rsid w:val="009A376A"/>
    <w:rsid w:val="009A39F7"/>
    <w:rsid w:val="009A5881"/>
    <w:rsid w:val="009A6379"/>
    <w:rsid w:val="009A6D3A"/>
    <w:rsid w:val="009A794A"/>
    <w:rsid w:val="009A7AAF"/>
    <w:rsid w:val="009B1607"/>
    <w:rsid w:val="009B18C4"/>
    <w:rsid w:val="009B19D4"/>
    <w:rsid w:val="009B1D7D"/>
    <w:rsid w:val="009B2447"/>
    <w:rsid w:val="009B31CF"/>
    <w:rsid w:val="009B398C"/>
    <w:rsid w:val="009B3FB7"/>
    <w:rsid w:val="009B6BF0"/>
    <w:rsid w:val="009B7832"/>
    <w:rsid w:val="009C0506"/>
    <w:rsid w:val="009C3BC1"/>
    <w:rsid w:val="009C3DB9"/>
    <w:rsid w:val="009C6267"/>
    <w:rsid w:val="009D02B3"/>
    <w:rsid w:val="009D0A3E"/>
    <w:rsid w:val="009D0BE4"/>
    <w:rsid w:val="009D337E"/>
    <w:rsid w:val="009D46EA"/>
    <w:rsid w:val="009D500D"/>
    <w:rsid w:val="009D5937"/>
    <w:rsid w:val="009D5F3A"/>
    <w:rsid w:val="009D6FE5"/>
    <w:rsid w:val="009D755E"/>
    <w:rsid w:val="009E0528"/>
    <w:rsid w:val="009E1839"/>
    <w:rsid w:val="009E1D99"/>
    <w:rsid w:val="009E3942"/>
    <w:rsid w:val="009E4267"/>
    <w:rsid w:val="009E4D03"/>
    <w:rsid w:val="009E70DE"/>
    <w:rsid w:val="009E7295"/>
    <w:rsid w:val="009E75C3"/>
    <w:rsid w:val="009E75E4"/>
    <w:rsid w:val="009F116E"/>
    <w:rsid w:val="009F197A"/>
    <w:rsid w:val="009F1D44"/>
    <w:rsid w:val="009F2EB1"/>
    <w:rsid w:val="009F4370"/>
    <w:rsid w:val="009F6C11"/>
    <w:rsid w:val="009F6FE3"/>
    <w:rsid w:val="009F7DEF"/>
    <w:rsid w:val="00A02821"/>
    <w:rsid w:val="00A03408"/>
    <w:rsid w:val="00A0377F"/>
    <w:rsid w:val="00A03DB8"/>
    <w:rsid w:val="00A05347"/>
    <w:rsid w:val="00A05AAB"/>
    <w:rsid w:val="00A06D31"/>
    <w:rsid w:val="00A072F3"/>
    <w:rsid w:val="00A104DC"/>
    <w:rsid w:val="00A11AC3"/>
    <w:rsid w:val="00A1252C"/>
    <w:rsid w:val="00A13AA5"/>
    <w:rsid w:val="00A146D2"/>
    <w:rsid w:val="00A167D9"/>
    <w:rsid w:val="00A208BC"/>
    <w:rsid w:val="00A21541"/>
    <w:rsid w:val="00A23946"/>
    <w:rsid w:val="00A25C45"/>
    <w:rsid w:val="00A26C99"/>
    <w:rsid w:val="00A2724D"/>
    <w:rsid w:val="00A277F6"/>
    <w:rsid w:val="00A300EA"/>
    <w:rsid w:val="00A30206"/>
    <w:rsid w:val="00A309DB"/>
    <w:rsid w:val="00A30F44"/>
    <w:rsid w:val="00A318C5"/>
    <w:rsid w:val="00A33B89"/>
    <w:rsid w:val="00A33BAD"/>
    <w:rsid w:val="00A35407"/>
    <w:rsid w:val="00A36B23"/>
    <w:rsid w:val="00A370ED"/>
    <w:rsid w:val="00A37A45"/>
    <w:rsid w:val="00A41295"/>
    <w:rsid w:val="00A432EC"/>
    <w:rsid w:val="00A44123"/>
    <w:rsid w:val="00A4420C"/>
    <w:rsid w:val="00A445A9"/>
    <w:rsid w:val="00A4572C"/>
    <w:rsid w:val="00A45B2E"/>
    <w:rsid w:val="00A46E8B"/>
    <w:rsid w:val="00A47F21"/>
    <w:rsid w:val="00A525A4"/>
    <w:rsid w:val="00A538BF"/>
    <w:rsid w:val="00A548E4"/>
    <w:rsid w:val="00A54BD7"/>
    <w:rsid w:val="00A55C18"/>
    <w:rsid w:val="00A55D9F"/>
    <w:rsid w:val="00A56F1B"/>
    <w:rsid w:val="00A64867"/>
    <w:rsid w:val="00A64B3D"/>
    <w:rsid w:val="00A65ADA"/>
    <w:rsid w:val="00A66171"/>
    <w:rsid w:val="00A662E7"/>
    <w:rsid w:val="00A67C96"/>
    <w:rsid w:val="00A67EF9"/>
    <w:rsid w:val="00A71914"/>
    <w:rsid w:val="00A71AB3"/>
    <w:rsid w:val="00A71EB1"/>
    <w:rsid w:val="00A74C90"/>
    <w:rsid w:val="00A74F5E"/>
    <w:rsid w:val="00A751B2"/>
    <w:rsid w:val="00A767A0"/>
    <w:rsid w:val="00A808F3"/>
    <w:rsid w:val="00A823C6"/>
    <w:rsid w:val="00A829A5"/>
    <w:rsid w:val="00A83DAB"/>
    <w:rsid w:val="00A8413D"/>
    <w:rsid w:val="00A8453C"/>
    <w:rsid w:val="00A8497C"/>
    <w:rsid w:val="00A84E8F"/>
    <w:rsid w:val="00A901A2"/>
    <w:rsid w:val="00A90871"/>
    <w:rsid w:val="00A916D0"/>
    <w:rsid w:val="00A91C01"/>
    <w:rsid w:val="00A92709"/>
    <w:rsid w:val="00A94549"/>
    <w:rsid w:val="00A96AE7"/>
    <w:rsid w:val="00A970F2"/>
    <w:rsid w:val="00A9736D"/>
    <w:rsid w:val="00AA2445"/>
    <w:rsid w:val="00AA2E5B"/>
    <w:rsid w:val="00AA3BBC"/>
    <w:rsid w:val="00AA3BD0"/>
    <w:rsid w:val="00AA4074"/>
    <w:rsid w:val="00AA45DA"/>
    <w:rsid w:val="00AA4D14"/>
    <w:rsid w:val="00AA5593"/>
    <w:rsid w:val="00AA56D0"/>
    <w:rsid w:val="00AA6122"/>
    <w:rsid w:val="00AA6617"/>
    <w:rsid w:val="00AA6FEF"/>
    <w:rsid w:val="00AA7C83"/>
    <w:rsid w:val="00AB060C"/>
    <w:rsid w:val="00AB18F5"/>
    <w:rsid w:val="00AB1CC7"/>
    <w:rsid w:val="00AB206A"/>
    <w:rsid w:val="00AB2BDF"/>
    <w:rsid w:val="00AB4B57"/>
    <w:rsid w:val="00AB5273"/>
    <w:rsid w:val="00AB5933"/>
    <w:rsid w:val="00AB6394"/>
    <w:rsid w:val="00AB7A32"/>
    <w:rsid w:val="00AC1CD6"/>
    <w:rsid w:val="00AC371D"/>
    <w:rsid w:val="00AC3EDB"/>
    <w:rsid w:val="00AC4915"/>
    <w:rsid w:val="00AC5280"/>
    <w:rsid w:val="00AC61BB"/>
    <w:rsid w:val="00AC66B5"/>
    <w:rsid w:val="00AC6829"/>
    <w:rsid w:val="00AC6A78"/>
    <w:rsid w:val="00AC6DC4"/>
    <w:rsid w:val="00AC7324"/>
    <w:rsid w:val="00AD0563"/>
    <w:rsid w:val="00AD0CC7"/>
    <w:rsid w:val="00AD20A5"/>
    <w:rsid w:val="00AD2BE3"/>
    <w:rsid w:val="00AD2C5B"/>
    <w:rsid w:val="00AD60B1"/>
    <w:rsid w:val="00AD6F42"/>
    <w:rsid w:val="00AE0112"/>
    <w:rsid w:val="00AE121C"/>
    <w:rsid w:val="00AE1DAD"/>
    <w:rsid w:val="00AE2C92"/>
    <w:rsid w:val="00AE47C1"/>
    <w:rsid w:val="00AE674B"/>
    <w:rsid w:val="00AF1DA9"/>
    <w:rsid w:val="00AF23FF"/>
    <w:rsid w:val="00AF2603"/>
    <w:rsid w:val="00AF3322"/>
    <w:rsid w:val="00AF4539"/>
    <w:rsid w:val="00AF55C7"/>
    <w:rsid w:val="00AF67FC"/>
    <w:rsid w:val="00AF7758"/>
    <w:rsid w:val="00B0054D"/>
    <w:rsid w:val="00B027C1"/>
    <w:rsid w:val="00B03A0D"/>
    <w:rsid w:val="00B03A4D"/>
    <w:rsid w:val="00B0591E"/>
    <w:rsid w:val="00B06ABC"/>
    <w:rsid w:val="00B0733E"/>
    <w:rsid w:val="00B12101"/>
    <w:rsid w:val="00B13473"/>
    <w:rsid w:val="00B1446E"/>
    <w:rsid w:val="00B14A06"/>
    <w:rsid w:val="00B14C10"/>
    <w:rsid w:val="00B153EE"/>
    <w:rsid w:val="00B156BF"/>
    <w:rsid w:val="00B161D1"/>
    <w:rsid w:val="00B17B5B"/>
    <w:rsid w:val="00B17D57"/>
    <w:rsid w:val="00B2044C"/>
    <w:rsid w:val="00B2088A"/>
    <w:rsid w:val="00B2150E"/>
    <w:rsid w:val="00B217FC"/>
    <w:rsid w:val="00B22309"/>
    <w:rsid w:val="00B233FA"/>
    <w:rsid w:val="00B23C10"/>
    <w:rsid w:val="00B24580"/>
    <w:rsid w:val="00B31447"/>
    <w:rsid w:val="00B32313"/>
    <w:rsid w:val="00B3307B"/>
    <w:rsid w:val="00B3369B"/>
    <w:rsid w:val="00B33998"/>
    <w:rsid w:val="00B34124"/>
    <w:rsid w:val="00B3414E"/>
    <w:rsid w:val="00B37067"/>
    <w:rsid w:val="00B3719A"/>
    <w:rsid w:val="00B43232"/>
    <w:rsid w:val="00B43340"/>
    <w:rsid w:val="00B43638"/>
    <w:rsid w:val="00B4526B"/>
    <w:rsid w:val="00B454EA"/>
    <w:rsid w:val="00B456CC"/>
    <w:rsid w:val="00B4776C"/>
    <w:rsid w:val="00B47FEB"/>
    <w:rsid w:val="00B515F2"/>
    <w:rsid w:val="00B51BA4"/>
    <w:rsid w:val="00B537D2"/>
    <w:rsid w:val="00B56657"/>
    <w:rsid w:val="00B602A2"/>
    <w:rsid w:val="00B60ED9"/>
    <w:rsid w:val="00B61346"/>
    <w:rsid w:val="00B62233"/>
    <w:rsid w:val="00B6268D"/>
    <w:rsid w:val="00B6324B"/>
    <w:rsid w:val="00B64341"/>
    <w:rsid w:val="00B65175"/>
    <w:rsid w:val="00B652F6"/>
    <w:rsid w:val="00B66AA5"/>
    <w:rsid w:val="00B72170"/>
    <w:rsid w:val="00B741E1"/>
    <w:rsid w:val="00B747CC"/>
    <w:rsid w:val="00B74AEF"/>
    <w:rsid w:val="00B751C9"/>
    <w:rsid w:val="00B77010"/>
    <w:rsid w:val="00B770FD"/>
    <w:rsid w:val="00B77980"/>
    <w:rsid w:val="00B80114"/>
    <w:rsid w:val="00B8085F"/>
    <w:rsid w:val="00B81AEB"/>
    <w:rsid w:val="00B8313A"/>
    <w:rsid w:val="00B840ED"/>
    <w:rsid w:val="00B875D8"/>
    <w:rsid w:val="00B87A55"/>
    <w:rsid w:val="00B87B37"/>
    <w:rsid w:val="00B90313"/>
    <w:rsid w:val="00B90C5C"/>
    <w:rsid w:val="00B91684"/>
    <w:rsid w:val="00B93358"/>
    <w:rsid w:val="00B942A9"/>
    <w:rsid w:val="00B95D0E"/>
    <w:rsid w:val="00B95D97"/>
    <w:rsid w:val="00B963A1"/>
    <w:rsid w:val="00B97A05"/>
    <w:rsid w:val="00BA11AA"/>
    <w:rsid w:val="00BA122A"/>
    <w:rsid w:val="00BA12EF"/>
    <w:rsid w:val="00BA14F4"/>
    <w:rsid w:val="00BA2FF5"/>
    <w:rsid w:val="00BA61E4"/>
    <w:rsid w:val="00BA7337"/>
    <w:rsid w:val="00BA768E"/>
    <w:rsid w:val="00BB0A84"/>
    <w:rsid w:val="00BB1EAC"/>
    <w:rsid w:val="00BB2787"/>
    <w:rsid w:val="00BB2971"/>
    <w:rsid w:val="00BB2F44"/>
    <w:rsid w:val="00BB3B99"/>
    <w:rsid w:val="00BB479A"/>
    <w:rsid w:val="00BB5123"/>
    <w:rsid w:val="00BB5A31"/>
    <w:rsid w:val="00BB607F"/>
    <w:rsid w:val="00BB6EE3"/>
    <w:rsid w:val="00BC0276"/>
    <w:rsid w:val="00BC0C23"/>
    <w:rsid w:val="00BC2376"/>
    <w:rsid w:val="00BC4C15"/>
    <w:rsid w:val="00BC61A2"/>
    <w:rsid w:val="00BC7276"/>
    <w:rsid w:val="00BC74C5"/>
    <w:rsid w:val="00BC7805"/>
    <w:rsid w:val="00BD0196"/>
    <w:rsid w:val="00BD1A37"/>
    <w:rsid w:val="00BD27B2"/>
    <w:rsid w:val="00BD3772"/>
    <w:rsid w:val="00BD57A0"/>
    <w:rsid w:val="00BD5C37"/>
    <w:rsid w:val="00BD5E65"/>
    <w:rsid w:val="00BD60B6"/>
    <w:rsid w:val="00BD656B"/>
    <w:rsid w:val="00BD7069"/>
    <w:rsid w:val="00BE14BB"/>
    <w:rsid w:val="00BE169A"/>
    <w:rsid w:val="00BE1FE4"/>
    <w:rsid w:val="00BE2639"/>
    <w:rsid w:val="00BE3495"/>
    <w:rsid w:val="00BE374F"/>
    <w:rsid w:val="00BE5A0D"/>
    <w:rsid w:val="00BE73C7"/>
    <w:rsid w:val="00BE7968"/>
    <w:rsid w:val="00BE7E64"/>
    <w:rsid w:val="00BF1858"/>
    <w:rsid w:val="00BF1A88"/>
    <w:rsid w:val="00BF2E87"/>
    <w:rsid w:val="00BF375A"/>
    <w:rsid w:val="00BF3952"/>
    <w:rsid w:val="00C001E0"/>
    <w:rsid w:val="00C00488"/>
    <w:rsid w:val="00C0081A"/>
    <w:rsid w:val="00C00F1E"/>
    <w:rsid w:val="00C0361F"/>
    <w:rsid w:val="00C07DBD"/>
    <w:rsid w:val="00C12D4F"/>
    <w:rsid w:val="00C1391C"/>
    <w:rsid w:val="00C14D8A"/>
    <w:rsid w:val="00C172E5"/>
    <w:rsid w:val="00C202A3"/>
    <w:rsid w:val="00C20B7E"/>
    <w:rsid w:val="00C20E72"/>
    <w:rsid w:val="00C20FF1"/>
    <w:rsid w:val="00C21B65"/>
    <w:rsid w:val="00C26A38"/>
    <w:rsid w:val="00C27FA4"/>
    <w:rsid w:val="00C3304B"/>
    <w:rsid w:val="00C33F5E"/>
    <w:rsid w:val="00C34460"/>
    <w:rsid w:val="00C36236"/>
    <w:rsid w:val="00C37367"/>
    <w:rsid w:val="00C4073A"/>
    <w:rsid w:val="00C43947"/>
    <w:rsid w:val="00C44D3C"/>
    <w:rsid w:val="00C458F9"/>
    <w:rsid w:val="00C45A63"/>
    <w:rsid w:val="00C45FAA"/>
    <w:rsid w:val="00C45FB3"/>
    <w:rsid w:val="00C4658F"/>
    <w:rsid w:val="00C47461"/>
    <w:rsid w:val="00C4747E"/>
    <w:rsid w:val="00C47883"/>
    <w:rsid w:val="00C5026C"/>
    <w:rsid w:val="00C5115E"/>
    <w:rsid w:val="00C524EE"/>
    <w:rsid w:val="00C534D0"/>
    <w:rsid w:val="00C54ADE"/>
    <w:rsid w:val="00C550AD"/>
    <w:rsid w:val="00C556C3"/>
    <w:rsid w:val="00C56303"/>
    <w:rsid w:val="00C56986"/>
    <w:rsid w:val="00C56B87"/>
    <w:rsid w:val="00C5737C"/>
    <w:rsid w:val="00C60AFF"/>
    <w:rsid w:val="00C61C84"/>
    <w:rsid w:val="00C62877"/>
    <w:rsid w:val="00C6337B"/>
    <w:rsid w:val="00C63C09"/>
    <w:rsid w:val="00C64727"/>
    <w:rsid w:val="00C64E5A"/>
    <w:rsid w:val="00C65720"/>
    <w:rsid w:val="00C65B5C"/>
    <w:rsid w:val="00C6759D"/>
    <w:rsid w:val="00C67B8E"/>
    <w:rsid w:val="00C7032F"/>
    <w:rsid w:val="00C70CF7"/>
    <w:rsid w:val="00C70F61"/>
    <w:rsid w:val="00C721EB"/>
    <w:rsid w:val="00C74985"/>
    <w:rsid w:val="00C75892"/>
    <w:rsid w:val="00C75BEC"/>
    <w:rsid w:val="00C77568"/>
    <w:rsid w:val="00C777B8"/>
    <w:rsid w:val="00C803B9"/>
    <w:rsid w:val="00C8060E"/>
    <w:rsid w:val="00C82EEC"/>
    <w:rsid w:val="00C87384"/>
    <w:rsid w:val="00C908D7"/>
    <w:rsid w:val="00C90B8D"/>
    <w:rsid w:val="00C91B75"/>
    <w:rsid w:val="00C9202E"/>
    <w:rsid w:val="00C92B94"/>
    <w:rsid w:val="00C92D67"/>
    <w:rsid w:val="00C92FB8"/>
    <w:rsid w:val="00C93394"/>
    <w:rsid w:val="00C94CF4"/>
    <w:rsid w:val="00C9603D"/>
    <w:rsid w:val="00C97FB1"/>
    <w:rsid w:val="00CA037B"/>
    <w:rsid w:val="00CA1C60"/>
    <w:rsid w:val="00CA1F8A"/>
    <w:rsid w:val="00CA3435"/>
    <w:rsid w:val="00CA3612"/>
    <w:rsid w:val="00CA484E"/>
    <w:rsid w:val="00CA48BD"/>
    <w:rsid w:val="00CA49F7"/>
    <w:rsid w:val="00CA6D87"/>
    <w:rsid w:val="00CA7531"/>
    <w:rsid w:val="00CA7C8A"/>
    <w:rsid w:val="00CB248E"/>
    <w:rsid w:val="00CB26D5"/>
    <w:rsid w:val="00CB3874"/>
    <w:rsid w:val="00CB3F5D"/>
    <w:rsid w:val="00CB444F"/>
    <w:rsid w:val="00CB4B10"/>
    <w:rsid w:val="00CB4E1D"/>
    <w:rsid w:val="00CB51A8"/>
    <w:rsid w:val="00CB7049"/>
    <w:rsid w:val="00CC029F"/>
    <w:rsid w:val="00CC1078"/>
    <w:rsid w:val="00CC2898"/>
    <w:rsid w:val="00CC318D"/>
    <w:rsid w:val="00CC31F7"/>
    <w:rsid w:val="00CC3DB9"/>
    <w:rsid w:val="00CC5BC5"/>
    <w:rsid w:val="00CC5BFF"/>
    <w:rsid w:val="00CC6D3A"/>
    <w:rsid w:val="00CD173F"/>
    <w:rsid w:val="00CD38AB"/>
    <w:rsid w:val="00CD3969"/>
    <w:rsid w:val="00CD7383"/>
    <w:rsid w:val="00CD73D0"/>
    <w:rsid w:val="00CE0D45"/>
    <w:rsid w:val="00CE18FF"/>
    <w:rsid w:val="00CE1E8A"/>
    <w:rsid w:val="00CE21B9"/>
    <w:rsid w:val="00CE2769"/>
    <w:rsid w:val="00CE2BC9"/>
    <w:rsid w:val="00CE3E55"/>
    <w:rsid w:val="00CE4C56"/>
    <w:rsid w:val="00CE58BB"/>
    <w:rsid w:val="00CE5F65"/>
    <w:rsid w:val="00CE6385"/>
    <w:rsid w:val="00CE69D6"/>
    <w:rsid w:val="00CE7563"/>
    <w:rsid w:val="00CF0BD0"/>
    <w:rsid w:val="00CF10CF"/>
    <w:rsid w:val="00CF10EE"/>
    <w:rsid w:val="00CF114E"/>
    <w:rsid w:val="00CF14AF"/>
    <w:rsid w:val="00CF22FA"/>
    <w:rsid w:val="00CF2BC2"/>
    <w:rsid w:val="00CF3C95"/>
    <w:rsid w:val="00CF3F64"/>
    <w:rsid w:val="00CF6489"/>
    <w:rsid w:val="00CF6745"/>
    <w:rsid w:val="00D011FF"/>
    <w:rsid w:val="00D012F7"/>
    <w:rsid w:val="00D025BC"/>
    <w:rsid w:val="00D04A37"/>
    <w:rsid w:val="00D04CC9"/>
    <w:rsid w:val="00D057F2"/>
    <w:rsid w:val="00D06658"/>
    <w:rsid w:val="00D06B17"/>
    <w:rsid w:val="00D071DC"/>
    <w:rsid w:val="00D07246"/>
    <w:rsid w:val="00D112B2"/>
    <w:rsid w:val="00D12393"/>
    <w:rsid w:val="00D138A2"/>
    <w:rsid w:val="00D15921"/>
    <w:rsid w:val="00D17A84"/>
    <w:rsid w:val="00D20BC5"/>
    <w:rsid w:val="00D2310F"/>
    <w:rsid w:val="00D24034"/>
    <w:rsid w:val="00D2583E"/>
    <w:rsid w:val="00D259DC"/>
    <w:rsid w:val="00D25EE1"/>
    <w:rsid w:val="00D26705"/>
    <w:rsid w:val="00D30D38"/>
    <w:rsid w:val="00D31217"/>
    <w:rsid w:val="00D31677"/>
    <w:rsid w:val="00D31867"/>
    <w:rsid w:val="00D31DD4"/>
    <w:rsid w:val="00D31E5A"/>
    <w:rsid w:val="00D3226F"/>
    <w:rsid w:val="00D332CE"/>
    <w:rsid w:val="00D34CE2"/>
    <w:rsid w:val="00D353CB"/>
    <w:rsid w:val="00D35476"/>
    <w:rsid w:val="00D406FC"/>
    <w:rsid w:val="00D434A3"/>
    <w:rsid w:val="00D43DE7"/>
    <w:rsid w:val="00D4430C"/>
    <w:rsid w:val="00D458B3"/>
    <w:rsid w:val="00D46A82"/>
    <w:rsid w:val="00D46CAD"/>
    <w:rsid w:val="00D471C9"/>
    <w:rsid w:val="00D478DA"/>
    <w:rsid w:val="00D47901"/>
    <w:rsid w:val="00D514D2"/>
    <w:rsid w:val="00D52C32"/>
    <w:rsid w:val="00D540A4"/>
    <w:rsid w:val="00D54DB2"/>
    <w:rsid w:val="00D550F4"/>
    <w:rsid w:val="00D55519"/>
    <w:rsid w:val="00D5664A"/>
    <w:rsid w:val="00D6014E"/>
    <w:rsid w:val="00D60352"/>
    <w:rsid w:val="00D604DB"/>
    <w:rsid w:val="00D60E09"/>
    <w:rsid w:val="00D622F1"/>
    <w:rsid w:val="00D62D28"/>
    <w:rsid w:val="00D66662"/>
    <w:rsid w:val="00D669D8"/>
    <w:rsid w:val="00D673C9"/>
    <w:rsid w:val="00D67950"/>
    <w:rsid w:val="00D7100B"/>
    <w:rsid w:val="00D7125C"/>
    <w:rsid w:val="00D7363D"/>
    <w:rsid w:val="00D73BD8"/>
    <w:rsid w:val="00D73FFC"/>
    <w:rsid w:val="00D74555"/>
    <w:rsid w:val="00D74A9C"/>
    <w:rsid w:val="00D7525A"/>
    <w:rsid w:val="00D766BE"/>
    <w:rsid w:val="00D76945"/>
    <w:rsid w:val="00D8082F"/>
    <w:rsid w:val="00D81C52"/>
    <w:rsid w:val="00D82FA5"/>
    <w:rsid w:val="00D83848"/>
    <w:rsid w:val="00D83F9E"/>
    <w:rsid w:val="00D84212"/>
    <w:rsid w:val="00D8450B"/>
    <w:rsid w:val="00D85974"/>
    <w:rsid w:val="00D867B4"/>
    <w:rsid w:val="00D87B33"/>
    <w:rsid w:val="00D90F78"/>
    <w:rsid w:val="00D9134B"/>
    <w:rsid w:val="00D91784"/>
    <w:rsid w:val="00D945EE"/>
    <w:rsid w:val="00D94ED3"/>
    <w:rsid w:val="00D9502C"/>
    <w:rsid w:val="00D961D2"/>
    <w:rsid w:val="00DA1BEB"/>
    <w:rsid w:val="00DA48EF"/>
    <w:rsid w:val="00DA7292"/>
    <w:rsid w:val="00DB0565"/>
    <w:rsid w:val="00DB1252"/>
    <w:rsid w:val="00DB126E"/>
    <w:rsid w:val="00DB13DA"/>
    <w:rsid w:val="00DB16D0"/>
    <w:rsid w:val="00DB21FF"/>
    <w:rsid w:val="00DB22FF"/>
    <w:rsid w:val="00DB2A77"/>
    <w:rsid w:val="00DB4968"/>
    <w:rsid w:val="00DB653E"/>
    <w:rsid w:val="00DB6C81"/>
    <w:rsid w:val="00DB752A"/>
    <w:rsid w:val="00DC0910"/>
    <w:rsid w:val="00DC1785"/>
    <w:rsid w:val="00DC2485"/>
    <w:rsid w:val="00DC2538"/>
    <w:rsid w:val="00DC33FB"/>
    <w:rsid w:val="00DC3509"/>
    <w:rsid w:val="00DC4CA3"/>
    <w:rsid w:val="00DC5D95"/>
    <w:rsid w:val="00DC6C0E"/>
    <w:rsid w:val="00DC7368"/>
    <w:rsid w:val="00DC741F"/>
    <w:rsid w:val="00DC761C"/>
    <w:rsid w:val="00DC7D68"/>
    <w:rsid w:val="00DD001F"/>
    <w:rsid w:val="00DD0BA4"/>
    <w:rsid w:val="00DD1252"/>
    <w:rsid w:val="00DD39C6"/>
    <w:rsid w:val="00DD3CFA"/>
    <w:rsid w:val="00DD44C6"/>
    <w:rsid w:val="00DD495D"/>
    <w:rsid w:val="00DD6C8E"/>
    <w:rsid w:val="00DE3359"/>
    <w:rsid w:val="00DE383C"/>
    <w:rsid w:val="00DE458D"/>
    <w:rsid w:val="00DE5275"/>
    <w:rsid w:val="00DE5AF0"/>
    <w:rsid w:val="00DE615C"/>
    <w:rsid w:val="00DE6E87"/>
    <w:rsid w:val="00DE7F10"/>
    <w:rsid w:val="00DF188E"/>
    <w:rsid w:val="00DF38CD"/>
    <w:rsid w:val="00DF390E"/>
    <w:rsid w:val="00DF4F84"/>
    <w:rsid w:val="00DF6358"/>
    <w:rsid w:val="00DF6605"/>
    <w:rsid w:val="00DF6849"/>
    <w:rsid w:val="00DF792F"/>
    <w:rsid w:val="00DF7C06"/>
    <w:rsid w:val="00E01156"/>
    <w:rsid w:val="00E02F0E"/>
    <w:rsid w:val="00E03E51"/>
    <w:rsid w:val="00E04674"/>
    <w:rsid w:val="00E053FB"/>
    <w:rsid w:val="00E065E3"/>
    <w:rsid w:val="00E07F85"/>
    <w:rsid w:val="00E10486"/>
    <w:rsid w:val="00E10552"/>
    <w:rsid w:val="00E13D78"/>
    <w:rsid w:val="00E15719"/>
    <w:rsid w:val="00E15BA3"/>
    <w:rsid w:val="00E16323"/>
    <w:rsid w:val="00E164F7"/>
    <w:rsid w:val="00E171CE"/>
    <w:rsid w:val="00E21BCA"/>
    <w:rsid w:val="00E21F54"/>
    <w:rsid w:val="00E22409"/>
    <w:rsid w:val="00E25360"/>
    <w:rsid w:val="00E25A2F"/>
    <w:rsid w:val="00E25E15"/>
    <w:rsid w:val="00E26662"/>
    <w:rsid w:val="00E26ACC"/>
    <w:rsid w:val="00E27507"/>
    <w:rsid w:val="00E321FB"/>
    <w:rsid w:val="00E3228B"/>
    <w:rsid w:val="00E3301B"/>
    <w:rsid w:val="00E3614B"/>
    <w:rsid w:val="00E36C45"/>
    <w:rsid w:val="00E41A12"/>
    <w:rsid w:val="00E41ABD"/>
    <w:rsid w:val="00E424CD"/>
    <w:rsid w:val="00E42624"/>
    <w:rsid w:val="00E43EF7"/>
    <w:rsid w:val="00E46B25"/>
    <w:rsid w:val="00E4727F"/>
    <w:rsid w:val="00E476CA"/>
    <w:rsid w:val="00E47E0D"/>
    <w:rsid w:val="00E50BD0"/>
    <w:rsid w:val="00E51015"/>
    <w:rsid w:val="00E51CE0"/>
    <w:rsid w:val="00E5323A"/>
    <w:rsid w:val="00E53D64"/>
    <w:rsid w:val="00E562A7"/>
    <w:rsid w:val="00E5677E"/>
    <w:rsid w:val="00E56783"/>
    <w:rsid w:val="00E60843"/>
    <w:rsid w:val="00E60ED9"/>
    <w:rsid w:val="00E60F05"/>
    <w:rsid w:val="00E610C7"/>
    <w:rsid w:val="00E61F43"/>
    <w:rsid w:val="00E622F6"/>
    <w:rsid w:val="00E6264A"/>
    <w:rsid w:val="00E63B44"/>
    <w:rsid w:val="00E6403A"/>
    <w:rsid w:val="00E655D2"/>
    <w:rsid w:val="00E65FA2"/>
    <w:rsid w:val="00E67FAF"/>
    <w:rsid w:val="00E7029F"/>
    <w:rsid w:val="00E70A64"/>
    <w:rsid w:val="00E713FB"/>
    <w:rsid w:val="00E72BF6"/>
    <w:rsid w:val="00E7361E"/>
    <w:rsid w:val="00E736C3"/>
    <w:rsid w:val="00E73D2B"/>
    <w:rsid w:val="00E75997"/>
    <w:rsid w:val="00E76F69"/>
    <w:rsid w:val="00E802F9"/>
    <w:rsid w:val="00E809C0"/>
    <w:rsid w:val="00E813A1"/>
    <w:rsid w:val="00E852A1"/>
    <w:rsid w:val="00E863AC"/>
    <w:rsid w:val="00E8746D"/>
    <w:rsid w:val="00E875C1"/>
    <w:rsid w:val="00E904EB"/>
    <w:rsid w:val="00E90A32"/>
    <w:rsid w:val="00E90CCA"/>
    <w:rsid w:val="00E92DDB"/>
    <w:rsid w:val="00E92F3F"/>
    <w:rsid w:val="00E945E0"/>
    <w:rsid w:val="00E953A1"/>
    <w:rsid w:val="00E95946"/>
    <w:rsid w:val="00E9706B"/>
    <w:rsid w:val="00E97979"/>
    <w:rsid w:val="00EA1DB4"/>
    <w:rsid w:val="00EA218F"/>
    <w:rsid w:val="00EA2791"/>
    <w:rsid w:val="00EA2D38"/>
    <w:rsid w:val="00EA43AB"/>
    <w:rsid w:val="00EA43EE"/>
    <w:rsid w:val="00EA5284"/>
    <w:rsid w:val="00EA61B5"/>
    <w:rsid w:val="00EA6F98"/>
    <w:rsid w:val="00EA7342"/>
    <w:rsid w:val="00EA7571"/>
    <w:rsid w:val="00EA798E"/>
    <w:rsid w:val="00EB7123"/>
    <w:rsid w:val="00EB7F7F"/>
    <w:rsid w:val="00EC0E11"/>
    <w:rsid w:val="00EC0E8D"/>
    <w:rsid w:val="00EC2617"/>
    <w:rsid w:val="00EC4066"/>
    <w:rsid w:val="00EC550A"/>
    <w:rsid w:val="00EC5641"/>
    <w:rsid w:val="00EC573D"/>
    <w:rsid w:val="00EC60BA"/>
    <w:rsid w:val="00EC6751"/>
    <w:rsid w:val="00EC7165"/>
    <w:rsid w:val="00EC7495"/>
    <w:rsid w:val="00ED0D8D"/>
    <w:rsid w:val="00ED199B"/>
    <w:rsid w:val="00ED239F"/>
    <w:rsid w:val="00ED2B26"/>
    <w:rsid w:val="00ED38ED"/>
    <w:rsid w:val="00ED484C"/>
    <w:rsid w:val="00ED4B81"/>
    <w:rsid w:val="00ED505B"/>
    <w:rsid w:val="00ED7B36"/>
    <w:rsid w:val="00ED7F83"/>
    <w:rsid w:val="00ED7FBF"/>
    <w:rsid w:val="00EE2E29"/>
    <w:rsid w:val="00EE37B1"/>
    <w:rsid w:val="00EE3F89"/>
    <w:rsid w:val="00EE54FA"/>
    <w:rsid w:val="00EE5EB8"/>
    <w:rsid w:val="00EE7E2A"/>
    <w:rsid w:val="00EF5222"/>
    <w:rsid w:val="00EF5475"/>
    <w:rsid w:val="00EF623D"/>
    <w:rsid w:val="00EF62BF"/>
    <w:rsid w:val="00EF7074"/>
    <w:rsid w:val="00F00BE6"/>
    <w:rsid w:val="00F00DC7"/>
    <w:rsid w:val="00F0107D"/>
    <w:rsid w:val="00F016D5"/>
    <w:rsid w:val="00F02769"/>
    <w:rsid w:val="00F03861"/>
    <w:rsid w:val="00F03ECD"/>
    <w:rsid w:val="00F0423F"/>
    <w:rsid w:val="00F06BA8"/>
    <w:rsid w:val="00F07512"/>
    <w:rsid w:val="00F07949"/>
    <w:rsid w:val="00F101C7"/>
    <w:rsid w:val="00F12393"/>
    <w:rsid w:val="00F12BBD"/>
    <w:rsid w:val="00F14445"/>
    <w:rsid w:val="00F16BE9"/>
    <w:rsid w:val="00F16D50"/>
    <w:rsid w:val="00F1723C"/>
    <w:rsid w:val="00F20F90"/>
    <w:rsid w:val="00F212DA"/>
    <w:rsid w:val="00F21D10"/>
    <w:rsid w:val="00F23297"/>
    <w:rsid w:val="00F23341"/>
    <w:rsid w:val="00F239C8"/>
    <w:rsid w:val="00F24506"/>
    <w:rsid w:val="00F27153"/>
    <w:rsid w:val="00F31359"/>
    <w:rsid w:val="00F3144A"/>
    <w:rsid w:val="00F315BC"/>
    <w:rsid w:val="00F339C9"/>
    <w:rsid w:val="00F341D2"/>
    <w:rsid w:val="00F34225"/>
    <w:rsid w:val="00F34429"/>
    <w:rsid w:val="00F37596"/>
    <w:rsid w:val="00F3770E"/>
    <w:rsid w:val="00F37D36"/>
    <w:rsid w:val="00F40148"/>
    <w:rsid w:val="00F416F1"/>
    <w:rsid w:val="00F41ABB"/>
    <w:rsid w:val="00F41C24"/>
    <w:rsid w:val="00F425D9"/>
    <w:rsid w:val="00F4321A"/>
    <w:rsid w:val="00F43D89"/>
    <w:rsid w:val="00F45913"/>
    <w:rsid w:val="00F45B2C"/>
    <w:rsid w:val="00F46300"/>
    <w:rsid w:val="00F467E9"/>
    <w:rsid w:val="00F46BE4"/>
    <w:rsid w:val="00F472B5"/>
    <w:rsid w:val="00F50763"/>
    <w:rsid w:val="00F514A3"/>
    <w:rsid w:val="00F51E58"/>
    <w:rsid w:val="00F522E0"/>
    <w:rsid w:val="00F5243A"/>
    <w:rsid w:val="00F52A54"/>
    <w:rsid w:val="00F55384"/>
    <w:rsid w:val="00F61780"/>
    <w:rsid w:val="00F61A7D"/>
    <w:rsid w:val="00F61D69"/>
    <w:rsid w:val="00F63C9A"/>
    <w:rsid w:val="00F6462C"/>
    <w:rsid w:val="00F677FE"/>
    <w:rsid w:val="00F70469"/>
    <w:rsid w:val="00F70C14"/>
    <w:rsid w:val="00F72DF1"/>
    <w:rsid w:val="00F73E82"/>
    <w:rsid w:val="00F750E9"/>
    <w:rsid w:val="00F75312"/>
    <w:rsid w:val="00F7591D"/>
    <w:rsid w:val="00F76200"/>
    <w:rsid w:val="00F80D1F"/>
    <w:rsid w:val="00F819B2"/>
    <w:rsid w:val="00F8200F"/>
    <w:rsid w:val="00F82679"/>
    <w:rsid w:val="00F83301"/>
    <w:rsid w:val="00F83C8F"/>
    <w:rsid w:val="00F84344"/>
    <w:rsid w:val="00F8768B"/>
    <w:rsid w:val="00F87894"/>
    <w:rsid w:val="00F87968"/>
    <w:rsid w:val="00F90202"/>
    <w:rsid w:val="00F907A5"/>
    <w:rsid w:val="00F9085C"/>
    <w:rsid w:val="00F91ED2"/>
    <w:rsid w:val="00F92783"/>
    <w:rsid w:val="00F9370B"/>
    <w:rsid w:val="00F948CF"/>
    <w:rsid w:val="00F94A66"/>
    <w:rsid w:val="00F96453"/>
    <w:rsid w:val="00F96850"/>
    <w:rsid w:val="00F96876"/>
    <w:rsid w:val="00F976A6"/>
    <w:rsid w:val="00F979B9"/>
    <w:rsid w:val="00FA1712"/>
    <w:rsid w:val="00FA1D3A"/>
    <w:rsid w:val="00FA2F99"/>
    <w:rsid w:val="00FA3B1C"/>
    <w:rsid w:val="00FA4074"/>
    <w:rsid w:val="00FA5ABD"/>
    <w:rsid w:val="00FA5FDA"/>
    <w:rsid w:val="00FA64D6"/>
    <w:rsid w:val="00FA725F"/>
    <w:rsid w:val="00FA740C"/>
    <w:rsid w:val="00FB1DBD"/>
    <w:rsid w:val="00FB2A9C"/>
    <w:rsid w:val="00FB3387"/>
    <w:rsid w:val="00FB35B1"/>
    <w:rsid w:val="00FB5B6E"/>
    <w:rsid w:val="00FB63F3"/>
    <w:rsid w:val="00FB6618"/>
    <w:rsid w:val="00FC1783"/>
    <w:rsid w:val="00FC1BE2"/>
    <w:rsid w:val="00FC1F2C"/>
    <w:rsid w:val="00FC23AA"/>
    <w:rsid w:val="00FC246A"/>
    <w:rsid w:val="00FC55CB"/>
    <w:rsid w:val="00FD09C7"/>
    <w:rsid w:val="00FD3000"/>
    <w:rsid w:val="00FE1769"/>
    <w:rsid w:val="00FE3C15"/>
    <w:rsid w:val="00FE4F68"/>
    <w:rsid w:val="00FE597A"/>
    <w:rsid w:val="00FE6142"/>
    <w:rsid w:val="00FE634C"/>
    <w:rsid w:val="00FE768D"/>
    <w:rsid w:val="00FF0C07"/>
    <w:rsid w:val="00FF2BCD"/>
    <w:rsid w:val="00FF2CD3"/>
    <w:rsid w:val="00FF3ACE"/>
    <w:rsid w:val="00FF481D"/>
    <w:rsid w:val="00FF4D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B3B29"/>
  <w15:chartTrackingRefBased/>
  <w15:docId w15:val="{EE1FBB3C-34DB-2845-9A6F-BE611E74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1,Document Header1,CONT"/>
    <w:basedOn w:val="Normal"/>
    <w:next w:val="Normal"/>
    <w:link w:val="Ttulo1Car"/>
    <w:uiPriority w:val="9"/>
    <w:qFormat/>
    <w:rsid w:val="003C7AFD"/>
    <w:pPr>
      <w:keepNext/>
      <w:keepLines/>
      <w:spacing w:before="240"/>
      <w:outlineLvl w:val="0"/>
    </w:pPr>
    <w:rPr>
      <w:rFonts w:asciiTheme="majorHAnsi" w:eastAsiaTheme="majorEastAsia" w:hAnsiTheme="majorHAnsi" w:cstheme="majorBidi"/>
      <w:color w:val="2F5496" w:themeColor="accent1" w:themeShade="BF"/>
      <w:sz w:val="32"/>
      <w:szCs w:val="32"/>
      <w:lang w:eastAsia="es-ES_tradnl"/>
    </w:rPr>
  </w:style>
  <w:style w:type="paragraph" w:styleId="Ttulo2">
    <w:name w:val="heading 2"/>
    <w:basedOn w:val="Normal"/>
    <w:next w:val="Normal"/>
    <w:link w:val="Ttulo2Car"/>
    <w:uiPriority w:val="9"/>
    <w:unhideWhenUsed/>
    <w:qFormat/>
    <w:rsid w:val="003C7AFD"/>
    <w:pPr>
      <w:keepNext/>
      <w:spacing w:before="240" w:after="60"/>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unhideWhenUsed/>
    <w:qFormat/>
    <w:rsid w:val="003C7AFD"/>
    <w:pPr>
      <w:keepNext/>
      <w:spacing w:before="240" w:after="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3C7AFD"/>
    <w:pPr>
      <w:keepNext/>
      <w:keepLines/>
      <w:spacing w:before="40"/>
      <w:outlineLvl w:val="3"/>
    </w:pPr>
    <w:rPr>
      <w:rFonts w:asciiTheme="majorHAnsi" w:eastAsiaTheme="majorEastAsia" w:hAnsiTheme="majorHAnsi" w:cstheme="majorBidi"/>
      <w:i/>
      <w:iCs/>
      <w:color w:val="2F5496" w:themeColor="accent1" w:themeShade="BF"/>
      <w:lang w:eastAsia="es-ES"/>
    </w:rPr>
  </w:style>
  <w:style w:type="paragraph" w:styleId="Ttulo5">
    <w:name w:val="heading 5"/>
    <w:basedOn w:val="Normal"/>
    <w:next w:val="Normal"/>
    <w:link w:val="Ttulo5Car"/>
    <w:uiPriority w:val="9"/>
    <w:qFormat/>
    <w:rsid w:val="003C7AFD"/>
    <w:pPr>
      <w:spacing w:before="240" w:after="60"/>
      <w:outlineLvl w:val="4"/>
    </w:pPr>
    <w:rPr>
      <w:rFonts w:ascii="Times New Roman" w:eastAsia="Times New Roman" w:hAnsi="Times New Roman" w:cs="Times New Roman"/>
      <w:b/>
      <w:bCs/>
      <w:i/>
      <w:iCs/>
      <w:sz w:val="26"/>
      <w:szCs w:val="26"/>
      <w:lang w:eastAsia="es-CO"/>
    </w:rPr>
  </w:style>
  <w:style w:type="paragraph" w:styleId="Ttulo6">
    <w:name w:val="heading 6"/>
    <w:basedOn w:val="Normal"/>
    <w:next w:val="Normal"/>
    <w:link w:val="Ttulo6Car"/>
    <w:uiPriority w:val="9"/>
    <w:semiHidden/>
    <w:unhideWhenUsed/>
    <w:qFormat/>
    <w:rsid w:val="003C7AFD"/>
    <w:pPr>
      <w:spacing w:before="240" w:after="60"/>
      <w:outlineLvl w:val="5"/>
    </w:pPr>
    <w:rPr>
      <w:rFonts w:ascii="Times New Roman" w:eastAsia="Times New Roman" w:hAnsi="Times New Roman" w:cs="Times New Roman"/>
      <w:b/>
      <w:bCs/>
      <w:sz w:val="22"/>
      <w:szCs w:val="22"/>
      <w:lang w:val="es-ES" w:eastAsia="es-ES"/>
    </w:rPr>
  </w:style>
  <w:style w:type="paragraph" w:styleId="Ttulo7">
    <w:name w:val="heading 7"/>
    <w:basedOn w:val="Normal"/>
    <w:next w:val="Normal"/>
    <w:link w:val="Ttulo7Car"/>
    <w:uiPriority w:val="99"/>
    <w:semiHidden/>
    <w:unhideWhenUsed/>
    <w:qFormat/>
    <w:rsid w:val="003C7AFD"/>
    <w:pPr>
      <w:spacing w:before="240" w:after="60"/>
      <w:outlineLvl w:val="6"/>
    </w:pPr>
    <w:rPr>
      <w:rFonts w:ascii="Times New Roman" w:eastAsia="Times New Roman" w:hAnsi="Times New Roman" w:cs="Times New Roman"/>
      <w:lang w:val="x-none" w:eastAsia="es-ES"/>
    </w:rPr>
  </w:style>
  <w:style w:type="paragraph" w:styleId="Ttulo8">
    <w:name w:val="heading 8"/>
    <w:basedOn w:val="Normal"/>
    <w:next w:val="Normal"/>
    <w:link w:val="Ttulo8Car"/>
    <w:unhideWhenUsed/>
    <w:qFormat/>
    <w:rsid w:val="003C7AFD"/>
    <w:pPr>
      <w:spacing w:before="240" w:after="60"/>
      <w:outlineLvl w:val="7"/>
    </w:pPr>
    <w:rPr>
      <w:rFonts w:ascii="Times New Roman" w:eastAsia="Times New Roman" w:hAnsi="Times New Roman" w:cs="Times New Roman"/>
      <w:i/>
      <w:iCs/>
      <w:lang w:val="x-none" w:eastAsia="es-ES"/>
    </w:rPr>
  </w:style>
  <w:style w:type="paragraph" w:styleId="Ttulo9">
    <w:name w:val="heading 9"/>
    <w:basedOn w:val="Normal"/>
    <w:next w:val="Normal"/>
    <w:link w:val="Ttulo9Car"/>
    <w:unhideWhenUsed/>
    <w:qFormat/>
    <w:rsid w:val="003C7AFD"/>
    <w:pPr>
      <w:spacing w:before="240" w:after="60"/>
      <w:outlineLvl w:val="8"/>
    </w:pPr>
    <w:rPr>
      <w:rFonts w:ascii="Arial" w:eastAsia="Times New Roman" w:hAnsi="Arial" w:cs="Times New Roman"/>
      <w:sz w:val="22"/>
      <w:szCs w:val="22"/>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Body Text 2,h,h8,h9,h10,h18,Car3,encabezado,Car, Car3"/>
    <w:basedOn w:val="Normal"/>
    <w:link w:val="EncabezadoCar"/>
    <w:unhideWhenUsed/>
    <w:rsid w:val="000B76A6"/>
    <w:pPr>
      <w:tabs>
        <w:tab w:val="center" w:pos="4419"/>
        <w:tab w:val="right" w:pos="8838"/>
      </w:tabs>
    </w:pPr>
  </w:style>
  <w:style w:type="character" w:customStyle="1" w:styleId="EncabezadoCar">
    <w:name w:val="Encabezado Car"/>
    <w:aliases w:val="Body Text 2 Car,h Car,h8 Car,h9 Car,h10 Car,h18 Car,Car3 Car,encabezado Car,Car Car, Car3 Car"/>
    <w:basedOn w:val="Fuentedeprrafopredeter"/>
    <w:link w:val="Encabezado"/>
    <w:rsid w:val="000B76A6"/>
  </w:style>
  <w:style w:type="paragraph" w:styleId="Piedepgina">
    <w:name w:val="footer"/>
    <w:basedOn w:val="Normal"/>
    <w:link w:val="PiedepginaCar"/>
    <w:unhideWhenUsed/>
    <w:qFormat/>
    <w:rsid w:val="000B76A6"/>
    <w:pPr>
      <w:tabs>
        <w:tab w:val="center" w:pos="4419"/>
        <w:tab w:val="right" w:pos="8838"/>
      </w:tabs>
    </w:pPr>
  </w:style>
  <w:style w:type="character" w:customStyle="1" w:styleId="PiedepginaCar">
    <w:name w:val="Pie de página Car"/>
    <w:basedOn w:val="Fuentedeprrafopredeter"/>
    <w:link w:val="Piedepgina"/>
    <w:rsid w:val="000B76A6"/>
  </w:style>
  <w:style w:type="character" w:customStyle="1" w:styleId="Ttulo1Car">
    <w:name w:val="Título 1 Car"/>
    <w:aliases w:val="título 1 Car,Document Header1 Car,CONT Car"/>
    <w:basedOn w:val="Fuentedeprrafopredeter"/>
    <w:link w:val="Ttulo1"/>
    <w:rsid w:val="003C7AFD"/>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semiHidden/>
    <w:rsid w:val="003C7AFD"/>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3C7AFD"/>
    <w:rPr>
      <w:rFonts w:ascii="Cambria" w:eastAsia="Times New Roman" w:hAnsi="Cambria" w:cs="Times New Roman"/>
      <w:b/>
      <w:bCs/>
      <w:sz w:val="26"/>
      <w:szCs w:val="26"/>
      <w:lang w:val="en-US"/>
    </w:rPr>
  </w:style>
  <w:style w:type="character" w:customStyle="1" w:styleId="Ttulo4Car">
    <w:name w:val="Título 4 Car"/>
    <w:basedOn w:val="Fuentedeprrafopredeter"/>
    <w:link w:val="Ttulo4"/>
    <w:semiHidden/>
    <w:rsid w:val="003C7AFD"/>
    <w:rPr>
      <w:rFonts w:asciiTheme="majorHAnsi" w:eastAsiaTheme="majorEastAsia" w:hAnsiTheme="majorHAnsi" w:cstheme="majorBidi"/>
      <w:i/>
      <w:iCs/>
      <w:color w:val="2F5496" w:themeColor="accent1" w:themeShade="BF"/>
      <w:lang w:eastAsia="es-ES"/>
    </w:rPr>
  </w:style>
  <w:style w:type="character" w:customStyle="1" w:styleId="Ttulo5Car">
    <w:name w:val="Título 5 Car"/>
    <w:basedOn w:val="Fuentedeprrafopredeter"/>
    <w:link w:val="Ttulo5"/>
    <w:rsid w:val="003C7AFD"/>
    <w:rPr>
      <w:rFonts w:ascii="Times New Roman" w:eastAsia="Times New Roman" w:hAnsi="Times New Roman" w:cs="Times New Roman"/>
      <w:b/>
      <w:bCs/>
      <w:i/>
      <w:iCs/>
      <w:sz w:val="26"/>
      <w:szCs w:val="26"/>
      <w:lang w:eastAsia="es-CO"/>
    </w:rPr>
  </w:style>
  <w:style w:type="character" w:customStyle="1" w:styleId="Ttulo6Car">
    <w:name w:val="Título 6 Car"/>
    <w:basedOn w:val="Fuentedeprrafopredeter"/>
    <w:link w:val="Ttulo6"/>
    <w:semiHidden/>
    <w:rsid w:val="003C7AFD"/>
    <w:rPr>
      <w:rFonts w:ascii="Times New Roman" w:eastAsia="Times New Roman" w:hAnsi="Times New Roman" w:cs="Times New Roman"/>
      <w:b/>
      <w:bCs/>
      <w:sz w:val="22"/>
      <w:szCs w:val="22"/>
      <w:lang w:val="es-ES" w:eastAsia="es-ES"/>
    </w:rPr>
  </w:style>
  <w:style w:type="character" w:customStyle="1" w:styleId="Ttulo7Car">
    <w:name w:val="Título 7 Car"/>
    <w:basedOn w:val="Fuentedeprrafopredeter"/>
    <w:link w:val="Ttulo7"/>
    <w:uiPriority w:val="99"/>
    <w:semiHidden/>
    <w:rsid w:val="003C7AFD"/>
    <w:rPr>
      <w:rFonts w:ascii="Times New Roman" w:eastAsia="Times New Roman" w:hAnsi="Times New Roman" w:cs="Times New Roman"/>
      <w:lang w:val="x-none" w:eastAsia="es-ES"/>
    </w:rPr>
  </w:style>
  <w:style w:type="character" w:customStyle="1" w:styleId="Ttulo8Car">
    <w:name w:val="Título 8 Car"/>
    <w:basedOn w:val="Fuentedeprrafopredeter"/>
    <w:link w:val="Ttulo8"/>
    <w:rsid w:val="003C7AFD"/>
    <w:rPr>
      <w:rFonts w:ascii="Times New Roman" w:eastAsia="Times New Roman" w:hAnsi="Times New Roman" w:cs="Times New Roman"/>
      <w:i/>
      <w:iCs/>
      <w:lang w:val="x-none" w:eastAsia="es-ES"/>
    </w:rPr>
  </w:style>
  <w:style w:type="character" w:customStyle="1" w:styleId="Ttulo9Car">
    <w:name w:val="Título 9 Car"/>
    <w:basedOn w:val="Fuentedeprrafopredeter"/>
    <w:link w:val="Ttulo9"/>
    <w:uiPriority w:val="99"/>
    <w:semiHidden/>
    <w:rsid w:val="003C7AFD"/>
    <w:rPr>
      <w:rFonts w:ascii="Arial" w:eastAsia="Times New Roman" w:hAnsi="Arial" w:cs="Times New Roman"/>
      <w:sz w:val="22"/>
      <w:szCs w:val="22"/>
      <w:lang w:val="x-none" w:eastAsia="es-ES"/>
    </w:rPr>
  </w:style>
  <w:style w:type="paragraph" w:styleId="Textodeglobo">
    <w:name w:val="Balloon Text"/>
    <w:basedOn w:val="Normal"/>
    <w:link w:val="TextodegloboCar"/>
    <w:unhideWhenUsed/>
    <w:qFormat/>
    <w:rsid w:val="003C7AFD"/>
    <w:rPr>
      <w:rFonts w:ascii="Lucida Grande" w:eastAsiaTheme="minorEastAsia" w:hAnsi="Lucida Grande"/>
      <w:sz w:val="18"/>
      <w:szCs w:val="18"/>
      <w:lang w:eastAsia="es-ES"/>
    </w:rPr>
  </w:style>
  <w:style w:type="character" w:customStyle="1" w:styleId="TextodegloboCar">
    <w:name w:val="Texto de globo Car"/>
    <w:basedOn w:val="Fuentedeprrafopredeter"/>
    <w:link w:val="Textodeglobo"/>
    <w:rsid w:val="003C7AFD"/>
    <w:rPr>
      <w:rFonts w:ascii="Lucida Grande" w:eastAsiaTheme="minorEastAsia" w:hAnsi="Lucida Grande"/>
      <w:sz w:val="18"/>
      <w:szCs w:val="18"/>
      <w:lang w:eastAsia="es-ES"/>
    </w:rPr>
  </w:style>
  <w:style w:type="character" w:styleId="Hipervnculo">
    <w:name w:val="Hyperlink"/>
    <w:basedOn w:val="Fuentedeprrafopredeter"/>
    <w:unhideWhenUsed/>
    <w:qFormat/>
    <w:rsid w:val="003C7AFD"/>
    <w:rPr>
      <w:color w:val="0000FF"/>
      <w:u w:val="single"/>
    </w:rPr>
  </w:style>
  <w:style w:type="character" w:customStyle="1" w:styleId="apple-converted-space">
    <w:name w:val="apple-converted-space"/>
    <w:basedOn w:val="Fuentedeprrafopredeter"/>
    <w:rsid w:val="003C7AFD"/>
  </w:style>
  <w:style w:type="paragraph" w:styleId="NormalWeb">
    <w:name w:val="Normal (Web)"/>
    <w:aliases w:val="Normal (Web) Car Car,Normal (Web) Car Car Car Car Car Car,Normal (Web) Car Car Car Car Car Car Car Car Car"/>
    <w:basedOn w:val="Normal"/>
    <w:link w:val="NormalWebCar"/>
    <w:uiPriority w:val="99"/>
    <w:unhideWhenUsed/>
    <w:qFormat/>
    <w:rsid w:val="003C7AFD"/>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Bullet List Car,FooterText Car,numbered Car,List Paragraph1 Car,Paragraphe de liste1 Car,lp1 Car,Cuadrícula media 1 - Énfasis 21 Car,HOJA Car,Bolita Car,BOLADEF Car,Párrafo de lista21 Car,BOLA Car,Nivel 1 OS Car,titulo 3 Car"/>
    <w:link w:val="Prrafodelista"/>
    <w:uiPriority w:val="34"/>
    <w:qFormat/>
    <w:locked/>
    <w:rsid w:val="003C7AFD"/>
    <w:rPr>
      <w:rFonts w:ascii="Calibri" w:eastAsia="Calibri" w:hAnsi="Calibri" w:cs="Times New Roman"/>
      <w:lang w:val="es-ES"/>
    </w:rPr>
  </w:style>
  <w:style w:type="paragraph" w:styleId="Prrafodelista">
    <w:name w:val="List Paragraph"/>
    <w:aliases w:val="Bullet List,FooterText,numbered,List Paragraph1,Paragraphe de liste1,lp1,Cuadrícula media 1 - Énfasis 21,HOJA,Bolita,BOLADEF,Párrafo de lista21,BOLA,Nivel 1 OS,Colorful List Accent 1,Colorful List - Accent 11,titulo 3,Bullets,Foot,NORMA"/>
    <w:basedOn w:val="Normal"/>
    <w:link w:val="PrrafodelistaCar"/>
    <w:uiPriority w:val="34"/>
    <w:qFormat/>
    <w:rsid w:val="003C7AFD"/>
    <w:pPr>
      <w:spacing w:after="200" w:line="276" w:lineRule="auto"/>
      <w:ind w:left="720"/>
      <w:contextualSpacing/>
    </w:pPr>
    <w:rPr>
      <w:rFonts w:ascii="Calibri" w:eastAsia="Calibri" w:hAnsi="Calibri" w:cs="Times New Roman"/>
      <w:lang w:val="es-ES"/>
    </w:rPr>
  </w:style>
  <w:style w:type="character" w:customStyle="1" w:styleId="Mencinsinresolver1">
    <w:name w:val="Mención sin resolver1"/>
    <w:basedOn w:val="Fuentedeprrafopredeter"/>
    <w:qFormat/>
    <w:rsid w:val="003C7AFD"/>
    <w:rPr>
      <w:color w:val="605E5C"/>
      <w:shd w:val="clear" w:color="auto" w:fill="E1DFDD"/>
    </w:rPr>
  </w:style>
  <w:style w:type="paragraph" w:styleId="Textoindependiente">
    <w:name w:val="Body Text"/>
    <w:basedOn w:val="Normal"/>
    <w:link w:val="TextoindependienteCar"/>
    <w:uiPriority w:val="1"/>
    <w:unhideWhenUsed/>
    <w:qFormat/>
    <w:rsid w:val="003C7AFD"/>
    <w:pPr>
      <w:spacing w:after="120"/>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rsid w:val="003C7AFD"/>
    <w:rPr>
      <w:rFonts w:ascii="Times New Roman" w:eastAsia="Times New Roman" w:hAnsi="Times New Roman" w:cs="Times New Roman"/>
      <w:lang w:val="en-US"/>
    </w:rPr>
  </w:style>
  <w:style w:type="paragraph" w:customStyle="1" w:styleId="Textoindependiente31">
    <w:name w:val="Texto independiente 31"/>
    <w:basedOn w:val="Normal"/>
    <w:uiPriority w:val="99"/>
    <w:rsid w:val="003C7AFD"/>
    <w:pPr>
      <w:jc w:val="both"/>
    </w:pPr>
    <w:rPr>
      <w:rFonts w:ascii="Arial" w:eastAsia="Times New Roman" w:hAnsi="Arial" w:cs="Times New Roman"/>
      <w:sz w:val="22"/>
      <w:szCs w:val="20"/>
      <w:lang w:val="es-ES" w:eastAsia="es-ES_tradnl"/>
    </w:rPr>
  </w:style>
  <w:style w:type="paragraph" w:customStyle="1" w:styleId="Listavistosa-nfasis11">
    <w:name w:val="Lista vistosa - Énfasis 11"/>
    <w:basedOn w:val="Normal"/>
    <w:uiPriority w:val="99"/>
    <w:qFormat/>
    <w:rsid w:val="003C7AFD"/>
    <w:pPr>
      <w:ind w:left="708"/>
    </w:pPr>
    <w:rPr>
      <w:rFonts w:ascii="Times New Roman" w:eastAsia="MS Mincho" w:hAnsi="Times New Roman" w:cs="Times New Roman"/>
      <w:lang w:val="es-ES" w:eastAsia="es-ES_tradnl"/>
    </w:rPr>
  </w:style>
  <w:style w:type="paragraph" w:customStyle="1" w:styleId="Default">
    <w:name w:val="Default"/>
    <w:rsid w:val="003C7AFD"/>
    <w:pPr>
      <w:autoSpaceDE w:val="0"/>
      <w:autoSpaceDN w:val="0"/>
      <w:adjustRightInd w:val="0"/>
    </w:pPr>
    <w:rPr>
      <w:rFonts w:ascii="Calibri" w:eastAsia="Times New Roman" w:hAnsi="Calibri" w:cs="Calibri"/>
      <w:color w:val="000000"/>
      <w:lang w:eastAsia="es-CO"/>
    </w:rPr>
  </w:style>
  <w:style w:type="character" w:styleId="Nmerodepgina">
    <w:name w:val="page number"/>
    <w:basedOn w:val="Fuentedeprrafopredeter"/>
    <w:unhideWhenUsed/>
    <w:rsid w:val="003C7AFD"/>
  </w:style>
  <w:style w:type="table" w:styleId="Tablaconcuadrcula">
    <w:name w:val="Table Grid"/>
    <w:basedOn w:val="Tablanormal"/>
    <w:uiPriority w:val="59"/>
    <w:rsid w:val="003C7AFD"/>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3C7AFD"/>
    <w:pPr>
      <w:widowControl w:val="0"/>
      <w:tabs>
        <w:tab w:val="left" w:pos="8647"/>
      </w:tabs>
      <w:spacing w:line="-458" w:lineRule="auto"/>
      <w:jc w:val="both"/>
    </w:pPr>
    <w:rPr>
      <w:rFonts w:ascii="Arial" w:eastAsia="Times New Roman" w:hAnsi="Arial" w:cs="Times New Roman"/>
      <w:b/>
      <w:bCs/>
      <w:lang w:eastAsia="es-ES"/>
    </w:rPr>
  </w:style>
  <w:style w:type="paragraph" w:styleId="Sinespaciado">
    <w:name w:val="No Spacing"/>
    <w:link w:val="SinespaciadoCar"/>
    <w:qFormat/>
    <w:rsid w:val="003C7AFD"/>
    <w:rPr>
      <w:sz w:val="22"/>
      <w:szCs w:val="22"/>
    </w:rPr>
  </w:style>
  <w:style w:type="character" w:customStyle="1" w:styleId="SinespaciadoCar">
    <w:name w:val="Sin espaciado Car"/>
    <w:link w:val="Sinespaciado"/>
    <w:rsid w:val="003C7AFD"/>
    <w:rPr>
      <w:sz w:val="22"/>
      <w:szCs w:val="22"/>
    </w:rPr>
  </w:style>
  <w:style w:type="character" w:customStyle="1" w:styleId="Mencinsinresolver2">
    <w:name w:val="Mención sin resolver2"/>
    <w:basedOn w:val="Fuentedeprrafopredeter"/>
    <w:unhideWhenUsed/>
    <w:qFormat/>
    <w:rsid w:val="003C7AFD"/>
    <w:rPr>
      <w:color w:val="605E5C"/>
      <w:shd w:val="clear" w:color="auto" w:fill="E1DFDD"/>
    </w:rPr>
  </w:style>
  <w:style w:type="character" w:styleId="Hipervnculovisitado">
    <w:name w:val="FollowedHyperlink"/>
    <w:basedOn w:val="Fuentedeprrafopredeter"/>
    <w:uiPriority w:val="99"/>
    <w:unhideWhenUsed/>
    <w:qFormat/>
    <w:rsid w:val="003C7AFD"/>
    <w:rPr>
      <w:color w:val="954F72" w:themeColor="followedHyperlink"/>
      <w:u w:val="single"/>
    </w:rPr>
  </w:style>
  <w:style w:type="character" w:customStyle="1" w:styleId="Ttulo1Car1">
    <w:name w:val="Título 1 Car1"/>
    <w:aliases w:val="título 1 Car1,Document Header1 Car1,CONT Car1"/>
    <w:basedOn w:val="Fuentedeprrafopredeter"/>
    <w:rsid w:val="003C7AFD"/>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3C7AFD"/>
    <w:pPr>
      <w:spacing w:before="100" w:beforeAutospacing="1" w:after="100" w:afterAutospacing="1"/>
    </w:pPr>
    <w:rPr>
      <w:rFonts w:ascii="Times New Roman" w:eastAsia="Times New Roman" w:hAnsi="Times New Roman" w:cs="Times New Roman"/>
      <w:lang w:eastAsia="es-CO"/>
    </w:rPr>
  </w:style>
  <w:style w:type="paragraph" w:styleId="TDC1">
    <w:name w:val="toc 1"/>
    <w:basedOn w:val="Normal"/>
    <w:next w:val="Normal"/>
    <w:autoRedefine/>
    <w:uiPriority w:val="39"/>
    <w:semiHidden/>
    <w:unhideWhenUsed/>
    <w:rsid w:val="003C7AFD"/>
    <w:pPr>
      <w:numPr>
        <w:ilvl w:val="12"/>
      </w:numPr>
      <w:tabs>
        <w:tab w:val="right" w:leader="dot" w:pos="8828"/>
      </w:tabs>
      <w:ind w:left="284"/>
      <w:jc w:val="both"/>
    </w:pPr>
    <w:rPr>
      <w:rFonts w:ascii="Arial" w:eastAsia="Times New Roman" w:hAnsi="Arial" w:cs="Arial"/>
      <w:bCs/>
      <w:caps/>
      <w:sz w:val="20"/>
      <w:lang w:val="es-ES" w:eastAsia="es-ES"/>
    </w:rPr>
  </w:style>
  <w:style w:type="paragraph" w:styleId="TDC2">
    <w:name w:val="toc 2"/>
    <w:basedOn w:val="Normal"/>
    <w:next w:val="Normal"/>
    <w:autoRedefine/>
    <w:uiPriority w:val="39"/>
    <w:semiHidden/>
    <w:unhideWhenUsed/>
    <w:rsid w:val="003C7AFD"/>
    <w:pPr>
      <w:spacing w:after="100"/>
      <w:ind w:left="240"/>
    </w:pPr>
    <w:rPr>
      <w:rFonts w:ascii="Cambria" w:eastAsia="MS Mincho" w:hAnsi="Cambria" w:cs="Times New Roman"/>
      <w:lang w:eastAsia="es-ES"/>
    </w:rPr>
  </w:style>
  <w:style w:type="paragraph" w:styleId="TDC3">
    <w:name w:val="toc 3"/>
    <w:basedOn w:val="Normal"/>
    <w:next w:val="Normal"/>
    <w:autoRedefine/>
    <w:uiPriority w:val="39"/>
    <w:semiHidden/>
    <w:unhideWhenUsed/>
    <w:rsid w:val="003C7AFD"/>
    <w:pPr>
      <w:spacing w:after="100" w:line="256" w:lineRule="auto"/>
      <w:ind w:left="440"/>
    </w:pPr>
    <w:rPr>
      <w:rFonts w:ascii="Cambria" w:eastAsia="MS Mincho" w:hAnsi="Cambria" w:cs="Times New Roman"/>
      <w:sz w:val="22"/>
      <w:szCs w:val="22"/>
      <w:lang w:eastAsia="es-CO"/>
    </w:rPr>
  </w:style>
  <w:style w:type="paragraph" w:styleId="Textonotapie">
    <w:name w:val="footnote text"/>
    <w:basedOn w:val="Normal"/>
    <w:link w:val="TextonotapieCar"/>
    <w:uiPriority w:val="99"/>
    <w:semiHidden/>
    <w:unhideWhenUsed/>
    <w:rsid w:val="003C7AFD"/>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C7AF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nhideWhenUsed/>
    <w:qFormat/>
    <w:rsid w:val="003C7AFD"/>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rsid w:val="003C7AFD"/>
    <w:rPr>
      <w:rFonts w:ascii="Times New Roman" w:eastAsia="Times New Roman" w:hAnsi="Times New Roman" w:cs="Times New Roman"/>
      <w:sz w:val="20"/>
      <w:szCs w:val="20"/>
      <w:lang w:val="en-US"/>
    </w:rPr>
  </w:style>
  <w:style w:type="character" w:customStyle="1" w:styleId="EncabezadoCar1">
    <w:name w:val="Encabezado Car1"/>
    <w:aliases w:val="h Car1,h8 Car1,h9 Car1,h10 Car1,h18 Car1,Car3 Car1,encabezado Car1"/>
    <w:basedOn w:val="Fuentedeprrafopredeter"/>
    <w:semiHidden/>
    <w:rsid w:val="003C7AFD"/>
    <w:rPr>
      <w:rFonts w:ascii="Cambria" w:eastAsia="MS Mincho" w:hAnsi="Cambria" w:cs="Times New Roman"/>
    </w:rPr>
  </w:style>
  <w:style w:type="paragraph" w:styleId="Descripcin">
    <w:name w:val="caption"/>
    <w:basedOn w:val="Normal"/>
    <w:next w:val="Normal"/>
    <w:uiPriority w:val="35"/>
    <w:semiHidden/>
    <w:unhideWhenUsed/>
    <w:qFormat/>
    <w:rsid w:val="003C7AFD"/>
    <w:pPr>
      <w:spacing w:after="200"/>
    </w:pPr>
    <w:rPr>
      <w:rFonts w:ascii="Times New Roman" w:eastAsia="Times New Roman" w:hAnsi="Times New Roman" w:cs="Times New Roman"/>
      <w:b/>
      <w:bCs/>
      <w:color w:val="4F81BD"/>
      <w:sz w:val="18"/>
      <w:szCs w:val="18"/>
      <w:lang w:val="es-ES" w:eastAsia="es-ES"/>
    </w:rPr>
  </w:style>
  <w:style w:type="paragraph" w:styleId="Lista">
    <w:name w:val="List"/>
    <w:basedOn w:val="Normal"/>
    <w:uiPriority w:val="99"/>
    <w:semiHidden/>
    <w:unhideWhenUsed/>
    <w:rsid w:val="003C7AFD"/>
    <w:pPr>
      <w:ind w:left="283" w:hanging="283"/>
    </w:pPr>
    <w:rPr>
      <w:rFonts w:ascii="Times New Roman" w:eastAsia="Times New Roman" w:hAnsi="Times New Roman" w:cs="Times New Roman"/>
      <w:sz w:val="20"/>
      <w:szCs w:val="20"/>
      <w:lang w:val="es-ES" w:eastAsia="es-ES"/>
    </w:rPr>
  </w:style>
  <w:style w:type="paragraph" w:styleId="Lista2">
    <w:name w:val="List 2"/>
    <w:basedOn w:val="Normal"/>
    <w:uiPriority w:val="99"/>
    <w:semiHidden/>
    <w:unhideWhenUsed/>
    <w:rsid w:val="003C7AFD"/>
    <w:pPr>
      <w:ind w:left="566" w:hanging="283"/>
    </w:pPr>
    <w:rPr>
      <w:rFonts w:ascii="Times New Roman" w:eastAsia="Times New Roman" w:hAnsi="Times New Roman" w:cs="Times New Roman"/>
      <w:sz w:val="20"/>
      <w:szCs w:val="20"/>
      <w:lang w:val="es-ES" w:eastAsia="es-ES"/>
    </w:rPr>
  </w:style>
  <w:style w:type="paragraph" w:styleId="Lista3">
    <w:name w:val="List 3"/>
    <w:basedOn w:val="Normal"/>
    <w:uiPriority w:val="99"/>
    <w:semiHidden/>
    <w:unhideWhenUsed/>
    <w:rsid w:val="003C7AFD"/>
    <w:pPr>
      <w:ind w:left="849" w:hanging="283"/>
      <w:contextualSpacing/>
    </w:pPr>
    <w:rPr>
      <w:rFonts w:ascii="Times New Roman" w:eastAsia="Times New Roman" w:hAnsi="Times New Roman" w:cs="Times New Roman"/>
    </w:rPr>
  </w:style>
  <w:style w:type="paragraph" w:styleId="Ttulo">
    <w:name w:val="Title"/>
    <w:basedOn w:val="Normal"/>
    <w:next w:val="Normal"/>
    <w:link w:val="TtuloCar"/>
    <w:uiPriority w:val="10"/>
    <w:qFormat/>
    <w:rsid w:val="003C7AFD"/>
    <w:pPr>
      <w:contextualSpacing/>
    </w:pPr>
    <w:rPr>
      <w:rFonts w:ascii="Calibri" w:eastAsia="MS Gothic" w:hAnsi="Calibri" w:cs="Times New Roman"/>
      <w:spacing w:val="-10"/>
      <w:kern w:val="28"/>
      <w:sz w:val="56"/>
      <w:szCs w:val="56"/>
      <w:lang w:eastAsia="es-ES"/>
    </w:rPr>
  </w:style>
  <w:style w:type="character" w:customStyle="1" w:styleId="TtuloCar">
    <w:name w:val="Título Car"/>
    <w:basedOn w:val="Fuentedeprrafopredeter"/>
    <w:link w:val="Ttulo"/>
    <w:uiPriority w:val="10"/>
    <w:rsid w:val="003C7AFD"/>
    <w:rPr>
      <w:rFonts w:ascii="Calibri" w:eastAsia="MS Gothic" w:hAnsi="Calibri" w:cs="Times New Roman"/>
      <w:spacing w:val="-10"/>
      <w:kern w:val="28"/>
      <w:sz w:val="56"/>
      <w:szCs w:val="56"/>
      <w:lang w:eastAsia="es-ES"/>
    </w:rPr>
  </w:style>
  <w:style w:type="paragraph" w:styleId="Sangradetextonormal">
    <w:name w:val="Body Text Indent"/>
    <w:basedOn w:val="Normal"/>
    <w:link w:val="SangradetextonormalCar"/>
    <w:unhideWhenUsed/>
    <w:qFormat/>
    <w:rsid w:val="003C7AF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C7AFD"/>
    <w:rPr>
      <w:rFonts w:ascii="Times New Roman" w:eastAsia="Times New Roman" w:hAnsi="Times New Roman" w:cs="Times New Roman"/>
      <w:lang w:val="es-ES" w:eastAsia="es-ES"/>
    </w:rPr>
  </w:style>
  <w:style w:type="paragraph" w:styleId="Continuarlista">
    <w:name w:val="List Continue"/>
    <w:basedOn w:val="Normal"/>
    <w:uiPriority w:val="99"/>
    <w:semiHidden/>
    <w:unhideWhenUsed/>
    <w:rsid w:val="003C7AFD"/>
    <w:pPr>
      <w:spacing w:after="120"/>
      <w:ind w:left="283"/>
      <w:contextualSpacing/>
    </w:pPr>
    <w:rPr>
      <w:rFonts w:ascii="Times New Roman" w:eastAsia="Times New Roman" w:hAnsi="Times New Roman" w:cs="Times New Roman"/>
    </w:rPr>
  </w:style>
  <w:style w:type="paragraph" w:styleId="Continuarlista2">
    <w:name w:val="List Continue 2"/>
    <w:basedOn w:val="Normal"/>
    <w:uiPriority w:val="99"/>
    <w:semiHidden/>
    <w:unhideWhenUsed/>
    <w:rsid w:val="003C7AFD"/>
    <w:pPr>
      <w:spacing w:after="120"/>
      <w:ind w:left="566"/>
      <w:contextualSpacing/>
    </w:pPr>
    <w:rPr>
      <w:rFonts w:ascii="Times New Roman" w:eastAsia="Times New Roman" w:hAnsi="Times New Roman" w:cs="Times New Roman"/>
    </w:rPr>
  </w:style>
  <w:style w:type="paragraph" w:styleId="Continuarlista3">
    <w:name w:val="List Continue 3"/>
    <w:basedOn w:val="Normal"/>
    <w:uiPriority w:val="99"/>
    <w:semiHidden/>
    <w:unhideWhenUsed/>
    <w:rsid w:val="003C7AFD"/>
    <w:pPr>
      <w:spacing w:after="120"/>
      <w:ind w:left="849"/>
      <w:contextualSpacing/>
    </w:pPr>
    <w:rPr>
      <w:rFonts w:ascii="Times New Roman" w:eastAsia="Times New Roman" w:hAnsi="Times New Roman" w:cs="Times New Roman"/>
    </w:rPr>
  </w:style>
  <w:style w:type="paragraph" w:styleId="Subttulo">
    <w:name w:val="Subtitle"/>
    <w:basedOn w:val="Normal"/>
    <w:link w:val="SubttuloCar"/>
    <w:uiPriority w:val="11"/>
    <w:qFormat/>
    <w:rsid w:val="003C7AFD"/>
    <w:pPr>
      <w:spacing w:after="60"/>
      <w:jc w:val="center"/>
      <w:outlineLvl w:val="1"/>
    </w:pPr>
    <w:rPr>
      <w:rFonts w:ascii="Arial" w:eastAsia="Times New Roman" w:hAnsi="Arial" w:cs="Times New Roman"/>
      <w:szCs w:val="20"/>
      <w:lang w:val="x-none" w:eastAsia="x-none"/>
    </w:rPr>
  </w:style>
  <w:style w:type="character" w:customStyle="1" w:styleId="SubttuloCar">
    <w:name w:val="Subtítulo Car"/>
    <w:basedOn w:val="Fuentedeprrafopredeter"/>
    <w:link w:val="Subttulo"/>
    <w:rsid w:val="003C7AFD"/>
    <w:rPr>
      <w:rFonts w:ascii="Arial" w:eastAsia="Times New Roman" w:hAnsi="Arial" w:cs="Times New Roman"/>
      <w:szCs w:val="20"/>
      <w:lang w:val="x-none" w:eastAsia="x-none"/>
    </w:rPr>
  </w:style>
  <w:style w:type="paragraph" w:styleId="Textoindependiente3">
    <w:name w:val="Body Text 3"/>
    <w:basedOn w:val="Normal"/>
    <w:link w:val="Textoindependiente3Car"/>
    <w:unhideWhenUsed/>
    <w:rsid w:val="003C7AFD"/>
    <w:pPr>
      <w:spacing w:after="120"/>
    </w:pPr>
    <w:rPr>
      <w:rFonts w:ascii="Times New Roman" w:eastAsia="Times New Roman" w:hAnsi="Times New Roman" w:cs="Times New Roman"/>
      <w:sz w:val="16"/>
      <w:szCs w:val="16"/>
      <w:lang w:val="en-US"/>
    </w:rPr>
  </w:style>
  <w:style w:type="character" w:customStyle="1" w:styleId="Textoindependiente3Car">
    <w:name w:val="Texto independiente 3 Car"/>
    <w:basedOn w:val="Fuentedeprrafopredeter"/>
    <w:link w:val="Textoindependiente3"/>
    <w:rsid w:val="003C7AFD"/>
    <w:rPr>
      <w:rFonts w:ascii="Times New Roman" w:eastAsia="Times New Roman" w:hAnsi="Times New Roman" w:cs="Times New Roman"/>
      <w:sz w:val="16"/>
      <w:szCs w:val="16"/>
      <w:lang w:val="en-US"/>
    </w:rPr>
  </w:style>
  <w:style w:type="paragraph" w:styleId="Sangra2detindependiente">
    <w:name w:val="Body Text Indent 2"/>
    <w:basedOn w:val="Normal"/>
    <w:link w:val="Sangra2detindependienteCar"/>
    <w:uiPriority w:val="99"/>
    <w:semiHidden/>
    <w:unhideWhenUsed/>
    <w:rsid w:val="003C7AFD"/>
    <w:pPr>
      <w:spacing w:after="120" w:line="480" w:lineRule="auto"/>
      <w:ind w:left="283"/>
    </w:pPr>
    <w:rPr>
      <w:rFonts w:ascii="Times New Roman" w:eastAsia="Times New Roman" w:hAnsi="Times New Roman" w:cs="Times New Roman"/>
      <w:lang w:val="en-US"/>
    </w:rPr>
  </w:style>
  <w:style w:type="character" w:customStyle="1" w:styleId="Sangra2detindependienteCar">
    <w:name w:val="Sangría 2 de t. independiente Car"/>
    <w:basedOn w:val="Fuentedeprrafopredeter"/>
    <w:link w:val="Sangra2detindependiente"/>
    <w:uiPriority w:val="99"/>
    <w:semiHidden/>
    <w:rsid w:val="003C7AFD"/>
    <w:rPr>
      <w:rFonts w:ascii="Times New Roman" w:eastAsia="Times New Roman" w:hAnsi="Times New Roman" w:cs="Times New Roman"/>
      <w:lang w:val="en-US"/>
    </w:rPr>
  </w:style>
  <w:style w:type="paragraph" w:styleId="Sangra3detindependiente">
    <w:name w:val="Body Text Indent 3"/>
    <w:basedOn w:val="Normal"/>
    <w:link w:val="Sangra3detindependienteCar"/>
    <w:uiPriority w:val="99"/>
    <w:semiHidden/>
    <w:unhideWhenUsed/>
    <w:rsid w:val="003C7AFD"/>
    <w:pPr>
      <w:spacing w:after="120"/>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3C7AFD"/>
    <w:rPr>
      <w:rFonts w:ascii="Times New Roman" w:eastAsia="Times New Roman" w:hAnsi="Times New Roman" w:cs="Times New Roman"/>
      <w:sz w:val="16"/>
      <w:szCs w:val="16"/>
      <w:lang w:val="es-ES" w:eastAsia="es-ES"/>
    </w:rPr>
  </w:style>
  <w:style w:type="paragraph" w:styleId="Textodebloque">
    <w:name w:val="Block Text"/>
    <w:basedOn w:val="Normal"/>
    <w:uiPriority w:val="99"/>
    <w:semiHidden/>
    <w:unhideWhenUsed/>
    <w:rsid w:val="003C7AFD"/>
    <w:pPr>
      <w:suppressAutoHyphens/>
      <w:ind w:left="360" w:right="51"/>
      <w:jc w:val="both"/>
    </w:pPr>
    <w:rPr>
      <w:rFonts w:ascii="Arial" w:eastAsia="Times New Roman" w:hAnsi="Arial" w:cs="Times New Roman"/>
      <w:color w:val="000000"/>
      <w:spacing w:val="-2"/>
      <w:sz w:val="22"/>
      <w:szCs w:val="20"/>
      <w:lang w:val="es-ES" w:eastAsia="es-ES"/>
    </w:rPr>
  </w:style>
  <w:style w:type="paragraph" w:styleId="Mapadeldocumento">
    <w:name w:val="Document Map"/>
    <w:basedOn w:val="Normal"/>
    <w:link w:val="MapadeldocumentoCar"/>
    <w:uiPriority w:val="99"/>
    <w:semiHidden/>
    <w:unhideWhenUsed/>
    <w:rsid w:val="003C7AFD"/>
    <w:pPr>
      <w:shd w:val="clear" w:color="auto" w:fill="000080"/>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semiHidden/>
    <w:rsid w:val="003C7AFD"/>
    <w:rPr>
      <w:rFonts w:ascii="Tahoma" w:eastAsia="Times New Roman" w:hAnsi="Tahoma" w:cs="Times New Roman"/>
      <w:sz w:val="20"/>
      <w:szCs w:val="20"/>
      <w:shd w:val="clear" w:color="auto" w:fill="000080"/>
      <w:lang w:val="es-ES" w:eastAsia="es-ES"/>
    </w:rPr>
  </w:style>
  <w:style w:type="paragraph" w:styleId="Textosinformato">
    <w:name w:val="Plain Text"/>
    <w:basedOn w:val="Normal"/>
    <w:link w:val="TextosinformatoCar"/>
    <w:uiPriority w:val="99"/>
    <w:semiHidden/>
    <w:unhideWhenUsed/>
    <w:rsid w:val="003C7AFD"/>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semiHidden/>
    <w:rsid w:val="003C7AFD"/>
    <w:rPr>
      <w:rFonts w:ascii="Courier New" w:eastAsia="Times New Roman" w:hAnsi="Courier New" w:cs="Times New Roman"/>
      <w:sz w:val="20"/>
      <w:szCs w:val="20"/>
      <w:lang w:eastAsia="es-ES"/>
    </w:rPr>
  </w:style>
  <w:style w:type="paragraph" w:styleId="Asuntodelcomentario">
    <w:name w:val="annotation subject"/>
    <w:basedOn w:val="Textocomentario"/>
    <w:next w:val="Textocomentario"/>
    <w:link w:val="AsuntodelcomentarioCar"/>
    <w:unhideWhenUsed/>
    <w:qFormat/>
    <w:rsid w:val="003C7AFD"/>
    <w:rPr>
      <w:b/>
      <w:bCs/>
    </w:rPr>
  </w:style>
  <w:style w:type="character" w:customStyle="1" w:styleId="AsuntodelcomentarioCar">
    <w:name w:val="Asunto del comentario Car"/>
    <w:basedOn w:val="TextocomentarioCar"/>
    <w:link w:val="Asuntodelcomentario"/>
    <w:rsid w:val="003C7AFD"/>
    <w:rPr>
      <w:rFonts w:ascii="Times New Roman" w:eastAsia="Times New Roman" w:hAnsi="Times New Roman" w:cs="Times New Roman"/>
      <w:b/>
      <w:bCs/>
      <w:sz w:val="20"/>
      <w:szCs w:val="20"/>
      <w:lang w:val="en-US"/>
    </w:rPr>
  </w:style>
  <w:style w:type="paragraph" w:styleId="Revisin">
    <w:name w:val="Revision"/>
    <w:rsid w:val="003C7AFD"/>
    <w:rPr>
      <w:rFonts w:ascii="Times New Roman" w:eastAsia="Times New Roman" w:hAnsi="Times New Roman" w:cs="Times New Roman"/>
      <w:lang w:val="es-ES" w:eastAsia="es-ES"/>
    </w:rPr>
  </w:style>
  <w:style w:type="paragraph" w:styleId="TtuloTDC">
    <w:name w:val="TOC Heading"/>
    <w:basedOn w:val="Ttulo1"/>
    <w:next w:val="Normal"/>
    <w:uiPriority w:val="39"/>
    <w:semiHidden/>
    <w:unhideWhenUsed/>
    <w:qFormat/>
    <w:rsid w:val="003C7AFD"/>
    <w:pPr>
      <w:spacing w:line="256" w:lineRule="auto"/>
      <w:outlineLvl w:val="9"/>
    </w:pPr>
    <w:rPr>
      <w:rFonts w:ascii="Calibri" w:eastAsia="MS Gothic" w:hAnsi="Calibri" w:cs="Times New Roman"/>
      <w:lang w:eastAsia="es-CO"/>
    </w:rPr>
  </w:style>
  <w:style w:type="paragraph" w:customStyle="1" w:styleId="Textoindependiente21">
    <w:name w:val="Texto independiente 21"/>
    <w:basedOn w:val="Normal"/>
    <w:uiPriority w:val="99"/>
    <w:rsid w:val="003C7AFD"/>
    <w:pPr>
      <w:tabs>
        <w:tab w:val="left" w:pos="576"/>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rFonts w:ascii="Arial" w:eastAsia="Times New Roman" w:hAnsi="Arial" w:cs="Times New Roman"/>
      <w:szCs w:val="20"/>
      <w:lang w:eastAsia="ar-SA"/>
    </w:rPr>
  </w:style>
  <w:style w:type="paragraph" w:customStyle="1" w:styleId="BodyText22">
    <w:name w:val="Body Text 22"/>
    <w:basedOn w:val="Normal"/>
    <w:uiPriority w:val="99"/>
    <w:rsid w:val="003C7AFD"/>
    <w:pPr>
      <w:widowControl w:val="0"/>
      <w:jc w:val="both"/>
    </w:pPr>
    <w:rPr>
      <w:rFonts w:ascii="Arial" w:eastAsia="Times New Roman" w:hAnsi="Arial" w:cs="Times New Roman"/>
      <w:lang w:eastAsia="es-ES"/>
    </w:rPr>
  </w:style>
  <w:style w:type="paragraph" w:customStyle="1" w:styleId="Textodecuerpo31">
    <w:name w:val="Texto de cuerpo 31"/>
    <w:basedOn w:val="Normal"/>
    <w:uiPriority w:val="99"/>
    <w:rsid w:val="003C7AFD"/>
    <w:pPr>
      <w:jc w:val="both"/>
    </w:pPr>
    <w:rPr>
      <w:rFonts w:ascii="Arial" w:eastAsia="Times New Roman" w:hAnsi="Arial" w:cs="Times New Roman"/>
      <w:sz w:val="22"/>
      <w:szCs w:val="20"/>
      <w:lang w:val="es-ES" w:eastAsia="es-ES"/>
    </w:rPr>
  </w:style>
  <w:style w:type="paragraph" w:customStyle="1" w:styleId="Continuarlista1">
    <w:name w:val="Continuar lista1"/>
    <w:basedOn w:val="Normal"/>
    <w:uiPriority w:val="99"/>
    <w:rsid w:val="003C7AFD"/>
    <w:pPr>
      <w:suppressAutoHyphens/>
      <w:spacing w:after="120"/>
      <w:ind w:left="283"/>
    </w:pPr>
    <w:rPr>
      <w:rFonts w:ascii="Times New Roman" w:eastAsia="Times New Roman" w:hAnsi="Times New Roman" w:cs="Times New Roman"/>
      <w:sz w:val="20"/>
      <w:szCs w:val="20"/>
      <w:lang w:eastAsia="ar-SA"/>
    </w:rPr>
  </w:style>
  <w:style w:type="paragraph" w:customStyle="1" w:styleId="Textodecuerpo21">
    <w:name w:val="Texto de cuerpo 21"/>
    <w:basedOn w:val="Normal"/>
    <w:uiPriority w:val="99"/>
    <w:rsid w:val="003C7AFD"/>
    <w:pPr>
      <w:widowControl w:val="0"/>
      <w:ind w:left="851"/>
      <w:jc w:val="both"/>
    </w:pPr>
    <w:rPr>
      <w:rFonts w:ascii="Arial" w:eastAsia="Times New Roman" w:hAnsi="Arial" w:cs="Times New Roman"/>
      <w:sz w:val="22"/>
      <w:szCs w:val="20"/>
      <w:lang w:val="es-ES" w:eastAsia="es-ES"/>
    </w:rPr>
  </w:style>
  <w:style w:type="paragraph" w:customStyle="1" w:styleId="MARITZA3">
    <w:name w:val="MARITZA3"/>
    <w:uiPriority w:val="99"/>
    <w:rsid w:val="003C7AFD"/>
    <w:pPr>
      <w:tabs>
        <w:tab w:val="left" w:pos="-720"/>
        <w:tab w:val="left" w:pos="0"/>
      </w:tabs>
      <w:jc w:val="both"/>
    </w:pPr>
    <w:rPr>
      <w:rFonts w:ascii="Times New Roman" w:eastAsia="Times New Roman" w:hAnsi="Times New Roman" w:cs="Times New Roman"/>
      <w:szCs w:val="20"/>
      <w:lang w:val="en-US" w:eastAsia="es-ES"/>
    </w:rPr>
  </w:style>
  <w:style w:type="paragraph" w:customStyle="1" w:styleId="CharCharChar1Car">
    <w:name w:val="Char Char Char1 Car"/>
    <w:basedOn w:val="Normal"/>
    <w:uiPriority w:val="99"/>
    <w:rsid w:val="003C7AFD"/>
    <w:pPr>
      <w:spacing w:after="160" w:line="240" w:lineRule="exact"/>
    </w:pPr>
    <w:rPr>
      <w:rFonts w:ascii="Verdana" w:eastAsia="Times New Roman" w:hAnsi="Verdana" w:cs="Times New Roman"/>
      <w:sz w:val="20"/>
      <w:szCs w:val="20"/>
      <w:lang w:val="es-ES"/>
    </w:rPr>
  </w:style>
  <w:style w:type="paragraph" w:customStyle="1" w:styleId="BodyText28">
    <w:name w:val="Body Text 28"/>
    <w:basedOn w:val="Normal"/>
    <w:rsid w:val="003C7AFD"/>
    <w:pPr>
      <w:widowControl w:val="0"/>
      <w:overflowPunct w:val="0"/>
      <w:autoSpaceDE w:val="0"/>
      <w:autoSpaceDN w:val="0"/>
      <w:adjustRightInd w:val="0"/>
      <w:jc w:val="both"/>
    </w:pPr>
    <w:rPr>
      <w:rFonts w:ascii="Arial" w:eastAsia="Times New Roman" w:hAnsi="Arial" w:cs="Times New Roman"/>
      <w:sz w:val="22"/>
      <w:szCs w:val="20"/>
      <w:lang w:eastAsia="es-ES"/>
    </w:rPr>
  </w:style>
  <w:style w:type="paragraph" w:customStyle="1" w:styleId="BodyText31">
    <w:name w:val="Body Text 31"/>
    <w:basedOn w:val="Normal"/>
    <w:uiPriority w:val="99"/>
    <w:rsid w:val="003C7AFD"/>
    <w:pPr>
      <w:widowControl w:val="0"/>
      <w:overflowPunct w:val="0"/>
      <w:autoSpaceDE w:val="0"/>
      <w:autoSpaceDN w:val="0"/>
      <w:adjustRightInd w:val="0"/>
      <w:jc w:val="both"/>
    </w:pPr>
    <w:rPr>
      <w:rFonts w:ascii="Arial" w:eastAsia="Times New Roman" w:hAnsi="Arial" w:cs="Times New Roman"/>
      <w:sz w:val="20"/>
      <w:szCs w:val="20"/>
      <w:lang w:eastAsia="es-ES"/>
    </w:rPr>
  </w:style>
  <w:style w:type="paragraph" w:customStyle="1" w:styleId="Titulo2">
    <w:name w:val="Titulo 2"/>
    <w:basedOn w:val="Normal"/>
    <w:autoRedefine/>
    <w:uiPriority w:val="99"/>
    <w:rsid w:val="003C7AFD"/>
    <w:pPr>
      <w:snapToGrid w:val="0"/>
      <w:ind w:left="2160" w:hanging="360"/>
      <w:jc w:val="both"/>
    </w:pPr>
    <w:rPr>
      <w:rFonts w:ascii="Times New Roman" w:eastAsia="Times New Roman" w:hAnsi="Times New Roman" w:cs="Times New Roman"/>
      <w:b/>
      <w:sz w:val="22"/>
      <w:szCs w:val="20"/>
      <w:lang w:eastAsia="es-ES"/>
    </w:rPr>
  </w:style>
  <w:style w:type="paragraph" w:customStyle="1" w:styleId="p7">
    <w:name w:val="p7"/>
    <w:basedOn w:val="Normal"/>
    <w:uiPriority w:val="99"/>
    <w:rsid w:val="003C7AFD"/>
    <w:pPr>
      <w:widowControl w:val="0"/>
      <w:tabs>
        <w:tab w:val="left" w:pos="320"/>
        <w:tab w:val="left" w:pos="780"/>
      </w:tabs>
      <w:autoSpaceDE w:val="0"/>
      <w:autoSpaceDN w:val="0"/>
      <w:spacing w:line="278" w:lineRule="auto"/>
      <w:ind w:left="472" w:firstLine="432"/>
    </w:pPr>
    <w:rPr>
      <w:rFonts w:ascii="Times New Roman" w:eastAsia="Times New Roman" w:hAnsi="Times New Roman" w:cs="Times New Roman"/>
      <w:lang w:eastAsia="es-ES"/>
    </w:rPr>
  </w:style>
  <w:style w:type="paragraph" w:customStyle="1" w:styleId="Textoindependiente211">
    <w:name w:val="Texto independiente 211"/>
    <w:basedOn w:val="Normal"/>
    <w:uiPriority w:val="99"/>
    <w:rsid w:val="003C7AFD"/>
    <w:pPr>
      <w:ind w:right="6"/>
      <w:jc w:val="center"/>
    </w:pPr>
    <w:rPr>
      <w:rFonts w:ascii="Times New Roman" w:eastAsia="Times New Roman" w:hAnsi="Times New Roman" w:cs="Times New Roman"/>
      <w:sz w:val="32"/>
      <w:szCs w:val="20"/>
      <w:lang w:eastAsia="es-ES"/>
    </w:rPr>
  </w:style>
  <w:style w:type="paragraph" w:customStyle="1" w:styleId="Sombreadovistoso-nfasis11">
    <w:name w:val="Sombreado vistoso - Énfasis 11"/>
    <w:uiPriority w:val="99"/>
    <w:rsid w:val="003C7AFD"/>
    <w:rPr>
      <w:rFonts w:ascii="Times New Roman" w:eastAsia="Times New Roman" w:hAnsi="Times New Roman" w:cs="Times New Roman"/>
      <w:lang w:val="es-ES" w:eastAsia="es-ES"/>
    </w:rPr>
  </w:style>
  <w:style w:type="paragraph" w:customStyle="1" w:styleId="xl66">
    <w:name w:val="xl66"/>
    <w:basedOn w:val="Normal"/>
    <w:rsid w:val="003C7AFD"/>
    <w:pPr>
      <w:spacing w:before="100" w:beforeAutospacing="1" w:after="100" w:afterAutospacing="1"/>
    </w:pPr>
    <w:rPr>
      <w:rFonts w:ascii="Arial" w:eastAsia="Times New Roman" w:hAnsi="Arial" w:cs="Arial"/>
      <w:sz w:val="18"/>
      <w:szCs w:val="18"/>
      <w:lang w:eastAsia="es-CO"/>
    </w:rPr>
  </w:style>
  <w:style w:type="paragraph" w:customStyle="1" w:styleId="xl67">
    <w:name w:val="xl67"/>
    <w:basedOn w:val="Normal"/>
    <w:rsid w:val="003C7AFD"/>
    <w:pPr>
      <w:spacing w:before="100" w:beforeAutospacing="1" w:after="100" w:afterAutospacing="1"/>
    </w:pPr>
    <w:rPr>
      <w:rFonts w:ascii="Arial" w:eastAsia="Times New Roman" w:hAnsi="Arial" w:cs="Arial"/>
      <w:b/>
      <w:bCs/>
      <w:sz w:val="18"/>
      <w:szCs w:val="18"/>
      <w:lang w:eastAsia="es-CO"/>
    </w:rPr>
  </w:style>
  <w:style w:type="paragraph" w:customStyle="1" w:styleId="xl68">
    <w:name w:val="xl68"/>
    <w:basedOn w:val="Normal"/>
    <w:rsid w:val="003C7AFD"/>
    <w:pPr>
      <w:spacing w:before="100" w:beforeAutospacing="1" w:after="100" w:afterAutospacing="1"/>
    </w:pPr>
    <w:rPr>
      <w:rFonts w:ascii="Arial" w:eastAsia="Times New Roman" w:hAnsi="Arial" w:cs="Arial"/>
      <w:b/>
      <w:bCs/>
      <w:sz w:val="18"/>
      <w:szCs w:val="18"/>
      <w:lang w:eastAsia="es-CO"/>
    </w:rPr>
  </w:style>
  <w:style w:type="paragraph" w:customStyle="1" w:styleId="xl69">
    <w:name w:val="xl69"/>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70">
    <w:name w:val="xl70"/>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71">
    <w:name w:val="xl71"/>
    <w:basedOn w:val="Normal"/>
    <w:rsid w:val="003C7AFD"/>
    <w:pPr>
      <w:spacing w:before="100" w:beforeAutospacing="1" w:after="100" w:afterAutospacing="1"/>
      <w:jc w:val="center"/>
    </w:pPr>
    <w:rPr>
      <w:rFonts w:ascii="Arial" w:eastAsia="Times New Roman" w:hAnsi="Arial" w:cs="Arial"/>
      <w:b/>
      <w:bCs/>
      <w:sz w:val="18"/>
      <w:szCs w:val="18"/>
      <w:lang w:eastAsia="es-CO"/>
    </w:rPr>
  </w:style>
  <w:style w:type="paragraph" w:customStyle="1" w:styleId="xl72">
    <w:name w:val="xl72"/>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73">
    <w:name w:val="xl73"/>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74">
    <w:name w:val="xl74"/>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75">
    <w:name w:val="xl75"/>
    <w:basedOn w:val="Normal"/>
    <w:rsid w:val="003C7AFD"/>
    <w:pPr>
      <w:spacing w:before="100" w:beforeAutospacing="1" w:after="100" w:afterAutospacing="1"/>
      <w:jc w:val="center"/>
    </w:pPr>
    <w:rPr>
      <w:rFonts w:ascii="Arial" w:eastAsia="Times New Roman" w:hAnsi="Arial" w:cs="Arial"/>
      <w:sz w:val="18"/>
      <w:szCs w:val="18"/>
      <w:lang w:eastAsia="es-CO"/>
    </w:rPr>
  </w:style>
  <w:style w:type="paragraph" w:customStyle="1" w:styleId="xl76">
    <w:name w:val="xl76"/>
    <w:basedOn w:val="Normal"/>
    <w:rsid w:val="003C7AFD"/>
    <w:pPr>
      <w:spacing w:before="100" w:beforeAutospacing="1" w:after="100" w:afterAutospacing="1"/>
    </w:pPr>
    <w:rPr>
      <w:rFonts w:ascii="Arial" w:eastAsia="Times New Roman" w:hAnsi="Arial" w:cs="Arial"/>
      <w:sz w:val="18"/>
      <w:szCs w:val="18"/>
      <w:lang w:eastAsia="es-CO"/>
    </w:rPr>
  </w:style>
  <w:style w:type="paragraph" w:customStyle="1" w:styleId="xl77">
    <w:name w:val="xl77"/>
    <w:basedOn w:val="Normal"/>
    <w:rsid w:val="003C7AFD"/>
    <w:pPr>
      <w:spacing w:before="100" w:beforeAutospacing="1" w:after="100" w:afterAutospacing="1"/>
      <w:jc w:val="both"/>
    </w:pPr>
    <w:rPr>
      <w:rFonts w:ascii="Arial" w:eastAsia="Times New Roman" w:hAnsi="Arial" w:cs="Arial"/>
      <w:b/>
      <w:bCs/>
      <w:sz w:val="18"/>
      <w:szCs w:val="18"/>
      <w:lang w:eastAsia="es-CO"/>
    </w:rPr>
  </w:style>
  <w:style w:type="paragraph" w:customStyle="1" w:styleId="xl78">
    <w:name w:val="xl78"/>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18"/>
      <w:szCs w:val="18"/>
      <w:lang w:eastAsia="es-CO"/>
    </w:rPr>
  </w:style>
  <w:style w:type="paragraph" w:customStyle="1" w:styleId="xl79">
    <w:name w:val="xl79"/>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80">
    <w:name w:val="xl80"/>
    <w:basedOn w:val="Normal"/>
    <w:rsid w:val="003C7AFD"/>
    <w:pPr>
      <w:spacing w:before="100" w:beforeAutospacing="1" w:after="100" w:afterAutospacing="1"/>
      <w:jc w:val="both"/>
    </w:pPr>
    <w:rPr>
      <w:rFonts w:ascii="Arial" w:eastAsia="Times New Roman" w:hAnsi="Arial" w:cs="Arial"/>
      <w:sz w:val="18"/>
      <w:szCs w:val="18"/>
      <w:lang w:eastAsia="es-CO"/>
    </w:rPr>
  </w:style>
  <w:style w:type="paragraph" w:customStyle="1" w:styleId="xl81">
    <w:name w:val="xl81"/>
    <w:basedOn w:val="Normal"/>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82">
    <w:name w:val="xl82"/>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18"/>
      <w:szCs w:val="18"/>
      <w:lang w:eastAsia="es-CO"/>
    </w:rPr>
  </w:style>
  <w:style w:type="paragraph" w:customStyle="1" w:styleId="xl83">
    <w:name w:val="xl83"/>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84">
    <w:name w:val="xl84"/>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85">
    <w:name w:val="xl85"/>
    <w:basedOn w:val="Normal"/>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86">
    <w:name w:val="xl86"/>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87">
    <w:name w:val="xl87"/>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88">
    <w:name w:val="xl88"/>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89">
    <w:name w:val="xl89"/>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90">
    <w:name w:val="xl90"/>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91">
    <w:name w:val="xl91"/>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92">
    <w:name w:val="xl92"/>
    <w:basedOn w:val="Normal"/>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93">
    <w:name w:val="xl93"/>
    <w:basedOn w:val="Normal"/>
    <w:uiPriority w:val="99"/>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94">
    <w:name w:val="xl94"/>
    <w:basedOn w:val="Normal"/>
    <w:uiPriority w:val="99"/>
    <w:rsid w:val="003C7A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95">
    <w:name w:val="xl95"/>
    <w:basedOn w:val="Normal"/>
    <w:uiPriority w:val="99"/>
    <w:rsid w:val="003C7AFD"/>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96">
    <w:name w:val="xl96"/>
    <w:basedOn w:val="Normal"/>
    <w:uiPriority w:val="99"/>
    <w:rsid w:val="003C7AF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97">
    <w:name w:val="xl97"/>
    <w:basedOn w:val="Normal"/>
    <w:uiPriority w:val="99"/>
    <w:rsid w:val="003C7AF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98">
    <w:name w:val="xl98"/>
    <w:basedOn w:val="Normal"/>
    <w:uiPriority w:val="99"/>
    <w:rsid w:val="003C7AFD"/>
    <w:pPr>
      <w:pBdr>
        <w:top w:val="single" w:sz="4" w:space="0" w:color="auto"/>
        <w:left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99">
    <w:name w:val="xl99"/>
    <w:basedOn w:val="Normal"/>
    <w:rsid w:val="003C7AFD"/>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00">
    <w:name w:val="xl100"/>
    <w:basedOn w:val="Normal"/>
    <w:rsid w:val="003C7AFD"/>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101">
    <w:name w:val="xl101"/>
    <w:basedOn w:val="Normal"/>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102">
    <w:name w:val="xl102"/>
    <w:basedOn w:val="Normal"/>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03">
    <w:name w:val="xl103"/>
    <w:basedOn w:val="Normal"/>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104">
    <w:name w:val="xl104"/>
    <w:basedOn w:val="Normal"/>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5">
    <w:name w:val="xl105"/>
    <w:basedOn w:val="Normal"/>
    <w:rsid w:val="003C7AFD"/>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6">
    <w:name w:val="xl106"/>
    <w:basedOn w:val="Normal"/>
    <w:rsid w:val="003C7AFD"/>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7">
    <w:name w:val="xl107"/>
    <w:basedOn w:val="Normal"/>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108">
    <w:name w:val="xl108"/>
    <w:basedOn w:val="Normal"/>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9">
    <w:name w:val="xl109"/>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10">
    <w:name w:val="xl110"/>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111">
    <w:name w:val="xl111"/>
    <w:basedOn w:val="Normal"/>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12">
    <w:name w:val="xl112"/>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13">
    <w:name w:val="xl113"/>
    <w:basedOn w:val="Normal"/>
    <w:rsid w:val="003C7AFD"/>
    <w:pPr>
      <w:pBdr>
        <w:top w:val="single" w:sz="8"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14">
    <w:name w:val="xl114"/>
    <w:basedOn w:val="Normal"/>
    <w:rsid w:val="003C7AFD"/>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15">
    <w:name w:val="xl115"/>
    <w:basedOn w:val="Normal"/>
    <w:rsid w:val="003C7AFD"/>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16">
    <w:name w:val="xl116"/>
    <w:basedOn w:val="Normal"/>
    <w:rsid w:val="003C7AFD"/>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17">
    <w:name w:val="xl117"/>
    <w:basedOn w:val="Normal"/>
    <w:rsid w:val="003C7AFD"/>
    <w:pPr>
      <w:pBdr>
        <w:top w:val="single" w:sz="8" w:space="0" w:color="auto"/>
        <w:left w:val="single" w:sz="4" w:space="0" w:color="auto"/>
        <w:bottom w:val="single" w:sz="4"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18">
    <w:name w:val="xl118"/>
    <w:basedOn w:val="Normal"/>
    <w:rsid w:val="003C7AFD"/>
    <w:pPr>
      <w:pBdr>
        <w:top w:val="single" w:sz="8" w:space="0" w:color="auto"/>
        <w:left w:val="single" w:sz="8" w:space="0" w:color="auto"/>
        <w:bottom w:val="single" w:sz="8" w:space="0" w:color="auto"/>
        <w:right w:val="single" w:sz="4"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19">
    <w:name w:val="xl119"/>
    <w:basedOn w:val="Normal"/>
    <w:rsid w:val="003C7AFD"/>
    <w:pPr>
      <w:pBdr>
        <w:top w:val="single" w:sz="8" w:space="0" w:color="auto"/>
        <w:left w:val="single" w:sz="4" w:space="0" w:color="auto"/>
        <w:bottom w:val="single" w:sz="8" w:space="0" w:color="auto"/>
        <w:right w:val="single" w:sz="4"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20">
    <w:name w:val="xl120"/>
    <w:basedOn w:val="Normal"/>
    <w:rsid w:val="003C7AFD"/>
    <w:pPr>
      <w:pBdr>
        <w:top w:val="single" w:sz="8" w:space="0" w:color="auto"/>
        <w:left w:val="single" w:sz="4" w:space="0" w:color="auto"/>
        <w:bottom w:val="single" w:sz="8" w:space="0" w:color="auto"/>
        <w:right w:val="single" w:sz="4"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21">
    <w:name w:val="xl121"/>
    <w:basedOn w:val="Normal"/>
    <w:rsid w:val="003C7AFD"/>
    <w:pPr>
      <w:pBdr>
        <w:top w:val="single" w:sz="8" w:space="0" w:color="auto"/>
        <w:left w:val="single" w:sz="4" w:space="0" w:color="auto"/>
        <w:bottom w:val="single" w:sz="8" w:space="0" w:color="auto"/>
        <w:right w:val="single" w:sz="8"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22">
    <w:name w:val="xl122"/>
    <w:basedOn w:val="Normal"/>
    <w:rsid w:val="003C7AFD"/>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23">
    <w:name w:val="xl123"/>
    <w:basedOn w:val="Normal"/>
    <w:rsid w:val="003C7AF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24">
    <w:name w:val="xl124"/>
    <w:basedOn w:val="Normal"/>
    <w:rsid w:val="003C7AF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25">
    <w:name w:val="xl125"/>
    <w:basedOn w:val="Normal"/>
    <w:rsid w:val="003C7AF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26">
    <w:name w:val="xl126"/>
    <w:basedOn w:val="Normal"/>
    <w:rsid w:val="003C7AFD"/>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27">
    <w:name w:val="xl127"/>
    <w:basedOn w:val="Normal"/>
    <w:rsid w:val="003C7AFD"/>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28">
    <w:name w:val="xl128"/>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29">
    <w:name w:val="xl129"/>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30">
    <w:name w:val="xl130"/>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1">
    <w:name w:val="xl131"/>
    <w:basedOn w:val="Normal"/>
    <w:rsid w:val="003C7AFD"/>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2">
    <w:name w:val="xl132"/>
    <w:basedOn w:val="Normal"/>
    <w:rsid w:val="003C7AFD"/>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33">
    <w:name w:val="xl133"/>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34">
    <w:name w:val="xl134"/>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35">
    <w:name w:val="xl135"/>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6">
    <w:name w:val="xl136"/>
    <w:basedOn w:val="Normal"/>
    <w:rsid w:val="003C7AFD"/>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7">
    <w:name w:val="xl137"/>
    <w:basedOn w:val="Normal"/>
    <w:rsid w:val="003C7AFD"/>
    <w:pPr>
      <w:pBdr>
        <w:top w:val="single" w:sz="8" w:space="0" w:color="auto"/>
        <w:left w:val="single" w:sz="8" w:space="0" w:color="auto"/>
        <w:bottom w:val="single" w:sz="8" w:space="0" w:color="auto"/>
      </w:pBdr>
      <w:shd w:val="clear" w:color="auto" w:fill="CC99FF"/>
      <w:spacing w:before="100" w:beforeAutospacing="1" w:after="100" w:afterAutospacing="1"/>
      <w:jc w:val="center"/>
    </w:pPr>
    <w:rPr>
      <w:rFonts w:ascii="Arial" w:eastAsia="Times New Roman" w:hAnsi="Arial" w:cs="Arial"/>
      <w:b/>
      <w:bCs/>
      <w:sz w:val="18"/>
      <w:szCs w:val="18"/>
      <w:lang w:eastAsia="es-CO"/>
    </w:rPr>
  </w:style>
  <w:style w:type="paragraph" w:customStyle="1" w:styleId="xl138">
    <w:name w:val="xl138"/>
    <w:basedOn w:val="Normal"/>
    <w:rsid w:val="003C7AFD"/>
    <w:pPr>
      <w:pBdr>
        <w:top w:val="single" w:sz="8" w:space="0" w:color="auto"/>
        <w:bottom w:val="single" w:sz="8" w:space="0" w:color="auto"/>
      </w:pBdr>
      <w:shd w:val="clear" w:color="auto" w:fill="CC99FF"/>
      <w:spacing w:before="100" w:beforeAutospacing="1" w:after="100" w:afterAutospacing="1"/>
      <w:jc w:val="both"/>
    </w:pPr>
    <w:rPr>
      <w:rFonts w:ascii="Arial" w:eastAsia="Times New Roman" w:hAnsi="Arial" w:cs="Arial"/>
      <w:b/>
      <w:bCs/>
      <w:sz w:val="18"/>
      <w:szCs w:val="18"/>
      <w:lang w:eastAsia="es-CO"/>
    </w:rPr>
  </w:style>
  <w:style w:type="paragraph" w:customStyle="1" w:styleId="xl139">
    <w:name w:val="xl139"/>
    <w:basedOn w:val="Normal"/>
    <w:rsid w:val="003C7AFD"/>
    <w:pPr>
      <w:pBdr>
        <w:top w:val="single" w:sz="8" w:space="0" w:color="auto"/>
        <w:bottom w:val="single" w:sz="8" w:space="0" w:color="auto"/>
      </w:pBdr>
      <w:shd w:val="clear" w:color="auto" w:fill="CC99FF"/>
      <w:spacing w:before="100" w:beforeAutospacing="1" w:after="100" w:afterAutospacing="1"/>
      <w:jc w:val="center"/>
    </w:pPr>
    <w:rPr>
      <w:rFonts w:ascii="Arial" w:eastAsia="Times New Roman" w:hAnsi="Arial" w:cs="Arial"/>
      <w:b/>
      <w:bCs/>
      <w:sz w:val="18"/>
      <w:szCs w:val="18"/>
      <w:lang w:eastAsia="es-CO"/>
    </w:rPr>
  </w:style>
  <w:style w:type="paragraph" w:customStyle="1" w:styleId="xl140">
    <w:name w:val="xl140"/>
    <w:basedOn w:val="Normal"/>
    <w:rsid w:val="003C7AFD"/>
    <w:pPr>
      <w:pBdr>
        <w:top w:val="single" w:sz="8" w:space="0" w:color="auto"/>
        <w:bottom w:val="single" w:sz="8" w:space="0" w:color="auto"/>
      </w:pBdr>
      <w:shd w:val="clear" w:color="auto" w:fill="CC99FF"/>
      <w:spacing w:before="100" w:beforeAutospacing="1" w:after="100" w:afterAutospacing="1"/>
    </w:pPr>
    <w:rPr>
      <w:rFonts w:ascii="Arial" w:eastAsia="Times New Roman" w:hAnsi="Arial" w:cs="Arial"/>
      <w:b/>
      <w:bCs/>
      <w:sz w:val="18"/>
      <w:szCs w:val="18"/>
      <w:lang w:eastAsia="es-CO"/>
    </w:rPr>
  </w:style>
  <w:style w:type="paragraph" w:customStyle="1" w:styleId="xl141">
    <w:name w:val="xl141"/>
    <w:basedOn w:val="Normal"/>
    <w:rsid w:val="003C7AFD"/>
    <w:pPr>
      <w:pBdr>
        <w:top w:val="single" w:sz="8" w:space="0" w:color="auto"/>
        <w:bottom w:val="single" w:sz="8" w:space="0" w:color="auto"/>
        <w:right w:val="single" w:sz="4" w:space="0" w:color="auto"/>
      </w:pBdr>
      <w:shd w:val="clear" w:color="auto" w:fill="CC99FF"/>
      <w:spacing w:before="100" w:beforeAutospacing="1" w:after="100" w:afterAutospacing="1"/>
    </w:pPr>
    <w:rPr>
      <w:rFonts w:ascii="Arial" w:eastAsia="Times New Roman" w:hAnsi="Arial" w:cs="Arial"/>
      <w:b/>
      <w:bCs/>
      <w:sz w:val="18"/>
      <w:szCs w:val="18"/>
      <w:lang w:eastAsia="es-CO"/>
    </w:rPr>
  </w:style>
  <w:style w:type="paragraph" w:customStyle="1" w:styleId="xl142">
    <w:name w:val="xl142"/>
    <w:basedOn w:val="Normal"/>
    <w:rsid w:val="003C7AFD"/>
    <w:pPr>
      <w:pBdr>
        <w:top w:val="single" w:sz="8" w:space="0" w:color="auto"/>
        <w:left w:val="single" w:sz="4" w:space="0" w:color="auto"/>
        <w:bottom w:val="single" w:sz="8" w:space="0" w:color="auto"/>
        <w:right w:val="single" w:sz="8" w:space="0" w:color="auto"/>
      </w:pBdr>
      <w:shd w:val="clear" w:color="auto" w:fill="CC99FF"/>
      <w:spacing w:before="100" w:beforeAutospacing="1" w:after="100" w:afterAutospacing="1"/>
    </w:pPr>
    <w:rPr>
      <w:rFonts w:ascii="Arial" w:eastAsia="Times New Roman" w:hAnsi="Arial" w:cs="Arial"/>
      <w:b/>
      <w:bCs/>
      <w:sz w:val="18"/>
      <w:szCs w:val="18"/>
      <w:lang w:eastAsia="es-CO"/>
    </w:rPr>
  </w:style>
  <w:style w:type="paragraph" w:customStyle="1" w:styleId="xl143">
    <w:name w:val="xl143"/>
    <w:basedOn w:val="Normal"/>
    <w:rsid w:val="003C7AFD"/>
    <w:pPr>
      <w:spacing w:before="100" w:beforeAutospacing="1" w:after="100" w:afterAutospacing="1"/>
      <w:jc w:val="center"/>
    </w:pPr>
    <w:rPr>
      <w:rFonts w:ascii="Arial" w:eastAsia="Times New Roman" w:hAnsi="Arial" w:cs="Arial"/>
      <w:b/>
      <w:bCs/>
      <w:sz w:val="28"/>
      <w:szCs w:val="28"/>
      <w:lang w:eastAsia="es-CO"/>
    </w:rPr>
  </w:style>
  <w:style w:type="paragraph" w:customStyle="1" w:styleId="xl144">
    <w:name w:val="xl144"/>
    <w:basedOn w:val="Normal"/>
    <w:rsid w:val="003C7AFD"/>
    <w:pPr>
      <w:spacing w:before="100" w:beforeAutospacing="1" w:after="100" w:afterAutospacing="1"/>
      <w:jc w:val="center"/>
    </w:pPr>
    <w:rPr>
      <w:rFonts w:ascii="Arial" w:eastAsia="Times New Roman" w:hAnsi="Arial" w:cs="Arial"/>
      <w:b/>
      <w:bCs/>
      <w:lang w:eastAsia="es-CO"/>
    </w:rPr>
  </w:style>
  <w:style w:type="paragraph" w:customStyle="1" w:styleId="CharCharChar1">
    <w:name w:val="Char Char Char1"/>
    <w:basedOn w:val="Normal"/>
    <w:rsid w:val="003C7AFD"/>
    <w:pPr>
      <w:spacing w:after="160" w:line="240" w:lineRule="exact"/>
    </w:pPr>
    <w:rPr>
      <w:rFonts w:ascii="Verdana" w:eastAsia="Times New Roman" w:hAnsi="Verdana" w:cs="Times New Roman"/>
      <w:sz w:val="20"/>
      <w:szCs w:val="20"/>
      <w:lang w:val="es-ES"/>
    </w:rPr>
  </w:style>
  <w:style w:type="paragraph" w:customStyle="1" w:styleId="Listamulticolor-nfasis11">
    <w:name w:val="Lista multicolor - Énfasis 11"/>
    <w:basedOn w:val="Normal"/>
    <w:uiPriority w:val="99"/>
    <w:qFormat/>
    <w:rsid w:val="003C7AFD"/>
    <w:pPr>
      <w:ind w:left="708"/>
    </w:pPr>
    <w:rPr>
      <w:rFonts w:ascii="Times New Roman" w:eastAsia="Times New Roman" w:hAnsi="Times New Roman" w:cs="Times New Roman"/>
    </w:rPr>
  </w:style>
  <w:style w:type="paragraph" w:customStyle="1" w:styleId="estilo1">
    <w:name w:val="estilo1"/>
    <w:basedOn w:val="Normal"/>
    <w:uiPriority w:val="99"/>
    <w:rsid w:val="003C7AFD"/>
    <w:pPr>
      <w:spacing w:before="100" w:beforeAutospacing="1" w:after="100" w:afterAutospacing="1"/>
    </w:pPr>
    <w:rPr>
      <w:rFonts w:ascii="Times New Roman" w:eastAsia="Times New Roman" w:hAnsi="Times New Roman" w:cs="Times New Roman"/>
      <w:lang w:eastAsia="es-CO"/>
    </w:rPr>
  </w:style>
  <w:style w:type="paragraph" w:customStyle="1" w:styleId="Ttulo10">
    <w:name w:val="Título1"/>
    <w:basedOn w:val="Normal"/>
    <w:uiPriority w:val="99"/>
    <w:qFormat/>
    <w:rsid w:val="003C7AFD"/>
    <w:pPr>
      <w:tabs>
        <w:tab w:val="left" w:pos="900"/>
      </w:tabs>
      <w:ind w:right="51"/>
      <w:jc w:val="center"/>
    </w:pPr>
    <w:rPr>
      <w:rFonts w:ascii="Verdana" w:eastAsia="Times New Roman" w:hAnsi="Verdana" w:cs="Times New Roman"/>
      <w:b/>
      <w:sz w:val="28"/>
      <w:szCs w:val="20"/>
      <w:lang w:eastAsia="es-ES"/>
    </w:rPr>
  </w:style>
  <w:style w:type="paragraph" w:customStyle="1" w:styleId="Encabezamiento">
    <w:name w:val="Encabezamiento"/>
    <w:basedOn w:val="Normal"/>
    <w:uiPriority w:val="99"/>
    <w:rsid w:val="003C7AFD"/>
    <w:pPr>
      <w:tabs>
        <w:tab w:val="center" w:pos="4419"/>
        <w:tab w:val="right" w:pos="8838"/>
      </w:tabs>
      <w:suppressAutoHyphens/>
      <w:spacing w:after="200" w:line="276" w:lineRule="auto"/>
    </w:pPr>
    <w:rPr>
      <w:rFonts w:ascii="Times New Roman" w:eastAsia="Times New Roman" w:hAnsi="Times New Roman" w:cs="Times New Roman"/>
      <w:lang w:val="es-ES" w:eastAsia="es-ES"/>
    </w:rPr>
  </w:style>
  <w:style w:type="paragraph" w:customStyle="1" w:styleId="Tibitoc">
    <w:name w:val="Tibitoc"/>
    <w:basedOn w:val="Normal"/>
    <w:uiPriority w:val="99"/>
    <w:rsid w:val="003C7AFD"/>
    <w:pPr>
      <w:widowControl w:val="0"/>
      <w:jc w:val="center"/>
    </w:pPr>
    <w:rPr>
      <w:rFonts w:ascii="Arial" w:eastAsia="Times New Roman" w:hAnsi="Arial" w:cs="Times New Roman"/>
      <w:b/>
      <w:szCs w:val="20"/>
      <w:lang w:eastAsia="es-ES"/>
    </w:rPr>
  </w:style>
  <w:style w:type="paragraph" w:customStyle="1" w:styleId="CM46">
    <w:name w:val="CM46"/>
    <w:basedOn w:val="Normal"/>
    <w:next w:val="Normal"/>
    <w:uiPriority w:val="99"/>
    <w:rsid w:val="003C7AFD"/>
    <w:pPr>
      <w:autoSpaceDE w:val="0"/>
      <w:autoSpaceDN w:val="0"/>
      <w:adjustRightInd w:val="0"/>
    </w:pPr>
    <w:rPr>
      <w:rFonts w:ascii="Arial" w:eastAsia="Times New Roman" w:hAnsi="Arial" w:cs="Arial"/>
      <w:lang w:val="es-ES" w:eastAsia="es-ES"/>
    </w:rPr>
  </w:style>
  <w:style w:type="paragraph" w:customStyle="1" w:styleId="Ttulo11">
    <w:name w:val="Título 11"/>
    <w:basedOn w:val="Normal"/>
    <w:uiPriority w:val="1"/>
    <w:qFormat/>
    <w:rsid w:val="003C7AFD"/>
    <w:pPr>
      <w:widowControl w:val="0"/>
      <w:ind w:left="115"/>
      <w:outlineLvl w:val="1"/>
    </w:pPr>
    <w:rPr>
      <w:rFonts w:ascii="Arial" w:eastAsia="Arial" w:hAnsi="Arial" w:cs="Times New Roman"/>
      <w:b/>
      <w:bCs/>
      <w:sz w:val="26"/>
      <w:szCs w:val="26"/>
      <w:lang w:val="en-US"/>
    </w:rPr>
  </w:style>
  <w:style w:type="paragraph" w:customStyle="1" w:styleId="TableParagraph">
    <w:name w:val="Table Paragraph"/>
    <w:basedOn w:val="Normal"/>
    <w:uiPriority w:val="1"/>
    <w:qFormat/>
    <w:rsid w:val="003C7AFD"/>
    <w:pPr>
      <w:widowControl w:val="0"/>
    </w:pPr>
    <w:rPr>
      <w:rFonts w:ascii="Cambria" w:eastAsia="Cambria" w:hAnsi="Cambria" w:cs="Times New Roman"/>
      <w:sz w:val="22"/>
      <w:szCs w:val="22"/>
      <w:lang w:val="en-US"/>
    </w:rPr>
  </w:style>
  <w:style w:type="character" w:styleId="Refdenotaalpie">
    <w:name w:val="footnote reference"/>
    <w:semiHidden/>
    <w:unhideWhenUsed/>
    <w:rsid w:val="003C7AFD"/>
    <w:rPr>
      <w:vertAlign w:val="superscript"/>
    </w:rPr>
  </w:style>
  <w:style w:type="character" w:styleId="Refdecomentario">
    <w:name w:val="annotation reference"/>
    <w:unhideWhenUsed/>
    <w:qFormat/>
    <w:rsid w:val="003C7AFD"/>
    <w:rPr>
      <w:sz w:val="16"/>
      <w:szCs w:val="16"/>
    </w:rPr>
  </w:style>
  <w:style w:type="character" w:styleId="Ttulodellibro">
    <w:name w:val="Book Title"/>
    <w:basedOn w:val="Fuentedeprrafopredeter"/>
    <w:uiPriority w:val="33"/>
    <w:qFormat/>
    <w:rsid w:val="003C7AFD"/>
    <w:rPr>
      <w:b/>
      <w:bCs/>
      <w:i/>
      <w:iCs/>
      <w:spacing w:val="5"/>
    </w:rPr>
  </w:style>
  <w:style w:type="character" w:customStyle="1" w:styleId="PuestoCar">
    <w:name w:val="Puesto Car"/>
    <w:rsid w:val="003C7AFD"/>
    <w:rPr>
      <w:rFonts w:ascii="Arial" w:hAnsi="Arial" w:cs="Arial" w:hint="default"/>
      <w:b/>
      <w:bCs w:val="0"/>
      <w:kern w:val="28"/>
      <w:sz w:val="32"/>
    </w:rPr>
  </w:style>
  <w:style w:type="character" w:customStyle="1" w:styleId="Absatz-Standardschriftart">
    <w:name w:val="Absatz-Standardschriftart"/>
    <w:rsid w:val="003C7AFD"/>
  </w:style>
  <w:style w:type="character" w:customStyle="1" w:styleId="spelle">
    <w:name w:val="spelle"/>
    <w:rsid w:val="003C7AFD"/>
  </w:style>
  <w:style w:type="table" w:styleId="Listavistosa-nfasis1">
    <w:name w:val="Colorful List Accent 1"/>
    <w:basedOn w:val="Tablanormal"/>
    <w:link w:val="Listavistosa-nfasis1Car"/>
    <w:uiPriority w:val="34"/>
    <w:semiHidden/>
    <w:unhideWhenUsed/>
    <w:rsid w:val="003C7AFD"/>
    <w:rPr>
      <w:lang w:val="es-ES" w:eastAsia="es-ES"/>
    </w:rPr>
    <w:tblPr>
      <w:tblStyleRowBandSize w:val="1"/>
      <w:tblStyleColBandSize w:val="1"/>
      <w:tblInd w:w="0" w:type="nil"/>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Listavistosa-nfasis1Car">
    <w:name w:val="Lista vistosa - Énfasis 1 Car"/>
    <w:link w:val="Listavistosa-nfasis1"/>
    <w:uiPriority w:val="34"/>
    <w:semiHidden/>
    <w:locked/>
    <w:rsid w:val="003C7AFD"/>
    <w:rPr>
      <w:sz w:val="24"/>
      <w:szCs w:val="24"/>
      <w:lang w:val="es-ES" w:eastAsia="es-ES"/>
    </w:rPr>
  </w:style>
  <w:style w:type="character" w:customStyle="1" w:styleId="il">
    <w:name w:val="il"/>
    <w:rsid w:val="003C7AFD"/>
  </w:style>
  <w:style w:type="character" w:customStyle="1" w:styleId="EnlacedeInternet">
    <w:name w:val="Enlace de Internet"/>
    <w:rsid w:val="003C7AFD"/>
    <w:rPr>
      <w:color w:val="6699CC"/>
      <w:u w:val="single"/>
    </w:rPr>
  </w:style>
  <w:style w:type="character" w:customStyle="1" w:styleId="TextonotapieCar1">
    <w:name w:val="Texto nota pie Car1"/>
    <w:uiPriority w:val="99"/>
    <w:semiHidden/>
    <w:rsid w:val="003C7AFD"/>
    <w:rPr>
      <w:lang w:val="es-ES"/>
    </w:rPr>
  </w:style>
  <w:style w:type="table" w:customStyle="1" w:styleId="Tablaconcuadrcula1">
    <w:name w:val="Tabla con cuadrícula1"/>
    <w:basedOn w:val="Tablanormal"/>
    <w:next w:val="Tablaconcuadrcula"/>
    <w:uiPriority w:val="59"/>
    <w:rsid w:val="003C7AFD"/>
    <w:rPr>
      <w:rFonts w:ascii="Times New Roman" w:eastAsia="Times New Roman" w:hAnsi="Times New Roman" w:cs="Times New Roman"/>
      <w:sz w:val="20"/>
      <w:szCs w:val="20"/>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3C7AFD"/>
    <w:rPr>
      <w:rFonts w:ascii="Calibri" w:eastAsia="Calibri" w:hAnsi="Calibri" w:cs="Times New Roman"/>
      <w:sz w:val="22"/>
      <w:szCs w:val="22"/>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C1391C"/>
  </w:style>
  <w:style w:type="character" w:customStyle="1" w:styleId="eop">
    <w:name w:val="eop"/>
    <w:basedOn w:val="Fuentedeprrafopredeter"/>
    <w:rsid w:val="00C1391C"/>
  </w:style>
  <w:style w:type="paragraph" w:customStyle="1" w:styleId="paragraph">
    <w:name w:val="paragraph"/>
    <w:basedOn w:val="Normal"/>
    <w:uiPriority w:val="99"/>
    <w:qFormat/>
    <w:rsid w:val="00C1391C"/>
    <w:pPr>
      <w:spacing w:before="100" w:beforeAutospacing="1" w:after="100" w:afterAutospacing="1"/>
    </w:pPr>
    <w:rPr>
      <w:rFonts w:ascii="Times New Roman" w:eastAsia="Times New Roman" w:hAnsi="Times New Roman" w:cs="Times New Roman"/>
      <w:lang w:eastAsia="es-CO"/>
    </w:rPr>
  </w:style>
  <w:style w:type="paragraph" w:styleId="Textonotaalfinal">
    <w:name w:val="endnote text"/>
    <w:basedOn w:val="Normal"/>
    <w:link w:val="TextonotaalfinalCar"/>
    <w:uiPriority w:val="99"/>
    <w:semiHidden/>
    <w:unhideWhenUsed/>
    <w:rsid w:val="00D406FC"/>
    <w:rPr>
      <w:sz w:val="20"/>
      <w:szCs w:val="20"/>
    </w:rPr>
  </w:style>
  <w:style w:type="character" w:customStyle="1" w:styleId="TextonotaalfinalCar">
    <w:name w:val="Texto nota al final Car"/>
    <w:basedOn w:val="Fuentedeprrafopredeter"/>
    <w:link w:val="Textonotaalfinal"/>
    <w:uiPriority w:val="99"/>
    <w:semiHidden/>
    <w:rsid w:val="00D406FC"/>
    <w:rPr>
      <w:sz w:val="20"/>
      <w:szCs w:val="20"/>
    </w:rPr>
  </w:style>
  <w:style w:type="character" w:styleId="Refdenotaalfinal">
    <w:name w:val="endnote reference"/>
    <w:basedOn w:val="Fuentedeprrafopredeter"/>
    <w:uiPriority w:val="99"/>
    <w:semiHidden/>
    <w:unhideWhenUsed/>
    <w:rsid w:val="00D406FC"/>
    <w:rPr>
      <w:vertAlign w:val="superscript"/>
    </w:rPr>
  </w:style>
  <w:style w:type="character" w:styleId="Textoennegrita">
    <w:name w:val="Strong"/>
    <w:basedOn w:val="Fuentedeprrafopredeter"/>
    <w:qFormat/>
    <w:rsid w:val="00A445A9"/>
    <w:rPr>
      <w:b/>
      <w:bCs/>
    </w:rPr>
  </w:style>
  <w:style w:type="table" w:customStyle="1" w:styleId="8">
    <w:name w:val="8"/>
    <w:basedOn w:val="Tablanormal"/>
    <w:rsid w:val="00965FDB"/>
    <w:rPr>
      <w:rFonts w:ascii="Times New Roman" w:eastAsia="Times New Roman" w:hAnsi="Times New Roman" w:cs="Times New Roman"/>
      <w:lang w:val="es-ES" w:eastAsia="es-CO"/>
    </w:rPr>
    <w:tblPr>
      <w:tblStyleRowBandSize w:val="1"/>
      <w:tblStyleColBandSize w:val="1"/>
      <w:tblInd w:w="0" w:type="nil"/>
    </w:tblPr>
  </w:style>
  <w:style w:type="table" w:customStyle="1" w:styleId="TableNormal">
    <w:name w:val="Table Normal"/>
    <w:uiPriority w:val="2"/>
    <w:qFormat/>
    <w:rsid w:val="0076753A"/>
    <w:rPr>
      <w:rFonts w:ascii="Times New Roman" w:eastAsia="Times New Roman" w:hAnsi="Times New Roman" w:cs="Times New Roman"/>
      <w:lang w:val="es-ES" w:eastAsia="es-CO"/>
    </w:rPr>
    <w:tblPr>
      <w:tblCellMar>
        <w:top w:w="0" w:type="dxa"/>
        <w:left w:w="0" w:type="dxa"/>
        <w:bottom w:w="0" w:type="dxa"/>
        <w:right w:w="0" w:type="dxa"/>
      </w:tblCellMar>
    </w:tblPr>
  </w:style>
  <w:style w:type="paragraph" w:customStyle="1" w:styleId="Encabezadohh8h9h10h18Car3encabezado">
    <w:name w:val="Encabezado;h;h8;h9;h10;h18;Car3;encabezado"/>
    <w:basedOn w:val="Normal"/>
    <w:rsid w:val="0076753A"/>
    <w:pPr>
      <w:tabs>
        <w:tab w:val="center" w:pos="4419"/>
        <w:tab w:val="right" w:pos="8838"/>
      </w:tabs>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lang w:val="es-ES" w:eastAsia="es-ES"/>
    </w:rPr>
  </w:style>
  <w:style w:type="paragraph" w:customStyle="1" w:styleId="PrrafodelistaBulletListFooterTextnumberedListParagraph1Paragraphedeliste1lp1Cuadrculamedia1-nfasis21HOJABolitaBOLADEFPrrafodelista21BOLANivel1OSColorfulListAccent1ColorfulList-Accent11titulo3BulletsFootNORMA">
    <w:name w:val="Párrafo de lista;Bullet List;FooterText;numbered;List Paragraph1;Paragraphe de liste1;lp1;Cuadrícula media 1 - Énfasis 21;HOJA;Bolita;BOLADEF;Párrafo de lista21;BOLA;Nivel 1 OS;Colorful List Accent 1;Colorful List - Accent 11;titulo 3;Bullets;Foot;NORMA"/>
    <w:basedOn w:val="Normal"/>
    <w:rsid w:val="0076753A"/>
    <w:pPr>
      <w:suppressAutoHyphens/>
      <w:spacing w:line="1" w:lineRule="atLeast"/>
      <w:ind w:leftChars="-1" w:left="708" w:hangingChars="1" w:hanging="1"/>
      <w:textDirection w:val="btLr"/>
      <w:textAlignment w:val="top"/>
      <w:outlineLvl w:val="0"/>
    </w:pPr>
    <w:rPr>
      <w:rFonts w:ascii="Times New Roman" w:eastAsia="Times New Roman" w:hAnsi="Times New Roman" w:cs="Times New Roman"/>
      <w:position w:val="-1"/>
      <w:lang w:val="es-ES" w:eastAsia="es-ES"/>
    </w:rPr>
  </w:style>
  <w:style w:type="character" w:customStyle="1" w:styleId="EncabezadoCarhCarh8Carh9Carh10Carh18CarCar3CarencabezadoCar">
    <w:name w:val="Encabezado Car;h Car;h8 Car;h9 Car;h10 Car;h18 Car;Car3 Car;encabezado Car"/>
    <w:rsid w:val="0076753A"/>
    <w:rPr>
      <w:w w:val="100"/>
      <w:position w:val="-1"/>
      <w:sz w:val="24"/>
      <w:szCs w:val="24"/>
      <w:effect w:val="none"/>
      <w:vertAlign w:val="baseline"/>
      <w:cs w:val="0"/>
      <w:em w:val="none"/>
      <w:lang w:val="es-ES" w:eastAsia="es-ES"/>
    </w:rPr>
  </w:style>
  <w:style w:type="character" w:customStyle="1" w:styleId="PrrafodelistaCarBulletListCarFooterTextCarnumberedCarListParagraph1CarParagraphedeliste1Carlp1CarCuadrculamedia1-nfasis21CarHOJACarBolitaCarBOLADEFCarPrrafodelista21CarBOLACarNivel1OSCartitulo3Car">
    <w:name w:val="Párrafo de lista Car;Bullet List Car;FooterText Car;numbered Car;List Paragraph1 Car;Paragraphe de liste1 Car;lp1 Car;Cuadrícula media 1 - Énfasis 21 Car;HOJA Car;Bolita Car;BOLADEF Car;Párrafo de lista21 Car;BOLA Car;Nivel 1 OS Car;titulo 3 Car"/>
    <w:rsid w:val="0076753A"/>
    <w:rPr>
      <w:w w:val="100"/>
      <w:position w:val="-1"/>
      <w:sz w:val="24"/>
      <w:szCs w:val="24"/>
      <w:effect w:val="none"/>
      <w:vertAlign w:val="baseline"/>
      <w:cs w:val="0"/>
      <w:em w:val="none"/>
      <w:lang w:val="es-ES" w:eastAsia="es-ES"/>
    </w:rPr>
  </w:style>
  <w:style w:type="paragraph" w:customStyle="1" w:styleId="xl63">
    <w:name w:val="xl63"/>
    <w:basedOn w:val="Normal"/>
    <w:rsid w:val="0076753A"/>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w:eastAsia="Times New Roman" w:hAnsi="Arial" w:cs="Arial"/>
      <w:color w:val="000000"/>
      <w:position w:val="-1"/>
      <w:sz w:val="20"/>
      <w:szCs w:val="20"/>
      <w:lang w:val="es-ES" w:eastAsia="es-ES"/>
    </w:rPr>
  </w:style>
  <w:style w:type="paragraph" w:customStyle="1" w:styleId="xl64">
    <w:name w:val="xl64"/>
    <w:basedOn w:val="Normal"/>
    <w:rsid w:val="0076753A"/>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right"/>
      <w:textDirection w:val="btLr"/>
      <w:textAlignment w:val="center"/>
      <w:outlineLvl w:val="0"/>
    </w:pPr>
    <w:rPr>
      <w:rFonts w:ascii="Arial" w:eastAsia="Times New Roman" w:hAnsi="Arial" w:cs="Arial"/>
      <w:color w:val="000000"/>
      <w:position w:val="-1"/>
      <w:sz w:val="20"/>
      <w:szCs w:val="20"/>
      <w:lang w:val="es-ES" w:eastAsia="es-ES"/>
    </w:rPr>
  </w:style>
  <w:style w:type="paragraph" w:customStyle="1" w:styleId="xl65">
    <w:name w:val="xl65"/>
    <w:basedOn w:val="Normal"/>
    <w:rsid w:val="0076753A"/>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w:eastAsia="Times New Roman" w:hAnsi="Arial" w:cs="Arial"/>
      <w:b/>
      <w:bCs/>
      <w:color w:val="000000"/>
      <w:position w:val="-1"/>
      <w:sz w:val="20"/>
      <w:szCs w:val="20"/>
      <w:lang w:val="es-ES" w:eastAsia="es-ES"/>
    </w:rPr>
  </w:style>
  <w:style w:type="character" w:customStyle="1" w:styleId="DefaultCar">
    <w:name w:val="Default Car"/>
    <w:rsid w:val="0076753A"/>
    <w:rPr>
      <w:rFonts w:ascii="Calibri" w:hAnsi="Calibri" w:cs="Calibri"/>
      <w:color w:val="000000"/>
      <w:w w:val="100"/>
      <w:position w:val="-1"/>
      <w:sz w:val="24"/>
      <w:szCs w:val="24"/>
      <w:effect w:val="none"/>
      <w:vertAlign w:val="baseline"/>
      <w:cs w:val="0"/>
      <w:em w:val="none"/>
    </w:rPr>
  </w:style>
  <w:style w:type="paragraph" w:customStyle="1" w:styleId="xl145">
    <w:name w:val="xl145"/>
    <w:basedOn w:val="Normal"/>
    <w:rsid w:val="0076753A"/>
    <w:pPr>
      <w:pBdr>
        <w:top w:val="single" w:sz="4" w:space="0" w:color="auto"/>
        <w:left w:val="single" w:sz="4" w:space="0" w:color="auto"/>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46">
    <w:name w:val="xl146"/>
    <w:basedOn w:val="Normal"/>
    <w:rsid w:val="0076753A"/>
    <w:pPr>
      <w:pBdr>
        <w:top w:val="single" w:sz="8" w:space="0" w:color="auto"/>
        <w:left w:val="single" w:sz="8" w:space="0" w:color="auto"/>
        <w:bottom w:val="single" w:sz="4"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47">
    <w:name w:val="xl147"/>
    <w:basedOn w:val="Normal"/>
    <w:rsid w:val="0076753A"/>
    <w:pPr>
      <w:pBdr>
        <w:top w:val="single" w:sz="8" w:space="0" w:color="auto"/>
        <w:left w:val="single" w:sz="8"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48">
    <w:name w:val="xl148"/>
    <w:basedOn w:val="Normal"/>
    <w:rsid w:val="0076753A"/>
    <w:pPr>
      <w:pBdr>
        <w:top w:val="single" w:sz="8" w:space="0" w:color="auto"/>
        <w:left w:val="single" w:sz="4" w:space="0" w:color="auto"/>
        <w:bottom w:val="single" w:sz="4"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49">
    <w:name w:val="xl149"/>
    <w:basedOn w:val="Normal"/>
    <w:rsid w:val="0076753A"/>
    <w:pPr>
      <w:pBdr>
        <w:top w:val="single" w:sz="4" w:space="0" w:color="auto"/>
        <w:left w:val="single" w:sz="8"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50">
    <w:name w:val="xl150"/>
    <w:basedOn w:val="Normal"/>
    <w:rsid w:val="0076753A"/>
    <w:pPr>
      <w:pBdr>
        <w:top w:val="single" w:sz="4" w:space="0" w:color="auto"/>
        <w:left w:val="single" w:sz="4" w:space="0" w:color="auto"/>
        <w:bottom w:val="single" w:sz="4"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51">
    <w:name w:val="xl151"/>
    <w:basedOn w:val="Normal"/>
    <w:rsid w:val="0076753A"/>
    <w:pPr>
      <w:pBdr>
        <w:top w:val="single" w:sz="4" w:space="0" w:color="auto"/>
        <w:left w:val="single" w:sz="8"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52">
    <w:name w:val="xl152"/>
    <w:basedOn w:val="Normal"/>
    <w:rsid w:val="0076753A"/>
    <w:pPr>
      <w:pBdr>
        <w:top w:val="single" w:sz="4" w:space="0" w:color="auto"/>
        <w:left w:val="single" w:sz="4" w:space="0" w:color="auto"/>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53">
    <w:name w:val="xl153"/>
    <w:basedOn w:val="Normal"/>
    <w:rsid w:val="0076753A"/>
    <w:pPr>
      <w:pBdr>
        <w:top w:val="single" w:sz="4" w:space="0" w:color="auto"/>
        <w:left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54">
    <w:name w:val="xl154"/>
    <w:basedOn w:val="Normal"/>
    <w:rsid w:val="0076753A"/>
    <w:pPr>
      <w:pBdr>
        <w:top w:val="single" w:sz="4" w:space="0" w:color="auto"/>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55">
    <w:name w:val="xl155"/>
    <w:basedOn w:val="Normal"/>
    <w:rsid w:val="0076753A"/>
    <w:pPr>
      <w:pBdr>
        <w:top w:val="single" w:sz="4" w:space="0" w:color="auto"/>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56">
    <w:name w:val="xl156"/>
    <w:basedOn w:val="Normal"/>
    <w:rsid w:val="0076753A"/>
    <w:pPr>
      <w:pBdr>
        <w:top w:val="single" w:sz="4" w:space="0" w:color="auto"/>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57">
    <w:name w:val="xl157"/>
    <w:basedOn w:val="Normal"/>
    <w:rsid w:val="0076753A"/>
    <w:pPr>
      <w:pBdr>
        <w:top w:val="single" w:sz="4" w:space="0" w:color="auto"/>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58">
    <w:name w:val="xl158"/>
    <w:basedOn w:val="Normal"/>
    <w:rsid w:val="0076753A"/>
    <w:pPr>
      <w:pBdr>
        <w:top w:val="single" w:sz="4" w:space="0" w:color="auto"/>
        <w:left w:val="single" w:sz="4"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59">
    <w:name w:val="xl159"/>
    <w:basedOn w:val="Normal"/>
    <w:rsid w:val="0076753A"/>
    <w:pPr>
      <w:pBdr>
        <w:left w:val="single" w:sz="8"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60">
    <w:name w:val="xl160"/>
    <w:basedOn w:val="Normal"/>
    <w:rsid w:val="0076753A"/>
    <w:pPr>
      <w:pBdr>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61">
    <w:name w:val="xl161"/>
    <w:basedOn w:val="Normal"/>
    <w:rsid w:val="0076753A"/>
    <w:pPr>
      <w:pBdr>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62">
    <w:name w:val="xl162"/>
    <w:basedOn w:val="Normal"/>
    <w:rsid w:val="0076753A"/>
    <w:pPr>
      <w:pBdr>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63">
    <w:name w:val="xl163"/>
    <w:basedOn w:val="Normal"/>
    <w:rsid w:val="0076753A"/>
    <w:pPr>
      <w:pBdr>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64">
    <w:name w:val="xl164"/>
    <w:basedOn w:val="Normal"/>
    <w:rsid w:val="0076753A"/>
    <w:pPr>
      <w:pBdr>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65">
    <w:name w:val="xl165"/>
    <w:basedOn w:val="Normal"/>
    <w:rsid w:val="0076753A"/>
    <w:pPr>
      <w:pBdr>
        <w:left w:val="single" w:sz="4" w:space="0" w:color="auto"/>
        <w:bottom w:val="single" w:sz="4"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66">
    <w:name w:val="xl166"/>
    <w:basedOn w:val="Normal"/>
    <w:rsid w:val="0076753A"/>
    <w:pPr>
      <w:pBdr>
        <w:top w:val="single" w:sz="4" w:space="0" w:color="auto"/>
        <w:left w:val="single" w:sz="4" w:space="0" w:color="auto"/>
        <w:bottom w:val="single" w:sz="4" w:space="0" w:color="auto"/>
        <w:right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167">
    <w:name w:val="xl167"/>
    <w:basedOn w:val="Normal"/>
    <w:rsid w:val="0076753A"/>
    <w:pPr>
      <w:pBdr>
        <w:top w:val="single" w:sz="8" w:space="0" w:color="auto"/>
        <w:left w:val="single" w:sz="4" w:space="0" w:color="auto"/>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top"/>
      <w:outlineLvl w:val="0"/>
    </w:pPr>
    <w:rPr>
      <w:rFonts w:ascii="Arial Narrow" w:eastAsia="Times New Roman" w:hAnsi="Arial Narrow" w:cs="Times New Roman"/>
      <w:b/>
      <w:bCs/>
      <w:color w:val="000000"/>
      <w:position w:val="-1"/>
      <w:lang w:eastAsia="es-CO"/>
    </w:rPr>
  </w:style>
  <w:style w:type="paragraph" w:customStyle="1" w:styleId="xl168">
    <w:name w:val="xl168"/>
    <w:basedOn w:val="Normal"/>
    <w:rsid w:val="0076753A"/>
    <w:pPr>
      <w:pBdr>
        <w:left w:val="single" w:sz="8"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69">
    <w:name w:val="xl169"/>
    <w:basedOn w:val="Normal"/>
    <w:rsid w:val="0076753A"/>
    <w:pPr>
      <w:pBdr>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70">
    <w:name w:val="xl170"/>
    <w:basedOn w:val="Normal"/>
    <w:rsid w:val="0076753A"/>
    <w:pPr>
      <w:pBdr>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71">
    <w:name w:val="xl171"/>
    <w:basedOn w:val="Normal"/>
    <w:rsid w:val="0076753A"/>
    <w:pPr>
      <w:pBdr>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72">
    <w:name w:val="xl172"/>
    <w:basedOn w:val="Normal"/>
    <w:rsid w:val="0076753A"/>
    <w:pPr>
      <w:pBdr>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73">
    <w:name w:val="xl173"/>
    <w:basedOn w:val="Normal"/>
    <w:rsid w:val="0076753A"/>
    <w:pPr>
      <w:pBdr>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74">
    <w:name w:val="xl174"/>
    <w:basedOn w:val="Normal"/>
    <w:rsid w:val="0076753A"/>
    <w:pPr>
      <w:pBdr>
        <w:left w:val="single" w:sz="4" w:space="0" w:color="auto"/>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75">
    <w:name w:val="xl175"/>
    <w:basedOn w:val="Normal"/>
    <w:rsid w:val="0076753A"/>
    <w:pPr>
      <w:pBdr>
        <w:top w:val="single" w:sz="4"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76">
    <w:name w:val="xl176"/>
    <w:basedOn w:val="Normal"/>
    <w:rsid w:val="0076753A"/>
    <w:pPr>
      <w:pBdr>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77">
    <w:name w:val="xl177"/>
    <w:basedOn w:val="Normal"/>
    <w:rsid w:val="0076753A"/>
    <w:pPr>
      <w:pBdr>
        <w:top w:val="single" w:sz="8"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78">
    <w:name w:val="xl178"/>
    <w:basedOn w:val="Normal"/>
    <w:rsid w:val="0076753A"/>
    <w:pPr>
      <w:pBdr>
        <w:top w:val="single" w:sz="8" w:space="0" w:color="auto"/>
        <w:left w:val="single" w:sz="8" w:space="0" w:color="auto"/>
        <w:bottom w:val="single" w:sz="8" w:space="0" w:color="auto"/>
        <w:right w:val="single" w:sz="4"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79">
    <w:name w:val="xl179"/>
    <w:basedOn w:val="Normal"/>
    <w:rsid w:val="0076753A"/>
    <w:pPr>
      <w:pBdr>
        <w:top w:val="single" w:sz="8" w:space="0" w:color="auto"/>
        <w:left w:val="single" w:sz="4" w:space="0" w:color="auto"/>
        <w:bottom w:val="single" w:sz="8" w:space="0" w:color="auto"/>
        <w:right w:val="single" w:sz="4"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80">
    <w:name w:val="xl180"/>
    <w:basedOn w:val="Normal"/>
    <w:rsid w:val="0076753A"/>
    <w:pPr>
      <w:pBdr>
        <w:top w:val="single" w:sz="8" w:space="0" w:color="auto"/>
        <w:left w:val="single" w:sz="4" w:space="0" w:color="auto"/>
        <w:bottom w:val="single" w:sz="8" w:space="0" w:color="auto"/>
        <w:right w:val="single" w:sz="4"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81">
    <w:name w:val="xl181"/>
    <w:basedOn w:val="Normal"/>
    <w:rsid w:val="0076753A"/>
    <w:pPr>
      <w:pBdr>
        <w:top w:val="single" w:sz="8" w:space="0" w:color="auto"/>
        <w:left w:val="single" w:sz="4" w:space="0" w:color="auto"/>
        <w:bottom w:val="single" w:sz="8" w:space="0" w:color="auto"/>
        <w:right w:val="single" w:sz="4" w:space="0" w:color="auto"/>
      </w:pBdr>
      <w:shd w:val="clear" w:color="000000" w:fill="B8CCE4"/>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82">
    <w:name w:val="xl182"/>
    <w:basedOn w:val="Normal"/>
    <w:rsid w:val="0076753A"/>
    <w:pPr>
      <w:pBdr>
        <w:left w:val="single" w:sz="8" w:space="0" w:color="auto"/>
        <w:bottom w:val="single" w:sz="8" w:space="0" w:color="auto"/>
        <w:right w:val="single" w:sz="4"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83">
    <w:name w:val="xl183"/>
    <w:basedOn w:val="Normal"/>
    <w:rsid w:val="0076753A"/>
    <w:pPr>
      <w:pBdr>
        <w:left w:val="single" w:sz="4" w:space="0" w:color="auto"/>
        <w:bottom w:val="single" w:sz="8" w:space="0" w:color="auto"/>
        <w:right w:val="single" w:sz="4"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84">
    <w:name w:val="xl184"/>
    <w:basedOn w:val="Normal"/>
    <w:rsid w:val="0076753A"/>
    <w:pPr>
      <w:pBdr>
        <w:left w:val="single" w:sz="4" w:space="0" w:color="auto"/>
        <w:bottom w:val="single" w:sz="8" w:space="0" w:color="auto"/>
        <w:right w:val="single" w:sz="4"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85">
    <w:name w:val="xl185"/>
    <w:basedOn w:val="Normal"/>
    <w:rsid w:val="0076753A"/>
    <w:pPr>
      <w:pBdr>
        <w:left w:val="single" w:sz="4" w:space="0" w:color="auto"/>
        <w:bottom w:val="single" w:sz="8" w:space="0" w:color="auto"/>
        <w:right w:val="single" w:sz="4" w:space="0" w:color="auto"/>
      </w:pBdr>
      <w:shd w:val="clear" w:color="000000" w:fill="B8CCE4"/>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86">
    <w:name w:val="xl186"/>
    <w:basedOn w:val="Normal"/>
    <w:rsid w:val="0076753A"/>
    <w:pPr>
      <w:pBdr>
        <w:top w:val="single" w:sz="8" w:space="0" w:color="auto"/>
        <w:left w:val="single" w:sz="8"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87">
    <w:name w:val="xl187"/>
    <w:basedOn w:val="Normal"/>
    <w:rsid w:val="0076753A"/>
    <w:pPr>
      <w:pBdr>
        <w:top w:val="single" w:sz="8"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88">
    <w:name w:val="xl188"/>
    <w:basedOn w:val="Normal"/>
    <w:rsid w:val="0076753A"/>
    <w:pPr>
      <w:pBdr>
        <w:top w:val="single" w:sz="4" w:space="0" w:color="auto"/>
        <w:left w:val="single" w:sz="8"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89">
    <w:name w:val="xl189"/>
    <w:basedOn w:val="Normal"/>
    <w:rsid w:val="0076753A"/>
    <w:pPr>
      <w:pBdr>
        <w:top w:val="single" w:sz="4" w:space="0" w:color="auto"/>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190">
    <w:name w:val="xl190"/>
    <w:basedOn w:val="Normal"/>
    <w:rsid w:val="0076753A"/>
    <w:pPr>
      <w:pBdr>
        <w:top w:val="single" w:sz="4" w:space="0" w:color="auto"/>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91">
    <w:name w:val="xl191"/>
    <w:basedOn w:val="Normal"/>
    <w:rsid w:val="0076753A"/>
    <w:pPr>
      <w:pBdr>
        <w:top w:val="single" w:sz="4" w:space="0" w:color="auto"/>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92">
    <w:name w:val="xl192"/>
    <w:basedOn w:val="Normal"/>
    <w:rsid w:val="0076753A"/>
    <w:pPr>
      <w:pBdr>
        <w:top w:val="single" w:sz="4" w:space="0" w:color="auto"/>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93">
    <w:name w:val="xl193"/>
    <w:basedOn w:val="Normal"/>
    <w:rsid w:val="0076753A"/>
    <w:pPr>
      <w:pBdr>
        <w:top w:val="single" w:sz="4" w:space="0" w:color="auto"/>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94">
    <w:name w:val="xl194"/>
    <w:basedOn w:val="Normal"/>
    <w:rsid w:val="0076753A"/>
    <w:pPr>
      <w:pBdr>
        <w:top w:val="single" w:sz="4"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95">
    <w:name w:val="xl195"/>
    <w:basedOn w:val="Normal"/>
    <w:rsid w:val="0076753A"/>
    <w:pPr>
      <w:pBdr>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96">
    <w:name w:val="xl196"/>
    <w:basedOn w:val="Normal"/>
    <w:rsid w:val="0076753A"/>
    <w:pPr>
      <w:pBdr>
        <w:top w:val="single" w:sz="4" w:space="0" w:color="auto"/>
        <w:left w:val="single" w:sz="4" w:space="0" w:color="auto"/>
        <w:right w:val="single" w:sz="8" w:space="0" w:color="auto"/>
      </w:pBdr>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97">
    <w:name w:val="xl197"/>
    <w:basedOn w:val="Normal"/>
    <w:rsid w:val="0076753A"/>
    <w:pPr>
      <w:pBdr>
        <w:top w:val="single" w:sz="4"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98">
    <w:name w:val="xl198"/>
    <w:basedOn w:val="Normal"/>
    <w:rsid w:val="0076753A"/>
    <w:pPr>
      <w:pBdr>
        <w:top w:val="single" w:sz="4"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199">
    <w:name w:val="xl199"/>
    <w:basedOn w:val="Normal"/>
    <w:rsid w:val="0076753A"/>
    <w:pPr>
      <w:pBdr>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00">
    <w:name w:val="xl200"/>
    <w:basedOn w:val="Normal"/>
    <w:rsid w:val="0076753A"/>
    <w:pPr>
      <w:pBdr>
        <w:top w:val="single" w:sz="4" w:space="0" w:color="auto"/>
        <w:left w:val="single" w:sz="4" w:space="0" w:color="auto"/>
        <w:bottom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01">
    <w:name w:val="xl201"/>
    <w:basedOn w:val="Normal"/>
    <w:rsid w:val="0076753A"/>
    <w:pPr>
      <w:pBdr>
        <w:top w:val="single" w:sz="4" w:space="0" w:color="auto"/>
        <w:left w:val="single" w:sz="8"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02">
    <w:name w:val="xl202"/>
    <w:basedOn w:val="Normal"/>
    <w:rsid w:val="0076753A"/>
    <w:pPr>
      <w:pBdr>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both"/>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03">
    <w:name w:val="xl203"/>
    <w:basedOn w:val="Normal"/>
    <w:rsid w:val="0076753A"/>
    <w:pPr>
      <w:pBdr>
        <w:top w:val="single" w:sz="8" w:space="0" w:color="auto"/>
        <w:left w:val="single" w:sz="8"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04">
    <w:name w:val="xl204"/>
    <w:basedOn w:val="Normal"/>
    <w:rsid w:val="0076753A"/>
    <w:pPr>
      <w:pBdr>
        <w:top w:val="single" w:sz="8" w:space="0" w:color="auto"/>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05">
    <w:name w:val="xl205"/>
    <w:basedOn w:val="Normal"/>
    <w:rsid w:val="0076753A"/>
    <w:pPr>
      <w:pBdr>
        <w:top w:val="single" w:sz="8" w:space="0" w:color="auto"/>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06">
    <w:name w:val="xl206"/>
    <w:basedOn w:val="Normal"/>
    <w:rsid w:val="0076753A"/>
    <w:pPr>
      <w:pBdr>
        <w:left w:val="single" w:sz="4" w:space="0" w:color="auto"/>
        <w:bottom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07">
    <w:name w:val="xl207"/>
    <w:basedOn w:val="Normal"/>
    <w:rsid w:val="0076753A"/>
    <w:pPr>
      <w:pBdr>
        <w:top w:val="single" w:sz="4" w:space="0" w:color="auto"/>
        <w:lef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08">
    <w:name w:val="xl208"/>
    <w:basedOn w:val="Normal"/>
    <w:rsid w:val="0076753A"/>
    <w:pPr>
      <w:pBdr>
        <w:left w:val="single" w:sz="8"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09">
    <w:name w:val="xl209"/>
    <w:basedOn w:val="Normal"/>
    <w:rsid w:val="0076753A"/>
    <w:pPr>
      <w:pBdr>
        <w:top w:val="single" w:sz="4" w:space="0" w:color="auto"/>
        <w:left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10">
    <w:name w:val="xl210"/>
    <w:basedOn w:val="Normal"/>
    <w:rsid w:val="0076753A"/>
    <w:pPr>
      <w:pBdr>
        <w:left w:val="single" w:sz="8"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11">
    <w:name w:val="xl211"/>
    <w:basedOn w:val="Normal"/>
    <w:rsid w:val="0076753A"/>
    <w:pPr>
      <w:pBdr>
        <w:top w:val="single" w:sz="8"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12">
    <w:name w:val="xl212"/>
    <w:basedOn w:val="Normal"/>
    <w:rsid w:val="0076753A"/>
    <w:pPr>
      <w:pBdr>
        <w:top w:val="single" w:sz="8"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13">
    <w:name w:val="xl213"/>
    <w:basedOn w:val="Normal"/>
    <w:rsid w:val="0076753A"/>
    <w:pPr>
      <w:pBdr>
        <w:top w:val="single" w:sz="8"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14">
    <w:name w:val="xl214"/>
    <w:basedOn w:val="Normal"/>
    <w:rsid w:val="0076753A"/>
    <w:pPr>
      <w:pBdr>
        <w:top w:val="single" w:sz="8"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15">
    <w:name w:val="xl215"/>
    <w:basedOn w:val="Normal"/>
    <w:rsid w:val="0076753A"/>
    <w:pPr>
      <w:pBdr>
        <w:top w:val="single" w:sz="8" w:space="0" w:color="auto"/>
        <w:left w:val="single" w:sz="4" w:space="0" w:color="auto"/>
        <w:right w:val="single" w:sz="8" w:space="0" w:color="auto"/>
      </w:pBdr>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16">
    <w:name w:val="xl216"/>
    <w:basedOn w:val="Normal"/>
    <w:rsid w:val="0076753A"/>
    <w:pPr>
      <w:pBdr>
        <w:left w:val="single" w:sz="4"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17">
    <w:name w:val="xl217"/>
    <w:basedOn w:val="Normal"/>
    <w:rsid w:val="0076753A"/>
    <w:pPr>
      <w:pBdr>
        <w:lef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18">
    <w:name w:val="xl218"/>
    <w:basedOn w:val="Normal"/>
    <w:rsid w:val="0076753A"/>
    <w:pPr>
      <w:pBdr>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19">
    <w:name w:val="xl219"/>
    <w:basedOn w:val="Normal"/>
    <w:rsid w:val="0076753A"/>
    <w:pPr>
      <w:pBdr>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20">
    <w:name w:val="xl220"/>
    <w:basedOn w:val="Normal"/>
    <w:rsid w:val="0076753A"/>
    <w:pPr>
      <w:pBdr>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21">
    <w:name w:val="xl221"/>
    <w:basedOn w:val="Normal"/>
    <w:rsid w:val="0076753A"/>
    <w:pPr>
      <w:pBdr>
        <w:left w:val="single" w:sz="4"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22">
    <w:name w:val="xl222"/>
    <w:basedOn w:val="Normal"/>
    <w:rsid w:val="0076753A"/>
    <w:pPr>
      <w:pBdr>
        <w:top w:val="single" w:sz="8" w:space="0" w:color="auto"/>
        <w:left w:val="single" w:sz="8" w:space="0" w:color="auto"/>
        <w:right w:val="single" w:sz="4"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23">
    <w:name w:val="xl223"/>
    <w:basedOn w:val="Normal"/>
    <w:rsid w:val="0076753A"/>
    <w:pPr>
      <w:pBdr>
        <w:top w:val="single" w:sz="8" w:space="0" w:color="auto"/>
        <w:left w:val="single" w:sz="4" w:space="0" w:color="auto"/>
        <w:right w:val="single" w:sz="4"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24">
    <w:name w:val="xl224"/>
    <w:basedOn w:val="Normal"/>
    <w:rsid w:val="0076753A"/>
    <w:pPr>
      <w:pBdr>
        <w:top w:val="single" w:sz="8" w:space="0" w:color="auto"/>
        <w:left w:val="single" w:sz="4"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25">
    <w:name w:val="xl225"/>
    <w:basedOn w:val="Normal"/>
    <w:rsid w:val="0076753A"/>
    <w:pPr>
      <w:pBdr>
        <w:top w:val="single" w:sz="8" w:space="0" w:color="auto"/>
        <w:left w:val="single" w:sz="8" w:space="0" w:color="auto"/>
        <w:right w:val="single" w:sz="8" w:space="0" w:color="auto"/>
      </w:pBdr>
      <w:shd w:val="clear" w:color="000000" w:fill="B8CCE4"/>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26">
    <w:name w:val="xl226"/>
    <w:basedOn w:val="Normal"/>
    <w:rsid w:val="0076753A"/>
    <w:pPr>
      <w:pBdr>
        <w:top w:val="single" w:sz="8" w:space="0" w:color="auto"/>
        <w:left w:val="single" w:sz="4" w:space="0" w:color="auto"/>
        <w:bottom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27">
    <w:name w:val="xl227"/>
    <w:basedOn w:val="Normal"/>
    <w:rsid w:val="0076753A"/>
    <w:pPr>
      <w:pBdr>
        <w:top w:val="single" w:sz="8"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28">
    <w:name w:val="xl228"/>
    <w:basedOn w:val="Normal"/>
    <w:rsid w:val="0076753A"/>
    <w:pPr>
      <w:pBdr>
        <w:top w:val="single" w:sz="8"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29">
    <w:name w:val="xl229"/>
    <w:basedOn w:val="Normal"/>
    <w:rsid w:val="0076753A"/>
    <w:pPr>
      <w:pBdr>
        <w:left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30">
    <w:name w:val="xl230"/>
    <w:basedOn w:val="Normal"/>
    <w:rsid w:val="0076753A"/>
    <w:pPr>
      <w:pBdr>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31">
    <w:name w:val="xl231"/>
    <w:basedOn w:val="Normal"/>
    <w:rsid w:val="0076753A"/>
    <w:pPr>
      <w:pBdr>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32">
    <w:name w:val="xl232"/>
    <w:basedOn w:val="Normal"/>
    <w:rsid w:val="0076753A"/>
    <w:pPr>
      <w:pBdr>
        <w:top w:val="single" w:sz="8" w:space="0" w:color="auto"/>
        <w:left w:val="single" w:sz="8"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33">
    <w:name w:val="xl233"/>
    <w:basedOn w:val="Normal"/>
    <w:rsid w:val="0076753A"/>
    <w:pPr>
      <w:pBdr>
        <w:top w:val="single" w:sz="8" w:space="0" w:color="auto"/>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34">
    <w:name w:val="xl234"/>
    <w:basedOn w:val="Normal"/>
    <w:rsid w:val="0076753A"/>
    <w:pPr>
      <w:pBdr>
        <w:top w:val="single" w:sz="8" w:space="0" w:color="auto"/>
        <w:left w:val="single" w:sz="4"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35">
    <w:name w:val="xl235"/>
    <w:basedOn w:val="Normal"/>
    <w:rsid w:val="0076753A"/>
    <w:pPr>
      <w:pBdr>
        <w:top w:val="single" w:sz="8" w:space="0" w:color="auto"/>
        <w:left w:val="single" w:sz="8"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36">
    <w:name w:val="xl236"/>
    <w:basedOn w:val="Normal"/>
    <w:rsid w:val="0076753A"/>
    <w:pPr>
      <w:pBdr>
        <w:top w:val="single" w:sz="8" w:space="0" w:color="auto"/>
        <w:left w:val="single" w:sz="4" w:space="0" w:color="auto"/>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37">
    <w:name w:val="xl237"/>
    <w:basedOn w:val="Normal"/>
    <w:rsid w:val="0076753A"/>
    <w:pPr>
      <w:pBdr>
        <w:left w:val="single" w:sz="4" w:space="0" w:color="auto"/>
        <w:right w:val="single" w:sz="4" w:space="0" w:color="auto"/>
      </w:pBdr>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38">
    <w:name w:val="xl238"/>
    <w:basedOn w:val="Normal"/>
    <w:rsid w:val="0076753A"/>
    <w:pPr>
      <w:pBdr>
        <w:top w:val="single" w:sz="8" w:space="0" w:color="auto"/>
        <w:bottom w:val="single" w:sz="8" w:space="0" w:color="auto"/>
      </w:pBdr>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39">
    <w:name w:val="xl239"/>
    <w:basedOn w:val="Normal"/>
    <w:rsid w:val="0076753A"/>
    <w:pPr>
      <w:pBdr>
        <w:left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40">
    <w:name w:val="xl240"/>
    <w:basedOn w:val="Normal"/>
    <w:rsid w:val="0076753A"/>
    <w:pPr>
      <w:pBdr>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both"/>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41">
    <w:name w:val="xl241"/>
    <w:basedOn w:val="Normal"/>
    <w:rsid w:val="0076753A"/>
    <w:pPr>
      <w:pBdr>
        <w:top w:val="single" w:sz="8" w:space="0" w:color="auto"/>
        <w:left w:val="single" w:sz="4" w:space="0" w:color="auto"/>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jc w:val="both"/>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42">
    <w:name w:val="xl242"/>
    <w:basedOn w:val="Normal"/>
    <w:rsid w:val="0076753A"/>
    <w:pPr>
      <w:pBdr>
        <w:left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43">
    <w:name w:val="xl243"/>
    <w:basedOn w:val="Normal"/>
    <w:rsid w:val="0076753A"/>
    <w:pPr>
      <w:pBdr>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44">
    <w:name w:val="xl244"/>
    <w:basedOn w:val="Normal"/>
    <w:rsid w:val="0076753A"/>
    <w:pPr>
      <w:pBdr>
        <w:top w:val="single" w:sz="4" w:space="0" w:color="auto"/>
        <w:left w:val="single" w:sz="8"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45">
    <w:name w:val="xl245"/>
    <w:basedOn w:val="Normal"/>
    <w:rsid w:val="0076753A"/>
    <w:pPr>
      <w:pBdr>
        <w:top w:val="single" w:sz="8" w:space="0" w:color="auto"/>
        <w:left w:val="single" w:sz="4" w:space="0" w:color="auto"/>
        <w:right w:val="single" w:sz="4"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46">
    <w:name w:val="xl246"/>
    <w:basedOn w:val="Normal"/>
    <w:rsid w:val="0076753A"/>
    <w:pPr>
      <w:pBdr>
        <w:top w:val="single" w:sz="8" w:space="0" w:color="auto"/>
        <w:left w:val="single" w:sz="4" w:space="0" w:color="auto"/>
      </w:pBdr>
      <w:shd w:val="clear" w:color="000000" w:fill="B8CCE4"/>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47">
    <w:name w:val="xl247"/>
    <w:basedOn w:val="Normal"/>
    <w:rsid w:val="0076753A"/>
    <w:pPr>
      <w:pBdr>
        <w:left w:val="single" w:sz="8"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48">
    <w:name w:val="xl248"/>
    <w:basedOn w:val="Normal"/>
    <w:rsid w:val="0076753A"/>
    <w:pPr>
      <w:pBdr>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49">
    <w:name w:val="xl249"/>
    <w:basedOn w:val="Normal"/>
    <w:rsid w:val="0076753A"/>
    <w:pPr>
      <w:pBdr>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50">
    <w:name w:val="xl250"/>
    <w:basedOn w:val="Normal"/>
    <w:rsid w:val="0076753A"/>
    <w:pPr>
      <w:pBdr>
        <w:top w:val="single" w:sz="8" w:space="0" w:color="auto"/>
        <w:left w:val="single" w:sz="8" w:space="0" w:color="auto"/>
        <w:bottom w:val="single" w:sz="8"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51">
    <w:name w:val="xl251"/>
    <w:basedOn w:val="Normal"/>
    <w:rsid w:val="0076753A"/>
    <w:pPr>
      <w:pBdr>
        <w:top w:val="single" w:sz="8" w:space="0" w:color="auto"/>
        <w:left w:val="single" w:sz="8" w:space="0" w:color="auto"/>
        <w:bottom w:val="single" w:sz="8" w:space="0" w:color="auto"/>
        <w:right w:val="single" w:sz="4" w:space="0" w:color="auto"/>
      </w:pBdr>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52">
    <w:name w:val="xl252"/>
    <w:basedOn w:val="Normal"/>
    <w:rsid w:val="0076753A"/>
    <w:pPr>
      <w:pBdr>
        <w:top w:val="single" w:sz="8" w:space="0" w:color="auto"/>
        <w:left w:val="single" w:sz="4" w:space="0" w:color="auto"/>
        <w:bottom w:val="single" w:sz="8"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53">
    <w:name w:val="xl253"/>
    <w:basedOn w:val="Normal"/>
    <w:rsid w:val="0076753A"/>
    <w:pPr>
      <w:pBdr>
        <w:top w:val="single" w:sz="8" w:space="0" w:color="auto"/>
        <w:left w:val="single" w:sz="8" w:space="0" w:color="auto"/>
        <w:bottom w:val="single" w:sz="8" w:space="0" w:color="auto"/>
        <w:right w:val="single" w:sz="8"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54">
    <w:name w:val="xl254"/>
    <w:basedOn w:val="Normal"/>
    <w:rsid w:val="0076753A"/>
    <w:pPr>
      <w:pBdr>
        <w:top w:val="single" w:sz="8" w:space="0" w:color="auto"/>
        <w:left w:val="single" w:sz="4" w:space="0" w:color="auto"/>
        <w:bottom w:val="single" w:sz="8" w:space="0" w:color="auto"/>
      </w:pBd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55">
    <w:name w:val="xl255"/>
    <w:basedOn w:val="Normal"/>
    <w:rsid w:val="0076753A"/>
    <w:pPr>
      <w:pBdr>
        <w:top w:val="single" w:sz="8" w:space="0" w:color="auto"/>
        <w:bottom w:val="single" w:sz="8" w:space="0" w:color="auto"/>
      </w:pBd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56">
    <w:name w:val="xl256"/>
    <w:basedOn w:val="Normal"/>
    <w:rsid w:val="0076753A"/>
    <w:pPr>
      <w:pBdr>
        <w:top w:val="single" w:sz="8" w:space="0" w:color="auto"/>
        <w:bottom w:val="single" w:sz="8" w:space="0" w:color="auto"/>
        <w:right w:val="single" w:sz="8" w:space="0" w:color="auto"/>
      </w:pBd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57">
    <w:name w:val="xl257"/>
    <w:basedOn w:val="Normal"/>
    <w:rsid w:val="0076753A"/>
    <w:pPr>
      <w:pBdr>
        <w:left w:val="single" w:sz="4" w:space="0" w:color="auto"/>
      </w:pBd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58">
    <w:name w:val="xl258"/>
    <w:basedOn w:val="Normal"/>
    <w:rsid w:val="0076753A"/>
    <w:pP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59">
    <w:name w:val="xl259"/>
    <w:basedOn w:val="Normal"/>
    <w:rsid w:val="0076753A"/>
    <w:pPr>
      <w:pBdr>
        <w:right w:val="single" w:sz="8" w:space="0" w:color="auto"/>
      </w:pBd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60">
    <w:name w:val="xl260"/>
    <w:basedOn w:val="Normal"/>
    <w:rsid w:val="0076753A"/>
    <w:pPr>
      <w:pBdr>
        <w:top w:val="single" w:sz="8" w:space="0" w:color="auto"/>
        <w:left w:val="single" w:sz="8" w:space="0" w:color="auto"/>
        <w:bottom w:val="single" w:sz="8"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61">
    <w:name w:val="xl261"/>
    <w:basedOn w:val="Normal"/>
    <w:rsid w:val="0076753A"/>
    <w:pPr>
      <w:pBdr>
        <w:top w:val="single" w:sz="8" w:space="0" w:color="auto"/>
        <w:bottom w:val="single" w:sz="8"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62">
    <w:name w:val="xl262"/>
    <w:basedOn w:val="Normal"/>
    <w:rsid w:val="0076753A"/>
    <w:pPr>
      <w:pBdr>
        <w:top w:val="single" w:sz="8" w:space="0" w:color="auto"/>
        <w:bottom w:val="single" w:sz="8" w:space="0" w:color="auto"/>
        <w:right w:val="single" w:sz="8" w:space="0" w:color="auto"/>
      </w:pBdr>
      <w:shd w:val="clear" w:color="000000" w:fill="B8CCE4"/>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63">
    <w:name w:val="xl263"/>
    <w:basedOn w:val="Normal"/>
    <w:rsid w:val="0076753A"/>
    <w:pPr>
      <w:pBdr>
        <w:left w:val="single" w:sz="4" w:space="0" w:color="auto"/>
        <w:bottom w:val="single" w:sz="8" w:space="0" w:color="auto"/>
      </w:pBd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64">
    <w:name w:val="xl264"/>
    <w:basedOn w:val="Normal"/>
    <w:rsid w:val="0076753A"/>
    <w:pPr>
      <w:pBdr>
        <w:bottom w:val="single" w:sz="8" w:space="0" w:color="auto"/>
      </w:pBd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65">
    <w:name w:val="xl265"/>
    <w:basedOn w:val="Normal"/>
    <w:rsid w:val="0076753A"/>
    <w:pPr>
      <w:pBdr>
        <w:bottom w:val="single" w:sz="8" w:space="0" w:color="auto"/>
        <w:right w:val="single" w:sz="8" w:space="0" w:color="auto"/>
      </w:pBd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66">
    <w:name w:val="xl266"/>
    <w:basedOn w:val="Normal"/>
    <w:rsid w:val="0076753A"/>
    <w:pPr>
      <w:pBdr>
        <w:top w:val="single" w:sz="8" w:space="0" w:color="auto"/>
        <w:left w:val="single" w:sz="8" w:space="0" w:color="auto"/>
        <w:bottom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top"/>
      <w:outlineLvl w:val="0"/>
    </w:pPr>
    <w:rPr>
      <w:rFonts w:ascii="Calibri" w:eastAsia="Times New Roman" w:hAnsi="Calibri" w:cs="Calibri"/>
      <w:b/>
      <w:bCs/>
      <w:color w:val="000000"/>
      <w:position w:val="-1"/>
      <w:sz w:val="32"/>
      <w:szCs w:val="32"/>
      <w:lang w:eastAsia="es-CO"/>
    </w:rPr>
  </w:style>
  <w:style w:type="paragraph" w:customStyle="1" w:styleId="xl267">
    <w:name w:val="xl267"/>
    <w:basedOn w:val="Normal"/>
    <w:rsid w:val="0076753A"/>
    <w:pPr>
      <w:pBdr>
        <w:top w:val="single" w:sz="8" w:space="0" w:color="auto"/>
        <w:bottom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top"/>
      <w:outlineLvl w:val="0"/>
    </w:pPr>
    <w:rPr>
      <w:rFonts w:ascii="Calibri" w:eastAsia="Times New Roman" w:hAnsi="Calibri" w:cs="Calibri"/>
      <w:b/>
      <w:bCs/>
      <w:color w:val="000000"/>
      <w:position w:val="-1"/>
      <w:sz w:val="32"/>
      <w:szCs w:val="32"/>
      <w:lang w:eastAsia="es-CO"/>
    </w:rPr>
  </w:style>
  <w:style w:type="paragraph" w:customStyle="1" w:styleId="xl268">
    <w:name w:val="xl268"/>
    <w:basedOn w:val="Normal"/>
    <w:rsid w:val="0076753A"/>
    <w:pPr>
      <w:pBdr>
        <w:top w:val="single" w:sz="8"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textDirection w:val="btLr"/>
      <w:textAlignment w:val="top"/>
      <w:outlineLvl w:val="0"/>
    </w:pPr>
    <w:rPr>
      <w:rFonts w:ascii="Calibri" w:eastAsia="Times New Roman" w:hAnsi="Calibri" w:cs="Calibri"/>
      <w:b/>
      <w:bCs/>
      <w:color w:val="000000"/>
      <w:position w:val="-1"/>
      <w:sz w:val="32"/>
      <w:szCs w:val="32"/>
      <w:lang w:eastAsia="es-CO"/>
    </w:rPr>
  </w:style>
  <w:style w:type="paragraph" w:customStyle="1" w:styleId="xl269">
    <w:name w:val="xl269"/>
    <w:basedOn w:val="Normal"/>
    <w:rsid w:val="0076753A"/>
    <w:pPr>
      <w:pBdr>
        <w:top w:val="single" w:sz="8"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lang w:eastAsia="es-CO"/>
    </w:rPr>
  </w:style>
  <w:style w:type="paragraph" w:customStyle="1" w:styleId="xl270">
    <w:name w:val="xl270"/>
    <w:basedOn w:val="Normal"/>
    <w:rsid w:val="0076753A"/>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lang w:eastAsia="es-CO"/>
    </w:rPr>
  </w:style>
  <w:style w:type="paragraph" w:customStyle="1" w:styleId="xl271">
    <w:name w:val="xl271"/>
    <w:basedOn w:val="Normal"/>
    <w:rsid w:val="0076753A"/>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lang w:eastAsia="es-CO"/>
    </w:rPr>
  </w:style>
  <w:style w:type="paragraph" w:customStyle="1" w:styleId="xl272">
    <w:name w:val="xl272"/>
    <w:basedOn w:val="Normal"/>
    <w:rsid w:val="0076753A"/>
    <w:pPr>
      <w:pBdr>
        <w:top w:val="single" w:sz="4" w:space="0" w:color="auto"/>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lang w:eastAsia="es-CO"/>
    </w:rPr>
  </w:style>
  <w:style w:type="paragraph" w:customStyle="1" w:styleId="xl273">
    <w:name w:val="xl273"/>
    <w:basedOn w:val="Normal"/>
    <w:rsid w:val="0076753A"/>
    <w:pPr>
      <w:pBdr>
        <w:top w:val="single" w:sz="8" w:space="0" w:color="auto"/>
        <w:left w:val="single" w:sz="8"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top"/>
      <w:outlineLvl w:val="0"/>
    </w:pPr>
    <w:rPr>
      <w:rFonts w:ascii="Calibri" w:eastAsia="Times New Roman" w:hAnsi="Calibri" w:cs="Calibri"/>
      <w:b/>
      <w:bCs/>
      <w:color w:val="000000"/>
      <w:position w:val="-1"/>
      <w:sz w:val="32"/>
      <w:szCs w:val="32"/>
      <w:lang w:eastAsia="es-CO"/>
    </w:rPr>
  </w:style>
  <w:style w:type="paragraph" w:customStyle="1" w:styleId="xl274">
    <w:name w:val="xl274"/>
    <w:basedOn w:val="Normal"/>
    <w:rsid w:val="0076753A"/>
    <w:pPr>
      <w:pBdr>
        <w:top w:val="single" w:sz="8" w:space="0" w:color="auto"/>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top"/>
      <w:outlineLvl w:val="0"/>
    </w:pPr>
    <w:rPr>
      <w:rFonts w:ascii="Calibri" w:eastAsia="Times New Roman" w:hAnsi="Calibri" w:cs="Calibri"/>
      <w:b/>
      <w:bCs/>
      <w:color w:val="000000"/>
      <w:position w:val="-1"/>
      <w:sz w:val="32"/>
      <w:szCs w:val="32"/>
      <w:lang w:eastAsia="es-CO"/>
    </w:rPr>
  </w:style>
  <w:style w:type="paragraph" w:customStyle="1" w:styleId="xl275">
    <w:name w:val="xl275"/>
    <w:basedOn w:val="Normal"/>
    <w:rsid w:val="0076753A"/>
    <w:pPr>
      <w:pBdr>
        <w:top w:val="single" w:sz="8" w:space="0" w:color="auto"/>
        <w:left w:val="single" w:sz="4" w:space="0" w:color="auto"/>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top"/>
      <w:outlineLvl w:val="0"/>
    </w:pPr>
    <w:rPr>
      <w:rFonts w:ascii="Calibri" w:eastAsia="Times New Roman" w:hAnsi="Calibri" w:cs="Calibri"/>
      <w:b/>
      <w:bCs/>
      <w:color w:val="000000"/>
      <w:position w:val="-1"/>
      <w:sz w:val="32"/>
      <w:szCs w:val="32"/>
      <w:lang w:eastAsia="es-CO"/>
    </w:rPr>
  </w:style>
  <w:style w:type="paragraph" w:customStyle="1" w:styleId="xl276">
    <w:name w:val="xl276"/>
    <w:basedOn w:val="Normal"/>
    <w:rsid w:val="0076753A"/>
    <w:pPr>
      <w:pBdr>
        <w:top w:val="single" w:sz="8" w:space="0" w:color="auto"/>
        <w:left w:val="single" w:sz="4" w:space="0" w:color="auto"/>
        <w:bottom w:val="single" w:sz="8" w:space="0" w:color="auto"/>
      </w:pBdr>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77">
    <w:name w:val="xl277"/>
    <w:basedOn w:val="Normal"/>
    <w:rsid w:val="0076753A"/>
    <w:pPr>
      <w:pBdr>
        <w:top w:val="single" w:sz="8" w:space="0" w:color="auto"/>
        <w:bottom w:val="single" w:sz="8" w:space="0" w:color="auto"/>
      </w:pBdr>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78">
    <w:name w:val="xl278"/>
    <w:basedOn w:val="Normal"/>
    <w:rsid w:val="0076753A"/>
    <w:pPr>
      <w:pBdr>
        <w:top w:val="single" w:sz="8" w:space="0" w:color="auto"/>
        <w:bottom w:val="single" w:sz="8" w:space="0" w:color="auto"/>
        <w:right w:val="single" w:sz="8" w:space="0" w:color="auto"/>
      </w:pBdr>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279">
    <w:name w:val="xl279"/>
    <w:basedOn w:val="Normal"/>
    <w:rsid w:val="0076753A"/>
    <w:pPr>
      <w:pBdr>
        <w:top w:val="single" w:sz="8" w:space="0" w:color="auto"/>
        <w:left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280">
    <w:name w:val="xl280"/>
    <w:basedOn w:val="Normal"/>
    <w:rsid w:val="0076753A"/>
    <w:pPr>
      <w:pBdr>
        <w:top w:val="single" w:sz="8" w:space="0" w:color="auto"/>
        <w:lef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281">
    <w:name w:val="xl281"/>
    <w:basedOn w:val="Normal"/>
    <w:rsid w:val="0076753A"/>
    <w:pPr>
      <w:pBdr>
        <w:left w:val="single" w:sz="4"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282">
    <w:name w:val="xl282"/>
    <w:basedOn w:val="Normal"/>
    <w:rsid w:val="0076753A"/>
    <w:pPr>
      <w:pBdr>
        <w:top w:val="single" w:sz="8" w:space="0" w:color="auto"/>
        <w:left w:val="single" w:sz="8"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283">
    <w:name w:val="xl283"/>
    <w:basedOn w:val="Normal"/>
    <w:rsid w:val="0076753A"/>
    <w:pPr>
      <w:pBdr>
        <w:top w:val="single" w:sz="8"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284">
    <w:name w:val="xl284"/>
    <w:basedOn w:val="Normal"/>
    <w:rsid w:val="0076753A"/>
    <w:pPr>
      <w:pBdr>
        <w:top w:val="single" w:sz="8" w:space="0" w:color="auto"/>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285">
    <w:name w:val="xl285"/>
    <w:basedOn w:val="Normal"/>
    <w:rsid w:val="0076753A"/>
    <w:pPr>
      <w:pBdr>
        <w:top w:val="single" w:sz="8" w:space="0" w:color="auto"/>
        <w:left w:val="single" w:sz="8"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Calibri" w:eastAsia="Times New Roman" w:hAnsi="Calibri" w:cs="Calibri"/>
      <w:b/>
      <w:bCs/>
      <w:color w:val="000000"/>
      <w:position w:val="-1"/>
      <w:sz w:val="22"/>
      <w:szCs w:val="22"/>
      <w:lang w:eastAsia="es-CO"/>
    </w:rPr>
  </w:style>
  <w:style w:type="paragraph" w:customStyle="1" w:styleId="xl286">
    <w:name w:val="xl286"/>
    <w:basedOn w:val="Normal"/>
    <w:rsid w:val="0076753A"/>
    <w:pPr>
      <w:pBdr>
        <w:top w:val="single" w:sz="8" w:space="0" w:color="auto"/>
        <w:left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Calibri" w:eastAsia="Times New Roman" w:hAnsi="Calibri" w:cs="Calibri"/>
      <w:b/>
      <w:bCs/>
      <w:color w:val="000000"/>
      <w:position w:val="-1"/>
      <w:sz w:val="22"/>
      <w:szCs w:val="22"/>
      <w:lang w:eastAsia="es-CO"/>
    </w:rPr>
  </w:style>
  <w:style w:type="paragraph" w:customStyle="1" w:styleId="xl287">
    <w:name w:val="xl287"/>
    <w:basedOn w:val="Normal"/>
    <w:rsid w:val="0076753A"/>
    <w:pPr>
      <w:pBdr>
        <w:top w:val="single" w:sz="8" w:space="0" w:color="auto"/>
        <w:left w:val="single" w:sz="4"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Calibri" w:eastAsia="Times New Roman" w:hAnsi="Calibri" w:cs="Calibri"/>
      <w:b/>
      <w:bCs/>
      <w:color w:val="000000"/>
      <w:position w:val="-1"/>
      <w:lang w:eastAsia="es-CO"/>
    </w:rPr>
  </w:style>
  <w:style w:type="paragraph" w:customStyle="1" w:styleId="xl288">
    <w:name w:val="xl288"/>
    <w:basedOn w:val="Normal"/>
    <w:rsid w:val="0076753A"/>
    <w:pPr>
      <w:pBdr>
        <w:top w:val="single" w:sz="8"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Calibri" w:eastAsia="Times New Roman" w:hAnsi="Calibri" w:cs="Calibri"/>
      <w:b/>
      <w:bCs/>
      <w:color w:val="000000"/>
      <w:position w:val="-1"/>
      <w:lang w:eastAsia="es-CO"/>
    </w:rPr>
  </w:style>
  <w:style w:type="paragraph" w:customStyle="1" w:styleId="xl289">
    <w:name w:val="xl289"/>
    <w:basedOn w:val="Normal"/>
    <w:rsid w:val="0076753A"/>
    <w:pPr>
      <w:pBdr>
        <w:top w:val="single" w:sz="8" w:space="0" w:color="auto"/>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Calibri" w:eastAsia="Times New Roman" w:hAnsi="Calibri" w:cs="Calibri"/>
      <w:b/>
      <w:bCs/>
      <w:color w:val="000000"/>
      <w:position w:val="-1"/>
      <w:lang w:eastAsia="es-CO"/>
    </w:rPr>
  </w:style>
  <w:style w:type="paragraph" w:customStyle="1" w:styleId="xl290">
    <w:name w:val="xl290"/>
    <w:basedOn w:val="Normal"/>
    <w:rsid w:val="0076753A"/>
    <w:pP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Times New Roman" w:eastAsia="Times New Roman" w:hAnsi="Times New Roman" w:cs="Times New Roman"/>
      <w:position w:val="-1"/>
      <w:lang w:eastAsia="es-CO"/>
    </w:rPr>
  </w:style>
  <w:style w:type="paragraph" w:customStyle="1" w:styleId="xl291">
    <w:name w:val="xl291"/>
    <w:basedOn w:val="Normal"/>
    <w:rsid w:val="0076753A"/>
    <w:pPr>
      <w:pBdr>
        <w:top w:val="single" w:sz="8" w:space="0" w:color="auto"/>
        <w:left w:val="single" w:sz="4" w:space="0" w:color="auto"/>
        <w:bottom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92">
    <w:name w:val="xl292"/>
    <w:basedOn w:val="Normal"/>
    <w:rsid w:val="0076753A"/>
    <w:pPr>
      <w:pBdr>
        <w:top w:val="single" w:sz="8" w:space="0" w:color="auto"/>
        <w:bottom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93">
    <w:name w:val="xl293"/>
    <w:basedOn w:val="Normal"/>
    <w:rsid w:val="0076753A"/>
    <w:pPr>
      <w:pBdr>
        <w:top w:val="single" w:sz="8"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94">
    <w:name w:val="xl294"/>
    <w:basedOn w:val="Normal"/>
    <w:rsid w:val="0076753A"/>
    <w:pPr>
      <w:pBdr>
        <w:top w:val="single" w:sz="4" w:space="0" w:color="auto"/>
        <w:left w:val="single" w:sz="4" w:space="0" w:color="auto"/>
        <w:bottom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95">
    <w:name w:val="xl295"/>
    <w:basedOn w:val="Normal"/>
    <w:rsid w:val="0076753A"/>
    <w:pPr>
      <w:pBdr>
        <w:top w:val="single" w:sz="4" w:space="0" w:color="auto"/>
        <w:bottom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96">
    <w:name w:val="xl296"/>
    <w:basedOn w:val="Normal"/>
    <w:rsid w:val="0076753A"/>
    <w:pPr>
      <w:pBdr>
        <w:top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97">
    <w:name w:val="xl297"/>
    <w:basedOn w:val="Normal"/>
    <w:rsid w:val="0076753A"/>
    <w:pPr>
      <w:pBdr>
        <w:top w:val="single" w:sz="4" w:space="0" w:color="auto"/>
        <w:left w:val="single" w:sz="4"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98">
    <w:name w:val="xl298"/>
    <w:basedOn w:val="Normal"/>
    <w:rsid w:val="0076753A"/>
    <w:pPr>
      <w:pBdr>
        <w:top w:val="single" w:sz="4"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299">
    <w:name w:val="xl299"/>
    <w:basedOn w:val="Normal"/>
    <w:rsid w:val="0076753A"/>
    <w:pPr>
      <w:pBdr>
        <w:top w:val="single" w:sz="4" w:space="0" w:color="auto"/>
        <w:bottom w:val="single" w:sz="8"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300">
    <w:name w:val="xl300"/>
    <w:basedOn w:val="Normal"/>
    <w:rsid w:val="0076753A"/>
    <w:pPr>
      <w:pBdr>
        <w:top w:val="single" w:sz="8"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301">
    <w:name w:val="xl301"/>
    <w:basedOn w:val="Normal"/>
    <w:rsid w:val="0076753A"/>
    <w:pPr>
      <w:pBdr>
        <w:top w:val="single" w:sz="8" w:space="0" w:color="auto"/>
        <w:left w:val="single" w:sz="4" w:space="0" w:color="auto"/>
        <w:bottom w:val="single" w:sz="4" w:space="0" w:color="auto"/>
        <w:right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302">
    <w:name w:val="xl302"/>
    <w:basedOn w:val="Normal"/>
    <w:rsid w:val="0076753A"/>
    <w:pPr>
      <w:pBdr>
        <w:top w:val="single" w:sz="8" w:space="0" w:color="auto"/>
        <w:left w:val="single" w:sz="8"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303">
    <w:name w:val="xl303"/>
    <w:basedOn w:val="Normal"/>
    <w:rsid w:val="0076753A"/>
    <w:pPr>
      <w:pBdr>
        <w:top w:val="single" w:sz="4" w:space="0" w:color="auto"/>
        <w:left w:val="single" w:sz="8"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304">
    <w:name w:val="xl304"/>
    <w:basedOn w:val="Normal"/>
    <w:rsid w:val="0076753A"/>
    <w:pPr>
      <w:pBdr>
        <w:top w:val="single" w:sz="4" w:space="0" w:color="auto"/>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color w:val="000000"/>
      <w:position w:val="-1"/>
      <w:sz w:val="14"/>
      <w:szCs w:val="14"/>
      <w:lang w:eastAsia="es-CO"/>
    </w:rPr>
  </w:style>
  <w:style w:type="paragraph" w:customStyle="1" w:styleId="xl305">
    <w:name w:val="xl305"/>
    <w:basedOn w:val="Normal"/>
    <w:rsid w:val="0076753A"/>
    <w:pPr>
      <w:pBdr>
        <w:top w:val="single" w:sz="8" w:space="0" w:color="auto"/>
        <w:left w:val="single" w:sz="8" w:space="0" w:color="auto"/>
      </w:pBd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306">
    <w:name w:val="xl306"/>
    <w:basedOn w:val="Normal"/>
    <w:rsid w:val="0076753A"/>
    <w:pPr>
      <w:pBdr>
        <w:top w:val="single" w:sz="8" w:space="0" w:color="auto"/>
      </w:pBd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307">
    <w:name w:val="xl307"/>
    <w:basedOn w:val="Normal"/>
    <w:rsid w:val="0076753A"/>
    <w:pPr>
      <w:pBdr>
        <w:top w:val="single" w:sz="8" w:space="0" w:color="auto"/>
        <w:right w:val="single" w:sz="8" w:space="0" w:color="auto"/>
      </w:pBdr>
      <w:shd w:val="clear" w:color="000000" w:fill="B8CCE4"/>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308">
    <w:name w:val="xl308"/>
    <w:basedOn w:val="Normal"/>
    <w:rsid w:val="0076753A"/>
    <w:pPr>
      <w:pBdr>
        <w:top w:val="single" w:sz="4" w:space="0" w:color="auto"/>
        <w:left w:val="single" w:sz="4" w:space="0" w:color="auto"/>
        <w:bottom w:val="single" w:sz="8" w:space="0" w:color="auto"/>
        <w:right w:val="single" w:sz="4" w:space="0" w:color="auto"/>
      </w:pBdr>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309">
    <w:name w:val="xl309"/>
    <w:basedOn w:val="Normal"/>
    <w:rsid w:val="0076753A"/>
    <w:pPr>
      <w:pBdr>
        <w:top w:val="single" w:sz="4" w:space="0" w:color="auto"/>
        <w:left w:val="single" w:sz="4" w:space="0" w:color="auto"/>
        <w:bottom w:val="single" w:sz="8"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310">
    <w:name w:val="xl310"/>
    <w:basedOn w:val="Normal"/>
    <w:rsid w:val="0076753A"/>
    <w:pPr>
      <w:pBdr>
        <w:top w:val="single" w:sz="8" w:space="0" w:color="auto"/>
        <w:left w:val="single" w:sz="4" w:space="0" w:color="auto"/>
        <w:bottom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311">
    <w:name w:val="xl311"/>
    <w:basedOn w:val="Normal"/>
    <w:rsid w:val="0076753A"/>
    <w:pPr>
      <w:pBdr>
        <w:top w:val="single" w:sz="8" w:space="0" w:color="auto"/>
        <w:left w:val="single" w:sz="8"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312">
    <w:name w:val="xl312"/>
    <w:basedOn w:val="Normal"/>
    <w:rsid w:val="0076753A"/>
    <w:pPr>
      <w:pBdr>
        <w:top w:val="single" w:sz="8"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313">
    <w:name w:val="xl313"/>
    <w:basedOn w:val="Normal"/>
    <w:rsid w:val="0076753A"/>
    <w:pPr>
      <w:pBdr>
        <w:top w:val="single" w:sz="8" w:space="0" w:color="auto"/>
        <w:left w:val="single" w:sz="4" w:space="0" w:color="auto"/>
        <w:bottom w:val="single" w:sz="4"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314">
    <w:name w:val="xl314"/>
    <w:basedOn w:val="Normal"/>
    <w:rsid w:val="0076753A"/>
    <w:pPr>
      <w:pBdr>
        <w:left w:val="single" w:sz="4" w:space="0" w:color="auto"/>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315">
    <w:name w:val="xl315"/>
    <w:basedOn w:val="Normal"/>
    <w:rsid w:val="0076753A"/>
    <w:pPr>
      <w:pBdr>
        <w:left w:val="single" w:sz="8" w:space="0" w:color="auto"/>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316">
    <w:name w:val="xl316"/>
    <w:basedOn w:val="Normal"/>
    <w:rsid w:val="0076753A"/>
    <w:pPr>
      <w:pBdr>
        <w:bottom w:val="single" w:sz="8"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317">
    <w:name w:val="xl317"/>
    <w:basedOn w:val="Normal"/>
    <w:rsid w:val="0076753A"/>
    <w:pPr>
      <w:pBdr>
        <w:bottom w:val="single" w:sz="8" w:space="0" w:color="auto"/>
      </w:pBdr>
      <w:shd w:val="clear" w:color="000000" w:fill="FFFFFF"/>
      <w:suppressAutoHyphens/>
      <w:spacing w:before="100" w:beforeAutospacing="1" w:after="100" w:afterAutospacing="1" w:line="1" w:lineRule="atLeast"/>
      <w:ind w:leftChars="-1" w:left="-1" w:hangingChars="1" w:hanging="1"/>
      <w:jc w:val="right"/>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318">
    <w:name w:val="xl318"/>
    <w:basedOn w:val="Normal"/>
    <w:rsid w:val="0076753A"/>
    <w:pPr>
      <w:pBdr>
        <w:bottom w:val="single" w:sz="8" w:space="0" w:color="auto"/>
        <w:right w:val="single" w:sz="8"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b/>
      <w:bCs/>
      <w:position w:val="-1"/>
      <w:sz w:val="18"/>
      <w:szCs w:val="18"/>
      <w:lang w:eastAsia="es-CO"/>
    </w:rPr>
  </w:style>
  <w:style w:type="paragraph" w:customStyle="1" w:styleId="xl319">
    <w:name w:val="xl319"/>
    <w:basedOn w:val="Normal"/>
    <w:rsid w:val="0076753A"/>
    <w:pPr>
      <w:pBdr>
        <w:top w:val="single" w:sz="8" w:space="0" w:color="auto"/>
        <w:left w:val="single" w:sz="8"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320">
    <w:name w:val="xl320"/>
    <w:basedOn w:val="Normal"/>
    <w:rsid w:val="0076753A"/>
    <w:pPr>
      <w:pBdr>
        <w:top w:val="single" w:sz="8" w:space="0" w:color="auto"/>
        <w:left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textDirection w:val="btLr"/>
      <w:textAlignment w:val="center"/>
      <w:outlineLvl w:val="0"/>
    </w:pPr>
    <w:rPr>
      <w:rFonts w:ascii="Arial Narrow" w:eastAsia="Times New Roman" w:hAnsi="Arial Narrow" w:cs="Times New Roman"/>
      <w:position w:val="-1"/>
      <w:sz w:val="18"/>
      <w:szCs w:val="18"/>
      <w:lang w:eastAsia="es-CO"/>
    </w:rPr>
  </w:style>
  <w:style w:type="paragraph" w:customStyle="1" w:styleId="xl321">
    <w:name w:val="xl321"/>
    <w:basedOn w:val="Normal"/>
    <w:rsid w:val="0076753A"/>
    <w:pPr>
      <w:pBdr>
        <w:top w:val="single" w:sz="8"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1" w:lineRule="atLeast"/>
      <w:ind w:leftChars="-1" w:left="-1" w:hangingChars="1" w:hanging="1"/>
      <w:jc w:val="center"/>
      <w:textDirection w:val="btLr"/>
      <w:textAlignment w:val="center"/>
      <w:outlineLvl w:val="0"/>
    </w:pPr>
    <w:rPr>
      <w:rFonts w:ascii="Arial Narrow" w:eastAsia="Times New Roman" w:hAnsi="Arial Narrow" w:cs="Times New Roman"/>
      <w:position w:val="-1"/>
      <w:sz w:val="18"/>
      <w:szCs w:val="18"/>
      <w:lang w:eastAsia="es-CO"/>
    </w:rPr>
  </w:style>
  <w:style w:type="character" w:customStyle="1" w:styleId="NormalWebCar">
    <w:name w:val="Normal (Web) Car"/>
    <w:aliases w:val="Normal (Web) Car Car Car,Normal (Web) Car Car Car Car Car Car Car,Normal (Web) Car Car Car Car Car Car Car Car Car Car"/>
    <w:link w:val="NormalWeb"/>
    <w:uiPriority w:val="99"/>
    <w:rsid w:val="0076753A"/>
    <w:rPr>
      <w:rFonts w:ascii="Times New Roman" w:eastAsia="Times New Roman" w:hAnsi="Times New Roman" w:cs="Times New Roman"/>
      <w:lang w:eastAsia="es-CO"/>
    </w:rPr>
  </w:style>
  <w:style w:type="table" w:customStyle="1" w:styleId="15">
    <w:name w:val="15"/>
    <w:basedOn w:val="TableNormal"/>
    <w:rsid w:val="0076753A"/>
    <w:tblPr>
      <w:tblStyleRowBandSize w:val="1"/>
      <w:tblStyleColBandSize w:val="1"/>
      <w:tblCellMar>
        <w:left w:w="108" w:type="dxa"/>
        <w:right w:w="108" w:type="dxa"/>
      </w:tblCellMar>
    </w:tblPr>
  </w:style>
  <w:style w:type="table" w:customStyle="1" w:styleId="14">
    <w:name w:val="14"/>
    <w:basedOn w:val="TableNormal"/>
    <w:rsid w:val="0076753A"/>
    <w:tblPr>
      <w:tblStyleRowBandSize w:val="1"/>
      <w:tblStyleColBandSize w:val="1"/>
      <w:tblCellMar>
        <w:left w:w="70" w:type="dxa"/>
        <w:right w:w="70" w:type="dxa"/>
      </w:tblCellMar>
    </w:tblPr>
  </w:style>
  <w:style w:type="table" w:customStyle="1" w:styleId="13">
    <w:name w:val="13"/>
    <w:basedOn w:val="TableNormal"/>
    <w:rsid w:val="0076753A"/>
    <w:tblPr>
      <w:tblStyleRowBandSize w:val="1"/>
      <w:tblStyleColBandSize w:val="1"/>
      <w:tblCellMar>
        <w:left w:w="108" w:type="dxa"/>
        <w:right w:w="108" w:type="dxa"/>
      </w:tblCellMar>
    </w:tblPr>
  </w:style>
  <w:style w:type="table" w:customStyle="1" w:styleId="12">
    <w:name w:val="12"/>
    <w:basedOn w:val="TableNormal"/>
    <w:rsid w:val="0076753A"/>
    <w:tblPr>
      <w:tblStyleRowBandSize w:val="1"/>
      <w:tblStyleColBandSize w:val="1"/>
      <w:tblCellMar>
        <w:left w:w="108" w:type="dxa"/>
        <w:right w:w="108" w:type="dxa"/>
      </w:tblCellMar>
    </w:tblPr>
  </w:style>
  <w:style w:type="table" w:customStyle="1" w:styleId="11">
    <w:name w:val="11"/>
    <w:basedOn w:val="TableNormal"/>
    <w:rsid w:val="0076753A"/>
    <w:tblPr>
      <w:tblStyleRowBandSize w:val="1"/>
      <w:tblStyleColBandSize w:val="1"/>
    </w:tblPr>
  </w:style>
  <w:style w:type="table" w:customStyle="1" w:styleId="10">
    <w:name w:val="10"/>
    <w:basedOn w:val="TableNormal"/>
    <w:rsid w:val="0076753A"/>
    <w:tblPr>
      <w:tblStyleRowBandSize w:val="1"/>
      <w:tblStyleColBandSize w:val="1"/>
      <w:tblCellMar>
        <w:left w:w="108" w:type="dxa"/>
        <w:right w:w="108" w:type="dxa"/>
      </w:tblCellMar>
    </w:tblPr>
  </w:style>
  <w:style w:type="table" w:customStyle="1" w:styleId="9">
    <w:name w:val="9"/>
    <w:basedOn w:val="TableNormal"/>
    <w:rsid w:val="0076753A"/>
    <w:tblPr>
      <w:tblStyleRowBandSize w:val="1"/>
      <w:tblStyleColBandSize w:val="1"/>
      <w:tblCellMar>
        <w:left w:w="108" w:type="dxa"/>
        <w:right w:w="108" w:type="dxa"/>
      </w:tblCellMar>
    </w:tblPr>
  </w:style>
  <w:style w:type="table" w:customStyle="1" w:styleId="7">
    <w:name w:val="7"/>
    <w:basedOn w:val="TableNormal"/>
    <w:rsid w:val="0076753A"/>
    <w:tblPr>
      <w:tblStyleRowBandSize w:val="1"/>
      <w:tblStyleColBandSize w:val="1"/>
      <w:tblCellMar>
        <w:left w:w="108" w:type="dxa"/>
        <w:right w:w="108" w:type="dxa"/>
      </w:tblCellMar>
    </w:tblPr>
  </w:style>
  <w:style w:type="table" w:customStyle="1" w:styleId="6">
    <w:name w:val="6"/>
    <w:basedOn w:val="TableNormal"/>
    <w:rsid w:val="0076753A"/>
    <w:tblPr>
      <w:tblStyleRowBandSize w:val="1"/>
      <w:tblStyleColBandSize w:val="1"/>
      <w:tblCellMar>
        <w:left w:w="70" w:type="dxa"/>
        <w:right w:w="70" w:type="dxa"/>
      </w:tblCellMar>
    </w:tblPr>
  </w:style>
  <w:style w:type="table" w:customStyle="1" w:styleId="5">
    <w:name w:val="5"/>
    <w:basedOn w:val="TableNormal"/>
    <w:rsid w:val="0076753A"/>
    <w:tblPr>
      <w:tblStyleRowBandSize w:val="1"/>
      <w:tblStyleColBandSize w:val="1"/>
    </w:tblPr>
  </w:style>
  <w:style w:type="table" w:customStyle="1" w:styleId="4">
    <w:name w:val="4"/>
    <w:basedOn w:val="TableNormal"/>
    <w:rsid w:val="0076753A"/>
    <w:tblPr>
      <w:tblStyleRowBandSize w:val="1"/>
      <w:tblStyleColBandSize w:val="1"/>
    </w:tblPr>
  </w:style>
  <w:style w:type="table" w:customStyle="1" w:styleId="3">
    <w:name w:val="3"/>
    <w:basedOn w:val="TableNormal"/>
    <w:rsid w:val="0076753A"/>
    <w:tblPr>
      <w:tblStyleRowBandSize w:val="1"/>
      <w:tblStyleColBandSize w:val="1"/>
      <w:tblCellMar>
        <w:left w:w="108" w:type="dxa"/>
        <w:right w:w="108" w:type="dxa"/>
      </w:tblCellMar>
    </w:tblPr>
  </w:style>
  <w:style w:type="table" w:customStyle="1" w:styleId="2">
    <w:name w:val="2"/>
    <w:basedOn w:val="TableNormal"/>
    <w:rsid w:val="0076753A"/>
    <w:tblPr>
      <w:tblStyleRowBandSize w:val="1"/>
      <w:tblStyleColBandSize w:val="1"/>
      <w:tblCellMar>
        <w:left w:w="108" w:type="dxa"/>
        <w:right w:w="108" w:type="dxa"/>
      </w:tblCellMar>
    </w:tblPr>
  </w:style>
  <w:style w:type="table" w:customStyle="1" w:styleId="1">
    <w:name w:val="1"/>
    <w:basedOn w:val="TableNormal"/>
    <w:rsid w:val="0076753A"/>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AC6DC4"/>
    <w:rPr>
      <w:color w:val="605E5C"/>
      <w:shd w:val="clear" w:color="auto" w:fill="E1DFDD"/>
    </w:rPr>
  </w:style>
  <w:style w:type="paragraph" w:customStyle="1" w:styleId="xl322">
    <w:name w:val="xl322"/>
    <w:basedOn w:val="Normal"/>
    <w:rsid w:val="00DB21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s="Times New Roman"/>
      <w:sz w:val="18"/>
      <w:szCs w:val="18"/>
      <w:lang w:eastAsia="es-CO"/>
    </w:rPr>
  </w:style>
  <w:style w:type="paragraph" w:customStyle="1" w:styleId="xl323">
    <w:name w:val="xl323"/>
    <w:basedOn w:val="Normal"/>
    <w:rsid w:val="00DB21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s="Times New Roman"/>
      <w:b/>
      <w:bCs/>
      <w:sz w:val="18"/>
      <w:szCs w:val="18"/>
      <w:lang w:eastAsia="es-CO"/>
    </w:rPr>
  </w:style>
  <w:style w:type="paragraph" w:customStyle="1" w:styleId="xl324">
    <w:name w:val="xl324"/>
    <w:basedOn w:val="Normal"/>
    <w:rsid w:val="00DB21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s="Times New Roman"/>
      <w:b/>
      <w:bCs/>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2882">
      <w:bodyDiv w:val="1"/>
      <w:marLeft w:val="0"/>
      <w:marRight w:val="0"/>
      <w:marTop w:val="0"/>
      <w:marBottom w:val="0"/>
      <w:divBdr>
        <w:top w:val="none" w:sz="0" w:space="0" w:color="auto"/>
        <w:left w:val="none" w:sz="0" w:space="0" w:color="auto"/>
        <w:bottom w:val="none" w:sz="0" w:space="0" w:color="auto"/>
        <w:right w:val="none" w:sz="0" w:space="0" w:color="auto"/>
      </w:divBdr>
    </w:div>
    <w:div w:id="109130414">
      <w:bodyDiv w:val="1"/>
      <w:marLeft w:val="0"/>
      <w:marRight w:val="0"/>
      <w:marTop w:val="0"/>
      <w:marBottom w:val="0"/>
      <w:divBdr>
        <w:top w:val="none" w:sz="0" w:space="0" w:color="auto"/>
        <w:left w:val="none" w:sz="0" w:space="0" w:color="auto"/>
        <w:bottom w:val="none" w:sz="0" w:space="0" w:color="auto"/>
        <w:right w:val="none" w:sz="0" w:space="0" w:color="auto"/>
      </w:divBdr>
    </w:div>
    <w:div w:id="176703465">
      <w:bodyDiv w:val="1"/>
      <w:marLeft w:val="0"/>
      <w:marRight w:val="0"/>
      <w:marTop w:val="0"/>
      <w:marBottom w:val="0"/>
      <w:divBdr>
        <w:top w:val="none" w:sz="0" w:space="0" w:color="auto"/>
        <w:left w:val="none" w:sz="0" w:space="0" w:color="auto"/>
        <w:bottom w:val="none" w:sz="0" w:space="0" w:color="auto"/>
        <w:right w:val="none" w:sz="0" w:space="0" w:color="auto"/>
      </w:divBdr>
      <w:divsChild>
        <w:div w:id="790053970">
          <w:marLeft w:val="0"/>
          <w:marRight w:val="0"/>
          <w:marTop w:val="0"/>
          <w:marBottom w:val="0"/>
          <w:divBdr>
            <w:top w:val="none" w:sz="0" w:space="0" w:color="auto"/>
            <w:left w:val="none" w:sz="0" w:space="0" w:color="auto"/>
            <w:bottom w:val="none" w:sz="0" w:space="0" w:color="auto"/>
            <w:right w:val="none" w:sz="0" w:space="0" w:color="auto"/>
          </w:divBdr>
          <w:divsChild>
            <w:div w:id="1226140726">
              <w:marLeft w:val="0"/>
              <w:marRight w:val="0"/>
              <w:marTop w:val="0"/>
              <w:marBottom w:val="0"/>
              <w:divBdr>
                <w:top w:val="none" w:sz="0" w:space="0" w:color="auto"/>
                <w:left w:val="none" w:sz="0" w:space="0" w:color="auto"/>
                <w:bottom w:val="none" w:sz="0" w:space="0" w:color="auto"/>
                <w:right w:val="none" w:sz="0" w:space="0" w:color="auto"/>
              </w:divBdr>
            </w:div>
            <w:div w:id="468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7210">
      <w:bodyDiv w:val="1"/>
      <w:marLeft w:val="0"/>
      <w:marRight w:val="0"/>
      <w:marTop w:val="0"/>
      <w:marBottom w:val="0"/>
      <w:divBdr>
        <w:top w:val="none" w:sz="0" w:space="0" w:color="auto"/>
        <w:left w:val="none" w:sz="0" w:space="0" w:color="auto"/>
        <w:bottom w:val="none" w:sz="0" w:space="0" w:color="auto"/>
        <w:right w:val="none" w:sz="0" w:space="0" w:color="auto"/>
      </w:divBdr>
    </w:div>
    <w:div w:id="485170131">
      <w:bodyDiv w:val="1"/>
      <w:marLeft w:val="0"/>
      <w:marRight w:val="0"/>
      <w:marTop w:val="0"/>
      <w:marBottom w:val="0"/>
      <w:divBdr>
        <w:top w:val="none" w:sz="0" w:space="0" w:color="auto"/>
        <w:left w:val="none" w:sz="0" w:space="0" w:color="auto"/>
        <w:bottom w:val="none" w:sz="0" w:space="0" w:color="auto"/>
        <w:right w:val="none" w:sz="0" w:space="0" w:color="auto"/>
      </w:divBdr>
    </w:div>
    <w:div w:id="555627665">
      <w:bodyDiv w:val="1"/>
      <w:marLeft w:val="0"/>
      <w:marRight w:val="0"/>
      <w:marTop w:val="0"/>
      <w:marBottom w:val="0"/>
      <w:divBdr>
        <w:top w:val="none" w:sz="0" w:space="0" w:color="auto"/>
        <w:left w:val="none" w:sz="0" w:space="0" w:color="auto"/>
        <w:bottom w:val="none" w:sz="0" w:space="0" w:color="auto"/>
        <w:right w:val="none" w:sz="0" w:space="0" w:color="auto"/>
      </w:divBdr>
    </w:div>
    <w:div w:id="597300920">
      <w:bodyDiv w:val="1"/>
      <w:marLeft w:val="0"/>
      <w:marRight w:val="0"/>
      <w:marTop w:val="0"/>
      <w:marBottom w:val="0"/>
      <w:divBdr>
        <w:top w:val="none" w:sz="0" w:space="0" w:color="auto"/>
        <w:left w:val="none" w:sz="0" w:space="0" w:color="auto"/>
        <w:bottom w:val="none" w:sz="0" w:space="0" w:color="auto"/>
        <w:right w:val="none" w:sz="0" w:space="0" w:color="auto"/>
      </w:divBdr>
    </w:div>
    <w:div w:id="752777575">
      <w:bodyDiv w:val="1"/>
      <w:marLeft w:val="0"/>
      <w:marRight w:val="0"/>
      <w:marTop w:val="0"/>
      <w:marBottom w:val="0"/>
      <w:divBdr>
        <w:top w:val="none" w:sz="0" w:space="0" w:color="auto"/>
        <w:left w:val="none" w:sz="0" w:space="0" w:color="auto"/>
        <w:bottom w:val="none" w:sz="0" w:space="0" w:color="auto"/>
        <w:right w:val="none" w:sz="0" w:space="0" w:color="auto"/>
      </w:divBdr>
    </w:div>
    <w:div w:id="762147460">
      <w:bodyDiv w:val="1"/>
      <w:marLeft w:val="0"/>
      <w:marRight w:val="0"/>
      <w:marTop w:val="0"/>
      <w:marBottom w:val="0"/>
      <w:divBdr>
        <w:top w:val="none" w:sz="0" w:space="0" w:color="auto"/>
        <w:left w:val="none" w:sz="0" w:space="0" w:color="auto"/>
        <w:bottom w:val="none" w:sz="0" w:space="0" w:color="auto"/>
        <w:right w:val="none" w:sz="0" w:space="0" w:color="auto"/>
      </w:divBdr>
    </w:div>
    <w:div w:id="944655267">
      <w:bodyDiv w:val="1"/>
      <w:marLeft w:val="0"/>
      <w:marRight w:val="0"/>
      <w:marTop w:val="0"/>
      <w:marBottom w:val="0"/>
      <w:divBdr>
        <w:top w:val="none" w:sz="0" w:space="0" w:color="auto"/>
        <w:left w:val="none" w:sz="0" w:space="0" w:color="auto"/>
        <w:bottom w:val="none" w:sz="0" w:space="0" w:color="auto"/>
        <w:right w:val="none" w:sz="0" w:space="0" w:color="auto"/>
      </w:divBdr>
    </w:div>
    <w:div w:id="1007825029">
      <w:bodyDiv w:val="1"/>
      <w:marLeft w:val="0"/>
      <w:marRight w:val="0"/>
      <w:marTop w:val="0"/>
      <w:marBottom w:val="0"/>
      <w:divBdr>
        <w:top w:val="none" w:sz="0" w:space="0" w:color="auto"/>
        <w:left w:val="none" w:sz="0" w:space="0" w:color="auto"/>
        <w:bottom w:val="none" w:sz="0" w:space="0" w:color="auto"/>
        <w:right w:val="none" w:sz="0" w:space="0" w:color="auto"/>
      </w:divBdr>
    </w:div>
    <w:div w:id="1073315103">
      <w:bodyDiv w:val="1"/>
      <w:marLeft w:val="0"/>
      <w:marRight w:val="0"/>
      <w:marTop w:val="0"/>
      <w:marBottom w:val="0"/>
      <w:divBdr>
        <w:top w:val="none" w:sz="0" w:space="0" w:color="auto"/>
        <w:left w:val="none" w:sz="0" w:space="0" w:color="auto"/>
        <w:bottom w:val="none" w:sz="0" w:space="0" w:color="auto"/>
        <w:right w:val="none" w:sz="0" w:space="0" w:color="auto"/>
      </w:divBdr>
      <w:divsChild>
        <w:div w:id="536938271">
          <w:marLeft w:val="0"/>
          <w:marRight w:val="0"/>
          <w:marTop w:val="0"/>
          <w:marBottom w:val="0"/>
          <w:divBdr>
            <w:top w:val="none" w:sz="0" w:space="0" w:color="auto"/>
            <w:left w:val="none" w:sz="0" w:space="0" w:color="auto"/>
            <w:bottom w:val="none" w:sz="0" w:space="0" w:color="auto"/>
            <w:right w:val="none" w:sz="0" w:space="0" w:color="auto"/>
          </w:divBdr>
          <w:divsChild>
            <w:div w:id="550385034">
              <w:marLeft w:val="0"/>
              <w:marRight w:val="0"/>
              <w:marTop w:val="0"/>
              <w:marBottom w:val="0"/>
              <w:divBdr>
                <w:top w:val="none" w:sz="0" w:space="0" w:color="auto"/>
                <w:left w:val="none" w:sz="0" w:space="0" w:color="auto"/>
                <w:bottom w:val="none" w:sz="0" w:space="0" w:color="auto"/>
                <w:right w:val="none" w:sz="0" w:space="0" w:color="auto"/>
              </w:divBdr>
            </w:div>
            <w:div w:id="4668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60611">
      <w:bodyDiv w:val="1"/>
      <w:marLeft w:val="0"/>
      <w:marRight w:val="0"/>
      <w:marTop w:val="0"/>
      <w:marBottom w:val="0"/>
      <w:divBdr>
        <w:top w:val="none" w:sz="0" w:space="0" w:color="auto"/>
        <w:left w:val="none" w:sz="0" w:space="0" w:color="auto"/>
        <w:bottom w:val="none" w:sz="0" w:space="0" w:color="auto"/>
        <w:right w:val="none" w:sz="0" w:space="0" w:color="auto"/>
      </w:divBdr>
    </w:div>
    <w:div w:id="1265649430">
      <w:bodyDiv w:val="1"/>
      <w:marLeft w:val="0"/>
      <w:marRight w:val="0"/>
      <w:marTop w:val="0"/>
      <w:marBottom w:val="0"/>
      <w:divBdr>
        <w:top w:val="none" w:sz="0" w:space="0" w:color="auto"/>
        <w:left w:val="none" w:sz="0" w:space="0" w:color="auto"/>
        <w:bottom w:val="none" w:sz="0" w:space="0" w:color="auto"/>
        <w:right w:val="none" w:sz="0" w:space="0" w:color="auto"/>
      </w:divBdr>
    </w:div>
    <w:div w:id="1286963183">
      <w:bodyDiv w:val="1"/>
      <w:marLeft w:val="0"/>
      <w:marRight w:val="0"/>
      <w:marTop w:val="0"/>
      <w:marBottom w:val="0"/>
      <w:divBdr>
        <w:top w:val="none" w:sz="0" w:space="0" w:color="auto"/>
        <w:left w:val="none" w:sz="0" w:space="0" w:color="auto"/>
        <w:bottom w:val="none" w:sz="0" w:space="0" w:color="auto"/>
        <w:right w:val="none" w:sz="0" w:space="0" w:color="auto"/>
      </w:divBdr>
    </w:div>
    <w:div w:id="1292322108">
      <w:bodyDiv w:val="1"/>
      <w:marLeft w:val="0"/>
      <w:marRight w:val="0"/>
      <w:marTop w:val="0"/>
      <w:marBottom w:val="0"/>
      <w:divBdr>
        <w:top w:val="none" w:sz="0" w:space="0" w:color="auto"/>
        <w:left w:val="none" w:sz="0" w:space="0" w:color="auto"/>
        <w:bottom w:val="none" w:sz="0" w:space="0" w:color="auto"/>
        <w:right w:val="none" w:sz="0" w:space="0" w:color="auto"/>
      </w:divBdr>
    </w:div>
    <w:div w:id="1343313536">
      <w:bodyDiv w:val="1"/>
      <w:marLeft w:val="0"/>
      <w:marRight w:val="0"/>
      <w:marTop w:val="0"/>
      <w:marBottom w:val="0"/>
      <w:divBdr>
        <w:top w:val="none" w:sz="0" w:space="0" w:color="auto"/>
        <w:left w:val="none" w:sz="0" w:space="0" w:color="auto"/>
        <w:bottom w:val="none" w:sz="0" w:space="0" w:color="auto"/>
        <w:right w:val="none" w:sz="0" w:space="0" w:color="auto"/>
      </w:divBdr>
    </w:div>
    <w:div w:id="1371690950">
      <w:bodyDiv w:val="1"/>
      <w:marLeft w:val="0"/>
      <w:marRight w:val="0"/>
      <w:marTop w:val="0"/>
      <w:marBottom w:val="0"/>
      <w:divBdr>
        <w:top w:val="none" w:sz="0" w:space="0" w:color="auto"/>
        <w:left w:val="none" w:sz="0" w:space="0" w:color="auto"/>
        <w:bottom w:val="none" w:sz="0" w:space="0" w:color="auto"/>
        <w:right w:val="none" w:sz="0" w:space="0" w:color="auto"/>
      </w:divBdr>
    </w:div>
    <w:div w:id="1441223576">
      <w:bodyDiv w:val="1"/>
      <w:marLeft w:val="0"/>
      <w:marRight w:val="0"/>
      <w:marTop w:val="0"/>
      <w:marBottom w:val="0"/>
      <w:divBdr>
        <w:top w:val="none" w:sz="0" w:space="0" w:color="auto"/>
        <w:left w:val="none" w:sz="0" w:space="0" w:color="auto"/>
        <w:bottom w:val="none" w:sz="0" w:space="0" w:color="auto"/>
        <w:right w:val="none" w:sz="0" w:space="0" w:color="auto"/>
      </w:divBdr>
    </w:div>
    <w:div w:id="1504319648">
      <w:bodyDiv w:val="1"/>
      <w:marLeft w:val="0"/>
      <w:marRight w:val="0"/>
      <w:marTop w:val="0"/>
      <w:marBottom w:val="0"/>
      <w:divBdr>
        <w:top w:val="none" w:sz="0" w:space="0" w:color="auto"/>
        <w:left w:val="none" w:sz="0" w:space="0" w:color="auto"/>
        <w:bottom w:val="none" w:sz="0" w:space="0" w:color="auto"/>
        <w:right w:val="none" w:sz="0" w:space="0" w:color="auto"/>
      </w:divBdr>
    </w:div>
    <w:div w:id="1511943546">
      <w:bodyDiv w:val="1"/>
      <w:marLeft w:val="0"/>
      <w:marRight w:val="0"/>
      <w:marTop w:val="0"/>
      <w:marBottom w:val="0"/>
      <w:divBdr>
        <w:top w:val="none" w:sz="0" w:space="0" w:color="auto"/>
        <w:left w:val="none" w:sz="0" w:space="0" w:color="auto"/>
        <w:bottom w:val="none" w:sz="0" w:space="0" w:color="auto"/>
        <w:right w:val="none" w:sz="0" w:space="0" w:color="auto"/>
      </w:divBdr>
    </w:div>
    <w:div w:id="1769277051">
      <w:bodyDiv w:val="1"/>
      <w:marLeft w:val="0"/>
      <w:marRight w:val="0"/>
      <w:marTop w:val="0"/>
      <w:marBottom w:val="0"/>
      <w:divBdr>
        <w:top w:val="none" w:sz="0" w:space="0" w:color="auto"/>
        <w:left w:val="none" w:sz="0" w:space="0" w:color="auto"/>
        <w:bottom w:val="none" w:sz="0" w:space="0" w:color="auto"/>
        <w:right w:val="none" w:sz="0" w:space="0" w:color="auto"/>
      </w:divBdr>
    </w:div>
    <w:div w:id="1783915963">
      <w:bodyDiv w:val="1"/>
      <w:marLeft w:val="0"/>
      <w:marRight w:val="0"/>
      <w:marTop w:val="0"/>
      <w:marBottom w:val="0"/>
      <w:divBdr>
        <w:top w:val="none" w:sz="0" w:space="0" w:color="auto"/>
        <w:left w:val="none" w:sz="0" w:space="0" w:color="auto"/>
        <w:bottom w:val="none" w:sz="0" w:space="0" w:color="auto"/>
        <w:right w:val="none" w:sz="0" w:space="0" w:color="auto"/>
      </w:divBdr>
    </w:div>
    <w:div w:id="1947076393">
      <w:bodyDiv w:val="1"/>
      <w:marLeft w:val="0"/>
      <w:marRight w:val="0"/>
      <w:marTop w:val="0"/>
      <w:marBottom w:val="0"/>
      <w:divBdr>
        <w:top w:val="none" w:sz="0" w:space="0" w:color="auto"/>
        <w:left w:val="none" w:sz="0" w:space="0" w:color="auto"/>
        <w:bottom w:val="none" w:sz="0" w:space="0" w:color="auto"/>
        <w:right w:val="none" w:sz="0" w:space="0" w:color="auto"/>
      </w:divBdr>
    </w:div>
    <w:div w:id="2006781982">
      <w:bodyDiv w:val="1"/>
      <w:marLeft w:val="0"/>
      <w:marRight w:val="0"/>
      <w:marTop w:val="0"/>
      <w:marBottom w:val="0"/>
      <w:divBdr>
        <w:top w:val="none" w:sz="0" w:space="0" w:color="auto"/>
        <w:left w:val="none" w:sz="0" w:space="0" w:color="auto"/>
        <w:bottom w:val="none" w:sz="0" w:space="0" w:color="auto"/>
        <w:right w:val="none" w:sz="0" w:space="0" w:color="auto"/>
      </w:divBdr>
    </w:div>
    <w:div w:id="2026862792">
      <w:bodyDiv w:val="1"/>
      <w:marLeft w:val="0"/>
      <w:marRight w:val="0"/>
      <w:marTop w:val="0"/>
      <w:marBottom w:val="0"/>
      <w:divBdr>
        <w:top w:val="none" w:sz="0" w:space="0" w:color="auto"/>
        <w:left w:val="none" w:sz="0" w:space="0" w:color="auto"/>
        <w:bottom w:val="none" w:sz="0" w:space="0" w:color="auto"/>
        <w:right w:val="none" w:sz="0" w:space="0" w:color="auto"/>
      </w:divBdr>
    </w:div>
    <w:div w:id="2046521469">
      <w:bodyDiv w:val="1"/>
      <w:marLeft w:val="0"/>
      <w:marRight w:val="0"/>
      <w:marTop w:val="0"/>
      <w:marBottom w:val="0"/>
      <w:divBdr>
        <w:top w:val="none" w:sz="0" w:space="0" w:color="auto"/>
        <w:left w:val="none" w:sz="0" w:space="0" w:color="auto"/>
        <w:bottom w:val="none" w:sz="0" w:space="0" w:color="auto"/>
        <w:right w:val="none" w:sz="0" w:space="0" w:color="auto"/>
      </w:divBdr>
    </w:div>
    <w:div w:id="21276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sites/default/files/manuales/manualclasificador.pdf" TargetMode="External"/><Relationship Id="rId13" Type="http://schemas.openxmlformats.org/officeDocument/2006/relationships/hyperlink" Target="http://www.umng.edu.co/" TargetMode="External"/><Relationship Id="rId18" Type="http://schemas.openxmlformats.org/officeDocument/2006/relationships/hyperlink" Target="mailto:invitacionpublica04@unimilitar.edu.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vitacionpublica04@unimilitar.edu.co" TargetMode="External"/><Relationship Id="rId7" Type="http://schemas.openxmlformats.org/officeDocument/2006/relationships/endnotes" Target="endnotes.xml"/><Relationship Id="rId12" Type="http://schemas.openxmlformats.org/officeDocument/2006/relationships/hyperlink" Target="http://www.umng.edu.co/" TargetMode="External"/><Relationship Id="rId17" Type="http://schemas.openxmlformats.org/officeDocument/2006/relationships/hyperlink" Target="http://www.umng.edu.co/" TargetMode="External"/><Relationship Id="rId25" Type="http://schemas.openxmlformats.org/officeDocument/2006/relationships/hyperlink" Target="mailto:invitacionpublica04@unimilitar.edu.co" TargetMode="External"/><Relationship Id="rId2" Type="http://schemas.openxmlformats.org/officeDocument/2006/relationships/numbering" Target="numbering.xml"/><Relationship Id="rId16" Type="http://schemas.openxmlformats.org/officeDocument/2006/relationships/hyperlink" Target="mailto:invitacionpublica04@unimilitar.edu.co" TargetMode="External"/><Relationship Id="rId20" Type="http://schemas.openxmlformats.org/officeDocument/2006/relationships/hyperlink" Target="mailto:invitacionpublica04@unimilitar.edu.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NzQwOTU1MjctODE1Zi00Nzc2LWE4MjMtODM3NWY4ZjY3NjYw%40thread.v2/0?context=%7b%22Tid%22%3a%22d646d3a8-7b15-4b53-9d92-9815fd62702c%22%2c%22Oid%22%3a%22bd25be18-b90d-4eae-8f3b-1c4deed51904%22%7d" TargetMode="External"/><Relationship Id="rId24" Type="http://schemas.openxmlformats.org/officeDocument/2006/relationships/hyperlink" Target="mailto:invitacionpublica04@unimilitar.edu.co" TargetMode="External"/><Relationship Id="rId5" Type="http://schemas.openxmlformats.org/officeDocument/2006/relationships/webSettings" Target="webSettings.xml"/><Relationship Id="rId15" Type="http://schemas.openxmlformats.org/officeDocument/2006/relationships/hyperlink" Target="http://www.umng.edu.co/" TargetMode="External"/><Relationship Id="rId23" Type="http://schemas.openxmlformats.org/officeDocument/2006/relationships/hyperlink" Target="mailto:invitacionpublica04@unimilitar.edu.co" TargetMode="External"/><Relationship Id="rId28" Type="http://schemas.openxmlformats.org/officeDocument/2006/relationships/fontTable" Target="fontTable.xml"/><Relationship Id="rId10" Type="http://schemas.openxmlformats.org/officeDocument/2006/relationships/hyperlink" Target="mailto:invitacionpublica04@unimilitar.edu.co" TargetMode="External"/><Relationship Id="rId19" Type="http://schemas.openxmlformats.org/officeDocument/2006/relationships/hyperlink" Target="mailto:invitacionpublica04@unimilitar.edu.co" TargetMode="External"/><Relationship Id="rId4" Type="http://schemas.openxmlformats.org/officeDocument/2006/relationships/settings" Target="settings.xml"/><Relationship Id="rId9" Type="http://schemas.openxmlformats.org/officeDocument/2006/relationships/hyperlink" Target="https://www.colombiacompra.gov.co/clasificador-de-bienes-y-servicios" TargetMode="External"/><Relationship Id="rId14" Type="http://schemas.openxmlformats.org/officeDocument/2006/relationships/hyperlink" Target="mailto:invitacionpublica04@unimilitar.edu.co" TargetMode="External"/><Relationship Id="rId22" Type="http://schemas.openxmlformats.org/officeDocument/2006/relationships/hyperlink" Target="https://siis.ia.supersociedades.gov.co/"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4F48-CCAE-4207-82C5-5AB7C962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97</Pages>
  <Words>32301</Words>
  <Characters>177657</Characters>
  <Application>Microsoft Office Word</Application>
  <DocSecurity>8</DocSecurity>
  <Lines>1480</Lines>
  <Paragraphs>419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209539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CRISTHIAN ALBERTO JIMENEZ</cp:lastModifiedBy>
  <cp:revision>562</cp:revision>
  <cp:lastPrinted>2024-06-04T17:24:00Z</cp:lastPrinted>
  <dcterms:created xsi:type="dcterms:W3CDTF">2024-05-27T15:49:00Z</dcterms:created>
  <dcterms:modified xsi:type="dcterms:W3CDTF">2024-06-05T15:09:00Z</dcterms:modified>
  <cp:category/>
</cp:coreProperties>
</file>