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A8" w:rsidRPr="00BE6047" w:rsidRDefault="00F27AA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31"/>
          <w:sz w:val="20"/>
          <w:szCs w:val="20"/>
          <w:highlight w:val="white"/>
        </w:rPr>
      </w:pPr>
      <w:r w:rsidRPr="00BE6047">
        <w:rPr>
          <w:rFonts w:ascii="Arial" w:eastAsia="Arial" w:hAnsi="Arial" w:cs="Arial"/>
          <w:b/>
          <w:color w:val="000031"/>
          <w:sz w:val="20"/>
          <w:szCs w:val="20"/>
          <w:highlight w:val="white"/>
        </w:rPr>
        <w:t xml:space="preserve">CONVOCATORIA </w:t>
      </w:r>
      <w:r w:rsidRPr="00BE6047">
        <w:rPr>
          <w:rFonts w:ascii="Arial" w:eastAsia="Arial" w:hAnsi="Arial" w:cs="Arial"/>
          <w:b/>
          <w:color w:val="333333"/>
          <w:sz w:val="20"/>
          <w:szCs w:val="20"/>
        </w:rPr>
        <w:t>PERFIL 001/2018</w:t>
      </w:r>
    </w:p>
    <w:p w:rsidR="00F27AA8" w:rsidRPr="00BE6047" w:rsidRDefault="00F27AA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31"/>
          <w:sz w:val="20"/>
          <w:szCs w:val="20"/>
          <w:highlight w:val="white"/>
        </w:rPr>
      </w:pPr>
    </w:p>
    <w:p w:rsidR="00425079" w:rsidRPr="00BE6047" w:rsidRDefault="009C65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31"/>
          <w:sz w:val="20"/>
          <w:szCs w:val="20"/>
          <w:highlight w:val="white"/>
        </w:rPr>
      </w:pPr>
      <w:r w:rsidRPr="00BE6047">
        <w:rPr>
          <w:rFonts w:ascii="Arial" w:eastAsia="Arial" w:hAnsi="Arial" w:cs="Arial"/>
          <w:b/>
          <w:color w:val="000031"/>
          <w:sz w:val="20"/>
          <w:szCs w:val="20"/>
          <w:highlight w:val="white"/>
        </w:rPr>
        <w:t>Facultad de Relaciones Internacionales, Estrategia y Seguridad</w:t>
      </w:r>
    </w:p>
    <w:p w:rsidR="00425079" w:rsidRPr="00BE6047" w:rsidRDefault="0042507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31"/>
          <w:sz w:val="20"/>
          <w:szCs w:val="20"/>
          <w:highlight w:val="white"/>
        </w:rPr>
      </w:pPr>
    </w:p>
    <w:p w:rsidR="00425079" w:rsidRPr="00BE6047" w:rsidRDefault="009C65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  <w:r w:rsidRPr="00BE6047">
        <w:rPr>
          <w:rFonts w:ascii="Arial" w:eastAsia="Arial" w:hAnsi="Arial" w:cs="Arial"/>
          <w:b/>
          <w:color w:val="000031"/>
          <w:sz w:val="20"/>
          <w:szCs w:val="20"/>
          <w:highlight w:val="white"/>
        </w:rPr>
        <w:t xml:space="preserve">Consultorio de </w:t>
      </w:r>
      <w:proofErr w:type="gramStart"/>
      <w:r w:rsidRPr="00BE6047">
        <w:rPr>
          <w:rFonts w:ascii="Arial" w:eastAsia="Arial" w:hAnsi="Arial" w:cs="Arial"/>
          <w:b/>
          <w:color w:val="000031"/>
          <w:sz w:val="20"/>
          <w:szCs w:val="20"/>
          <w:highlight w:val="white"/>
        </w:rPr>
        <w:t>Prácticas  y</w:t>
      </w:r>
      <w:proofErr w:type="gramEnd"/>
      <w:r w:rsidRPr="00BE6047">
        <w:rPr>
          <w:rFonts w:ascii="Arial" w:eastAsia="Arial" w:hAnsi="Arial" w:cs="Arial"/>
          <w:b/>
          <w:color w:val="000031"/>
          <w:sz w:val="20"/>
          <w:szCs w:val="20"/>
          <w:highlight w:val="white"/>
        </w:rPr>
        <w:t xml:space="preserve"> Pasantías</w:t>
      </w:r>
    </w:p>
    <w:p w:rsidR="00425079" w:rsidRPr="00BE6047" w:rsidRDefault="004250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25079" w:rsidRPr="00BE6047" w:rsidRDefault="004250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E6047" w:rsidRPr="00C23F28" w:rsidRDefault="009C65A2" w:rsidP="00BE604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b/>
          <w:sz w:val="20"/>
          <w:szCs w:val="20"/>
        </w:rPr>
        <w:t>OBJETO DEL CONCURSO</w:t>
      </w:r>
      <w:r w:rsidR="00BE6047">
        <w:rPr>
          <w:rFonts w:ascii="Arial" w:eastAsia="Arial" w:hAnsi="Arial" w:cs="Arial"/>
          <w:sz w:val="20"/>
          <w:szCs w:val="20"/>
        </w:rPr>
        <w:t xml:space="preserve">: </w:t>
      </w:r>
      <w:r w:rsidR="00BE6047" w:rsidRPr="00C23F28">
        <w:rPr>
          <w:rFonts w:ascii="Arial" w:eastAsia="Arial" w:hAnsi="Arial" w:cs="Arial"/>
          <w:sz w:val="20"/>
          <w:szCs w:val="20"/>
        </w:rPr>
        <w:t xml:space="preserve">contratación de profesional mediante orden de prestación de servicios. </w:t>
      </w:r>
    </w:p>
    <w:p w:rsidR="00425079" w:rsidRPr="00BE6047" w:rsidRDefault="004250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25079" w:rsidRPr="00BE6047" w:rsidRDefault="0042507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88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5766"/>
      </w:tblGrid>
      <w:tr w:rsidR="006F2920" w:rsidRPr="00BE6047" w:rsidTr="006F2920">
        <w:trPr>
          <w:trHeight w:val="323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PROCEDIMIENTO CONVOCATORIA </w:t>
            </w:r>
          </w:p>
        </w:tc>
      </w:tr>
      <w:tr w:rsidR="006F2920" w:rsidRPr="00BE6047" w:rsidTr="006F2920">
        <w:trPr>
          <w:trHeight w:val="32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1. Publicación de la convocatoria 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A77A1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Desde 2/02/2018 12:00 m  Hasta 3/02/2018 12:00 </w:t>
            </w:r>
            <w:r w:rsidR="006F2920"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</w:p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F2920" w:rsidRPr="00BE6047" w:rsidTr="006F2920">
        <w:trPr>
          <w:trHeight w:val="1747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2. Entrega de documentación </w:t>
            </w:r>
            <w:proofErr w:type="spellStart"/>
            <w:r w:rsidRPr="00BE6047">
              <w:rPr>
                <w:rFonts w:ascii="Arial" w:eastAsia="Times New Roman" w:hAnsi="Arial" w:cs="Arial"/>
                <w:sz w:val="20"/>
                <w:szCs w:val="20"/>
              </w:rPr>
              <w:t>Fisica</w:t>
            </w:r>
            <w:proofErr w:type="spellEnd"/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920" w:rsidRPr="00BE6047" w:rsidRDefault="006A77A1" w:rsidP="006A77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Desde 2/02/2018 12:00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  Hasta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3/02/2018 12:00 </w:t>
            </w: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r w:rsidR="006F2920" w:rsidRPr="00BE604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6F2920"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*Nota. Lugar de entrega de la documentación: Universidad Militar Nueva Granada.</w:t>
            </w:r>
            <w:r w:rsidR="006F2920"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Sede Calle 100 Facultad de </w:t>
            </w:r>
            <w:proofErr w:type="spellStart"/>
            <w:r w:rsidR="006F2920"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Relaciónes</w:t>
            </w:r>
            <w:proofErr w:type="spellEnd"/>
            <w:r w:rsidR="006F2920"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Internacionales, Estrategia y Seguridad Consultorio de Prácticas Empresariales y Pasantías. Entregar en carpeta blanca de tamaño oficio sin ganchos o grapas. </w:t>
            </w:r>
            <w:r w:rsidR="006F2920"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A77A1">
              <w:rPr>
                <w:rFonts w:ascii="Arial" w:eastAsia="Times New Roman" w:hAnsi="Arial" w:cs="Arial"/>
                <w:b/>
                <w:sz w:val="20"/>
                <w:szCs w:val="20"/>
              </w:rPr>
              <w:t>Desde 2/02/2018 12:00 m  Hasta 3/02/2018 12:00 m</w:t>
            </w:r>
          </w:p>
        </w:tc>
      </w:tr>
      <w:tr w:rsidR="006F2920" w:rsidRPr="00BE6047" w:rsidTr="006F2920">
        <w:trPr>
          <w:trHeight w:val="32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3. Verificación de la documentación registrada 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5/03/2018</w:t>
            </w:r>
          </w:p>
        </w:tc>
      </w:tr>
      <w:tr w:rsidR="006F2920" w:rsidRPr="00BE6047" w:rsidTr="006F2920">
        <w:trPr>
          <w:trHeight w:val="32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4. Publicación de Resultados 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6/03/2018</w:t>
            </w:r>
          </w:p>
        </w:tc>
      </w:tr>
    </w:tbl>
    <w:p w:rsidR="00425079" w:rsidRPr="00BE6047" w:rsidRDefault="0042507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25079" w:rsidRPr="00BE6047" w:rsidRDefault="009C65A2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  <w:r w:rsidRPr="00BE6047">
        <w:rPr>
          <w:rFonts w:ascii="Arial" w:eastAsia="Arial" w:hAnsi="Arial" w:cs="Arial"/>
          <w:b/>
          <w:color w:val="333333"/>
          <w:sz w:val="20"/>
          <w:szCs w:val="20"/>
        </w:rPr>
        <w:t>Requisitos generales</w:t>
      </w:r>
    </w:p>
    <w:p w:rsidR="00425079" w:rsidRPr="00BE6047" w:rsidRDefault="009C65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sz w:val="20"/>
          <w:szCs w:val="20"/>
        </w:rPr>
        <w:t>Los aspirantes deberán cumplir los siguientes requisitos generales, mínimos de participación:</w:t>
      </w:r>
    </w:p>
    <w:p w:rsidR="00425079" w:rsidRPr="00BE6047" w:rsidRDefault="009C65A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sz w:val="20"/>
          <w:szCs w:val="20"/>
        </w:rPr>
        <w:t xml:space="preserve">Ser ciudadano Colombiano </w:t>
      </w:r>
    </w:p>
    <w:p w:rsidR="00425079" w:rsidRPr="00BE6047" w:rsidRDefault="009C65A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sz w:val="20"/>
          <w:szCs w:val="20"/>
        </w:rPr>
        <w:t>Tener definitiva la situación militar para el caso de varones de conformidad con la ley</w:t>
      </w:r>
    </w:p>
    <w:p w:rsidR="00425079" w:rsidRPr="00BE6047" w:rsidRDefault="009C65A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sz w:val="20"/>
          <w:szCs w:val="20"/>
        </w:rPr>
        <w:t xml:space="preserve">Cumplir con los requisitos mínimos </w:t>
      </w:r>
    </w:p>
    <w:p w:rsidR="00425079" w:rsidRPr="00BE6047" w:rsidRDefault="009C65A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sz w:val="20"/>
          <w:szCs w:val="20"/>
        </w:rPr>
        <w:t xml:space="preserve">No encontrarse incurso en causales constitucionales o legales de inhabilidad, incompatibilidad o prohibiciones </w:t>
      </w:r>
    </w:p>
    <w:p w:rsidR="006F2920" w:rsidRPr="00BE6047" w:rsidRDefault="009C65A2" w:rsidP="00BE604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E6047">
        <w:rPr>
          <w:rFonts w:ascii="Arial" w:eastAsia="Arial" w:hAnsi="Arial" w:cs="Arial"/>
          <w:sz w:val="20"/>
          <w:szCs w:val="20"/>
        </w:rPr>
        <w:t xml:space="preserve">Leer y aceptar las reglas establecidas en la convocatoria </w:t>
      </w:r>
    </w:p>
    <w:p w:rsidR="00425079" w:rsidRPr="00BE6047" w:rsidRDefault="0042507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04"/>
      </w:tblGrid>
      <w:tr w:rsidR="00425079" w:rsidRPr="00BE6047">
        <w:trPr>
          <w:trHeight w:val="540"/>
        </w:trPr>
        <w:tc>
          <w:tcPr>
            <w:tcW w:w="2263" w:type="dxa"/>
          </w:tcPr>
          <w:p w:rsidR="00425079" w:rsidRPr="00BE6047" w:rsidRDefault="009C65A2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Tipo de contratación:</w:t>
            </w:r>
          </w:p>
        </w:tc>
        <w:tc>
          <w:tcPr>
            <w:tcW w:w="6804" w:type="dxa"/>
          </w:tcPr>
          <w:p w:rsidR="00425079" w:rsidRPr="00BE6047" w:rsidRDefault="009C65A2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Orden de Prestación de Servicios</w:t>
            </w:r>
          </w:p>
        </w:tc>
      </w:tr>
      <w:tr w:rsidR="00425079" w:rsidRPr="00BE6047">
        <w:tc>
          <w:tcPr>
            <w:tcW w:w="2263" w:type="dxa"/>
          </w:tcPr>
          <w:p w:rsidR="00425079" w:rsidRPr="00BE6047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Valor total contrato:</w:t>
            </w:r>
          </w:p>
        </w:tc>
        <w:tc>
          <w:tcPr>
            <w:tcW w:w="6804" w:type="dxa"/>
          </w:tcPr>
          <w:p w:rsidR="00425079" w:rsidRPr="00BE6047" w:rsidRDefault="009C65A2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$14.060.000.oo</w:t>
            </w:r>
          </w:p>
          <w:p w:rsidR="00425079" w:rsidRPr="00BE6047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BE6047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Nota: El pago de seguridad social salud, pensión y ARL quedan bajo responsabilidad del aspirante seleccionado</w:t>
            </w:r>
          </w:p>
          <w:p w:rsidR="00425079" w:rsidRPr="00BE6047" w:rsidRDefault="00425079">
            <w:pPr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BE6047">
        <w:tc>
          <w:tcPr>
            <w:tcW w:w="2263" w:type="dxa"/>
          </w:tcPr>
          <w:p w:rsidR="008742D5" w:rsidRDefault="008742D5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BE6047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Requisitos mínimos </w:t>
            </w:r>
          </w:p>
        </w:tc>
        <w:tc>
          <w:tcPr>
            <w:tcW w:w="6804" w:type="dxa"/>
          </w:tcPr>
          <w:p w:rsidR="008742D5" w:rsidRDefault="008742D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  <w:p w:rsidR="00425079" w:rsidRPr="006F495E" w:rsidRDefault="009C65A2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Requisitos de educación </w:t>
            </w:r>
          </w:p>
          <w:p w:rsidR="00425079" w:rsidRPr="006F495E" w:rsidRDefault="009C65A2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>Pregrado en Relaciones Internacionales y Estudios Políticos.</w:t>
            </w:r>
          </w:p>
          <w:p w:rsidR="00425079" w:rsidRPr="006F495E" w:rsidRDefault="00425079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425079" w:rsidRPr="006F495E" w:rsidRDefault="009C65A2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Formación Académica</w:t>
            </w:r>
          </w:p>
          <w:p w:rsidR="00425079" w:rsidRPr="006F495E" w:rsidRDefault="009C65A2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>Egresado/a de Relaciones Internacionales y Estudios Políticos.</w:t>
            </w:r>
          </w:p>
          <w:p w:rsidR="00425079" w:rsidRPr="006F495E" w:rsidRDefault="00425079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425079" w:rsidRPr="006F495E" w:rsidRDefault="009C65A2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Experiencia laboral </w:t>
            </w:r>
          </w:p>
          <w:p w:rsidR="00425079" w:rsidRPr="006F495E" w:rsidRDefault="009C65A2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Experiencia en realizar visitas a entidades, entrevistas a </w:t>
            </w:r>
            <w:proofErr w:type="gramStart"/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>estudiantes  y</w:t>
            </w:r>
            <w:proofErr w:type="gramEnd"/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 representantes del sector público, privado y defensa, presentación de informes y demás relacionados con el seguimiento de estudiantes a las entidades.  </w:t>
            </w:r>
          </w:p>
        </w:tc>
      </w:tr>
      <w:tr w:rsidR="00425079" w:rsidRPr="00BE6047">
        <w:tc>
          <w:tcPr>
            <w:tcW w:w="2263" w:type="dxa"/>
          </w:tcPr>
          <w:p w:rsidR="008742D5" w:rsidRDefault="008742D5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25079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sz w:val="20"/>
                <w:szCs w:val="20"/>
              </w:rPr>
              <w:t>Ciudad de la Oferta</w:t>
            </w:r>
          </w:p>
          <w:p w:rsidR="008742D5" w:rsidRPr="00BE6047" w:rsidRDefault="008742D5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425079" w:rsidRPr="006F495E" w:rsidRDefault="009C65A2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>Bogotá</w:t>
            </w:r>
          </w:p>
        </w:tc>
      </w:tr>
      <w:tr w:rsidR="00425079" w:rsidRPr="00BE6047">
        <w:trPr>
          <w:trHeight w:val="60"/>
        </w:trPr>
        <w:tc>
          <w:tcPr>
            <w:tcW w:w="2263" w:type="dxa"/>
          </w:tcPr>
          <w:p w:rsidR="00425079" w:rsidRPr="00BE6047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Objeto:</w:t>
            </w:r>
          </w:p>
        </w:tc>
        <w:tc>
          <w:tcPr>
            <w:tcW w:w="6804" w:type="dxa"/>
          </w:tcPr>
          <w:p w:rsidR="00425079" w:rsidRPr="006F495E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El contratista se compromete con la UMNG a prestar por sus propios medios, con plena autonomía, sus servicios para el </w:t>
            </w: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  <w:t xml:space="preserve">Consultorio de </w:t>
            </w:r>
            <w:proofErr w:type="gramStart"/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  <w:t>Prácticas  y</w:t>
            </w:r>
            <w:proofErr w:type="gramEnd"/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  <w:highlight w:val="white"/>
              </w:rPr>
              <w:t xml:space="preserve"> Pasantías de la Facultad de Relaciones Internacionales, Estrategia y Seguridad con el objeto de realizar 370 visitas de seguimiento y verificación de cumplimiento de</w:t>
            </w:r>
            <w:r w:rsidRPr="006F495E">
              <w:rPr>
                <w:rFonts w:ascii="Arial" w:eastAsia="Arial" w:hAnsi="Arial" w:cs="Arial"/>
                <w:b/>
                <w:color w:val="auto"/>
                <w:sz w:val="20"/>
                <w:szCs w:val="20"/>
                <w:highlight w:val="white"/>
              </w:rPr>
              <w:t xml:space="preserve"> pasantías y modalidad opción de grado – pasantía </w:t>
            </w:r>
            <w:r w:rsidRPr="006F495E">
              <w:rPr>
                <w:rFonts w:ascii="Arial" w:eastAsia="Arial" w:hAnsi="Arial" w:cs="Arial"/>
                <w:color w:val="auto"/>
                <w:sz w:val="20"/>
                <w:szCs w:val="20"/>
              </w:rPr>
              <w:t>durante la vigencia del año 2018.</w:t>
            </w:r>
          </w:p>
        </w:tc>
      </w:tr>
      <w:tr w:rsidR="00425079" w:rsidRPr="00BE6047">
        <w:tc>
          <w:tcPr>
            <w:tcW w:w="2263" w:type="dxa"/>
          </w:tcPr>
          <w:p w:rsidR="00425079" w:rsidRPr="00BE6047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Forma de pago</w:t>
            </w:r>
          </w:p>
        </w:tc>
        <w:tc>
          <w:tcPr>
            <w:tcW w:w="6804" w:type="dxa"/>
          </w:tcPr>
          <w:p w:rsidR="008742D5" w:rsidRDefault="008742D5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El pago estará sujeto a la entrega del producto - informe y registro de visitas desarrolladas, cada pago por un valor de $2.812.000.oo (en los meses de Abril, Junio, Agosto, Octubre y Diciembre)</w:t>
            </w:r>
          </w:p>
          <w:p w:rsidR="008742D5" w:rsidRPr="00BE6047" w:rsidRDefault="008742D5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425079" w:rsidRPr="00BE6047">
        <w:tc>
          <w:tcPr>
            <w:tcW w:w="2263" w:type="dxa"/>
          </w:tcPr>
          <w:p w:rsidR="00425079" w:rsidRPr="00BE6047" w:rsidRDefault="009C65A2">
            <w:pPr>
              <w:shd w:val="clear" w:color="auto" w:fill="FFFFFF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Entregables (obligaciones) </w:t>
            </w:r>
          </w:p>
        </w:tc>
        <w:tc>
          <w:tcPr>
            <w:tcW w:w="6804" w:type="dxa"/>
          </w:tcPr>
          <w:p w:rsidR="008742D5" w:rsidRDefault="008742D5" w:rsidP="008742D5">
            <w:pPr>
              <w:ind w:left="425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425079" w:rsidRPr="00BE6047" w:rsidRDefault="009C65A2">
            <w:pPr>
              <w:numPr>
                <w:ilvl w:val="0"/>
                <w:numId w:val="4"/>
              </w:numPr>
              <w:ind w:left="425" w:hanging="283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Coordinar y asistir la programación de citas previamente con los jefes inmediatos de las Entidades Receptoras.</w:t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</w:p>
          <w:p w:rsidR="00425079" w:rsidRPr="00BE6047" w:rsidRDefault="009C65A2">
            <w:pPr>
              <w:numPr>
                <w:ilvl w:val="0"/>
                <w:numId w:val="4"/>
              </w:numPr>
              <w:ind w:left="425" w:hanging="283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Apoyar y presentar cronograma de visitas al Consultorio de Prácticas y cumplir puntualmente con la programación.</w:t>
            </w:r>
          </w:p>
          <w:p w:rsidR="008742D5" w:rsidRDefault="009C65A2">
            <w:pPr>
              <w:numPr>
                <w:ilvl w:val="0"/>
                <w:numId w:val="4"/>
              </w:numPr>
              <w:ind w:left="425" w:hanging="283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Asistir las entrevistas con el jefe inmediato y con el estudi</w:t>
            </w:r>
            <w:r w:rsidR="008742D5">
              <w:rPr>
                <w:rFonts w:ascii="Arial" w:eastAsia="Arial" w:hAnsi="Arial" w:cs="Arial"/>
                <w:color w:val="333333"/>
                <w:sz w:val="20"/>
                <w:szCs w:val="20"/>
              </w:rPr>
              <w:t>ante y documentar la visita.</w:t>
            </w:r>
            <w:r w:rsidR="008742D5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="008742D5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="008742D5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</w:p>
          <w:p w:rsidR="00425079" w:rsidRPr="00BE6047" w:rsidRDefault="009C65A2">
            <w:pPr>
              <w:numPr>
                <w:ilvl w:val="0"/>
                <w:numId w:val="4"/>
              </w:numPr>
              <w:ind w:left="425" w:hanging="283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Apoyar en la elaboración del informe de cada visita de seguimiento y presentarlo al Consultorio quincenalmente.</w:t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</w:p>
          <w:p w:rsidR="008742D5" w:rsidRDefault="009C65A2">
            <w:pPr>
              <w:numPr>
                <w:ilvl w:val="0"/>
                <w:numId w:val="4"/>
              </w:numPr>
              <w:ind w:left="425" w:hanging="283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Orientar acciones de mejora para el pro</w:t>
            </w:r>
            <w:r w:rsidR="008742D5">
              <w:rPr>
                <w:rFonts w:ascii="Arial" w:eastAsia="Arial" w:hAnsi="Arial" w:cs="Arial"/>
                <w:color w:val="333333"/>
                <w:sz w:val="20"/>
                <w:szCs w:val="20"/>
              </w:rPr>
              <w:t>ceso de Prácticas y Pasantías.</w:t>
            </w:r>
          </w:p>
          <w:p w:rsidR="00425079" w:rsidRPr="00BE6047" w:rsidRDefault="009C65A2">
            <w:pPr>
              <w:numPr>
                <w:ilvl w:val="0"/>
                <w:numId w:val="4"/>
              </w:numPr>
              <w:ind w:left="425" w:hanging="283"/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El pago se realizará de acuerdo con los siguientes entregables:</w:t>
            </w:r>
          </w:p>
          <w:p w:rsidR="00425079" w:rsidRPr="00BE6047" w:rsidRDefault="009C65A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Entregar informe consolidado de 74 visitas </w:t>
            </w:r>
          </w:p>
          <w:p w:rsidR="00425079" w:rsidRPr="00BE6047" w:rsidRDefault="009C65A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Entregar informe consolidado de 74 visitas</w:t>
            </w:r>
          </w:p>
          <w:p w:rsidR="00425079" w:rsidRPr="00BE6047" w:rsidRDefault="009C65A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Entregar informe consolidado de 74 visitas </w:t>
            </w:r>
          </w:p>
          <w:p w:rsidR="00425079" w:rsidRPr="00BE6047" w:rsidRDefault="009C65A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>Entregar informe consolidado de 74 visitas</w:t>
            </w:r>
          </w:p>
          <w:p w:rsidR="00425079" w:rsidRPr="00BE6047" w:rsidRDefault="009C65A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Entregar informe consolidado de 74 visitas </w:t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  <w:r w:rsidRPr="00BE6047">
              <w:rPr>
                <w:rFonts w:ascii="Arial" w:eastAsia="Arial" w:hAnsi="Arial" w:cs="Arial"/>
                <w:color w:val="333333"/>
                <w:sz w:val="20"/>
                <w:szCs w:val="20"/>
              </w:rPr>
              <w:tab/>
            </w:r>
          </w:p>
        </w:tc>
      </w:tr>
    </w:tbl>
    <w:p w:rsidR="00425079" w:rsidRPr="00BE6047" w:rsidRDefault="0042507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bookmarkStart w:id="0" w:name="_GoBack"/>
      <w:bookmarkEnd w:id="0"/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6F2920" w:rsidRPr="00BE6047" w:rsidRDefault="006F2920" w:rsidP="00903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DOCUMENTACIÓN REQUISITO DE ENTREG</w:t>
            </w:r>
            <w:r w:rsidR="008742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FISICA</w:t>
            </w:r>
          </w:p>
        </w:tc>
      </w:tr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 xml:space="preserve">1. Hoja de vida </w:t>
            </w:r>
          </w:p>
        </w:tc>
      </w:tr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2. Fotocopia de Cédula de Ciudadanía vigente (amarilla con hologramas) al 150%.</w:t>
            </w:r>
          </w:p>
        </w:tc>
      </w:tr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3. Registro Único Tributario (RUT) actualizado A 2018.</w:t>
            </w:r>
          </w:p>
        </w:tc>
      </w:tr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4. Certificado de Afiliación a Administradora de Fondos de Pensión, Empresa Promotora de Salud no superior a 30 días</w:t>
            </w:r>
          </w:p>
        </w:tc>
      </w:tr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5. Fotocopia de Diploma(s) y certificaciones de educación que acrediten la competencia profesional</w:t>
            </w:r>
          </w:p>
        </w:tc>
      </w:tr>
      <w:tr w:rsidR="006F2920" w:rsidRPr="00BE6047" w:rsidTr="0090363F">
        <w:trPr>
          <w:trHeight w:val="31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920" w:rsidRPr="00BE6047" w:rsidRDefault="006F2920" w:rsidP="006F29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6047">
              <w:rPr>
                <w:rFonts w:ascii="Arial" w:eastAsia="Times New Roman" w:hAnsi="Arial" w:cs="Arial"/>
                <w:sz w:val="20"/>
                <w:szCs w:val="20"/>
              </w:rPr>
              <w:t>6. Certificaciones que acrediten la experiencia e idoneidad en el campo a contratar</w:t>
            </w:r>
          </w:p>
        </w:tc>
      </w:tr>
    </w:tbl>
    <w:p w:rsidR="00425079" w:rsidRPr="00BE6047" w:rsidRDefault="0042507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sectPr w:rsidR="00425079" w:rsidRPr="00BE6047">
      <w:pgSz w:w="12240" w:h="15840"/>
      <w:pgMar w:top="1417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17155"/>
    <w:multiLevelType w:val="multilevel"/>
    <w:tmpl w:val="3134F35A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1B68ED"/>
    <w:multiLevelType w:val="multilevel"/>
    <w:tmpl w:val="47563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000F11"/>
    <w:multiLevelType w:val="multilevel"/>
    <w:tmpl w:val="6EE60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5F42B8"/>
    <w:multiLevelType w:val="multilevel"/>
    <w:tmpl w:val="7BEA4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9"/>
    <w:rsid w:val="00425079"/>
    <w:rsid w:val="006A77A1"/>
    <w:rsid w:val="006F2920"/>
    <w:rsid w:val="006F495E"/>
    <w:rsid w:val="008742D5"/>
    <w:rsid w:val="0090363F"/>
    <w:rsid w:val="009C65A2"/>
    <w:rsid w:val="00BC4D2E"/>
    <w:rsid w:val="00BE6047"/>
    <w:rsid w:val="00F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F6F0C4-03B2-41DD-8875-73564FA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14B6-1E56-4F30-9C10-0449485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Iasbel Gomez</dc:creator>
  <cp:lastModifiedBy>Sandy Iasbel Gomez</cp:lastModifiedBy>
  <cp:revision>7</cp:revision>
  <dcterms:created xsi:type="dcterms:W3CDTF">2018-03-01T23:50:00Z</dcterms:created>
  <dcterms:modified xsi:type="dcterms:W3CDTF">2018-03-02T00:49:00Z</dcterms:modified>
</cp:coreProperties>
</file>