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8048C6"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7A8C514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C5A2508"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proofErr w:type="spellStart"/>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w:t>
            </w:r>
            <w:proofErr w:type="spellEnd"/>
            <w:r w:rsidRPr="00B26921">
              <w:rPr>
                <w:rFonts w:ascii="Arial" w:eastAsia="Calibri" w:hAnsi="Arial" w:cs="Arial"/>
                <w:sz w:val="20"/>
                <w:szCs w:val="20"/>
                <w:lang w:val="es-CO" w:eastAsia="en-US"/>
              </w:rPr>
              <w:t xml:space="preserv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Me comprometo a ejecutar las actividades y entregarlas a entera satisfacción de la </w:t>
            </w:r>
            <w:proofErr w:type="spellStart"/>
            <w:r w:rsidRPr="00B26921">
              <w:rPr>
                <w:rFonts w:ascii="Arial" w:eastAsia="Calibri" w:hAnsi="Arial" w:cs="Arial"/>
                <w:sz w:val="20"/>
                <w:szCs w:val="20"/>
                <w:lang w:val="es-CO" w:eastAsia="en-US"/>
              </w:rPr>
              <w:t>UMNG</w:t>
            </w:r>
            <w:proofErr w:type="spellEnd"/>
            <w:r w:rsidRPr="00B26921">
              <w:rPr>
                <w:rFonts w:ascii="Arial" w:eastAsia="Calibri" w:hAnsi="Arial" w:cs="Arial"/>
                <w:sz w:val="20"/>
                <w:szCs w:val="20"/>
                <w:lang w:val="es-CO" w:eastAsia="en-US"/>
              </w:rPr>
              <w:t>,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proofErr w:type="spellStart"/>
                  <w:r w:rsidRPr="00B26921">
                    <w:rPr>
                      <w:rFonts w:ascii="Arial" w:eastAsia="Calibri" w:hAnsi="Arial" w:cs="Arial"/>
                      <w:b/>
                      <w:sz w:val="20"/>
                      <w:szCs w:val="20"/>
                      <w:lang w:val="es-CO" w:eastAsia="en-US"/>
                    </w:rPr>
                    <w:t>NIT</w:t>
                  </w:r>
                  <w:proofErr w:type="spellEnd"/>
                  <w:r w:rsidRPr="00B26921">
                    <w:rPr>
                      <w:rFonts w:ascii="Arial" w:eastAsia="Calibri" w:hAnsi="Arial" w:cs="Arial"/>
                      <w:b/>
                      <w:sz w:val="20"/>
                      <w:szCs w:val="20"/>
                      <w:lang w:val="es-CO" w:eastAsia="en-US"/>
                    </w:rPr>
                    <w:t xml:space="preserve">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w:t>
      </w:r>
      <w:proofErr w:type="spellStart"/>
      <w:r w:rsidRPr="00B26921">
        <w:rPr>
          <w:rFonts w:ascii="Arial" w:eastAsia="Calibri" w:hAnsi="Arial" w:cs="Arial"/>
          <w:sz w:val="20"/>
          <w:szCs w:val="20"/>
          <w:lang w:val="es-CO" w:eastAsia="en-US"/>
        </w:rPr>
        <w:t>NIT</w:t>
      </w:r>
      <w:proofErr w:type="spellEnd"/>
      <w:r w:rsidRPr="00B26921">
        <w:rPr>
          <w:rFonts w:ascii="Arial" w:eastAsia="Calibri" w:hAnsi="Arial" w:cs="Arial"/>
          <w:sz w:val="20"/>
          <w:szCs w:val="20"/>
          <w:lang w:val="es-CO" w:eastAsia="en-US"/>
        </w:rPr>
        <w:t xml:space="preserve">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proofErr w:type="spellStart"/>
      <w:r w:rsidRPr="00B26921">
        <w:rPr>
          <w:rFonts w:ascii="Arial" w:eastAsia="Calibri" w:hAnsi="Arial" w:cs="Arial"/>
          <w:b/>
          <w:sz w:val="20"/>
          <w:szCs w:val="20"/>
          <w:lang w:val="es-CO" w:eastAsia="en-US"/>
        </w:rPr>
        <w:lastRenderedPageBreak/>
        <w:t>NIT</w:t>
      </w:r>
      <w:proofErr w:type="spellEnd"/>
      <w:r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E52DC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Default="008B04F4" w:rsidP="00A748BF">
      <w:pPr>
        <w:tabs>
          <w:tab w:val="left" w:pos="284"/>
          <w:tab w:val="left" w:pos="426"/>
        </w:tabs>
        <w:rPr>
          <w:rFonts w:ascii="Arial" w:hAnsi="Arial" w:cs="Arial"/>
          <w:sz w:val="20"/>
          <w:szCs w:val="20"/>
        </w:rPr>
      </w:pPr>
    </w:p>
    <w:p w14:paraId="6ACF8362" w14:textId="77777777" w:rsidR="00E52DC7" w:rsidRDefault="00E52DC7" w:rsidP="00A748BF">
      <w:pPr>
        <w:tabs>
          <w:tab w:val="left" w:pos="284"/>
          <w:tab w:val="left" w:pos="426"/>
        </w:tabs>
        <w:rPr>
          <w:rFonts w:ascii="Arial" w:hAnsi="Arial" w:cs="Arial"/>
          <w:sz w:val="20"/>
          <w:szCs w:val="20"/>
        </w:rPr>
      </w:pPr>
    </w:p>
    <w:p w14:paraId="35F02F94" w14:textId="77777777" w:rsidR="00E52DC7" w:rsidRPr="00B26921" w:rsidRDefault="00E52DC7" w:rsidP="00A748BF">
      <w:pPr>
        <w:tabs>
          <w:tab w:val="left" w:pos="284"/>
          <w:tab w:val="left" w:pos="426"/>
        </w:tabs>
        <w:rPr>
          <w:rFonts w:ascii="Arial" w:hAnsi="Arial" w:cs="Arial"/>
          <w:sz w:val="20"/>
          <w:szCs w:val="20"/>
        </w:rPr>
      </w:pPr>
    </w:p>
    <w:p w14:paraId="090AFB9B" w14:textId="77777777" w:rsidR="00246A9B" w:rsidRDefault="00246A9B" w:rsidP="00246A9B">
      <w:pPr>
        <w:tabs>
          <w:tab w:val="left" w:pos="284"/>
          <w:tab w:val="left" w:pos="426"/>
        </w:tabs>
        <w:rPr>
          <w:rFonts w:ascii="Arial" w:hAnsi="Arial" w:cs="Arial"/>
          <w:sz w:val="20"/>
          <w:szCs w:val="20"/>
        </w:rPr>
      </w:pPr>
    </w:p>
    <w:p w14:paraId="755E1BE6" w14:textId="77777777" w:rsidR="00C97327" w:rsidRPr="00B26921" w:rsidRDefault="00C97327" w:rsidP="00246A9B">
      <w:pPr>
        <w:tabs>
          <w:tab w:val="left" w:pos="284"/>
          <w:tab w:val="left" w:pos="426"/>
        </w:tabs>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3661311B" w14:textId="77777777" w:rsidR="00C97327" w:rsidRPr="004021CE" w:rsidRDefault="00C97327" w:rsidP="00C97327">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pPr w:leftFromText="141" w:rightFromText="141" w:vertAnchor="text" w:horzAnchor="margin" w:tblpXSpec="center" w:tblpY="103"/>
        <w:tblW w:w="10196" w:type="dxa"/>
        <w:tblCellMar>
          <w:left w:w="70" w:type="dxa"/>
          <w:right w:w="70" w:type="dxa"/>
        </w:tblCellMar>
        <w:tblLook w:val="04A0" w:firstRow="1" w:lastRow="0" w:firstColumn="1" w:lastColumn="0" w:noHBand="0" w:noVBand="1"/>
      </w:tblPr>
      <w:tblGrid>
        <w:gridCol w:w="621"/>
        <w:gridCol w:w="6146"/>
        <w:gridCol w:w="850"/>
        <w:gridCol w:w="719"/>
        <w:gridCol w:w="1120"/>
        <w:gridCol w:w="740"/>
      </w:tblGrid>
      <w:tr w:rsidR="00246A9B" w14:paraId="4406D734" w14:textId="77777777" w:rsidTr="002C50E3">
        <w:trPr>
          <w:trHeight w:val="406"/>
        </w:trPr>
        <w:tc>
          <w:tcPr>
            <w:tcW w:w="10196" w:type="dxa"/>
            <w:gridSpan w:val="6"/>
            <w:tcBorders>
              <w:top w:val="single" w:sz="8" w:space="0" w:color="auto"/>
              <w:left w:val="single" w:sz="8" w:space="0" w:color="auto"/>
              <w:bottom w:val="single" w:sz="8" w:space="0" w:color="auto"/>
              <w:right w:val="single" w:sz="8" w:space="0" w:color="000000"/>
            </w:tcBorders>
            <w:noWrap/>
            <w:vAlign w:val="center"/>
            <w:hideMark/>
          </w:tcPr>
          <w:p w14:paraId="05630D6E" w14:textId="77777777" w:rsidR="00246A9B" w:rsidRDefault="00246A9B" w:rsidP="002C50E3">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ANEXO 4 CARACTERÍSTICA MÍNIMAS OBLIGATORIAS Y PROPUESTA ECONÓMICA</w:t>
            </w:r>
          </w:p>
        </w:tc>
      </w:tr>
      <w:tr w:rsidR="00246A9B" w14:paraId="5AE8F787" w14:textId="77777777" w:rsidTr="002C50E3">
        <w:trPr>
          <w:trHeight w:val="276"/>
        </w:trPr>
        <w:tc>
          <w:tcPr>
            <w:tcW w:w="621" w:type="dxa"/>
            <w:vMerge w:val="restart"/>
            <w:tcBorders>
              <w:top w:val="nil"/>
              <w:left w:val="single" w:sz="8" w:space="0" w:color="auto"/>
              <w:bottom w:val="single" w:sz="8" w:space="0" w:color="000000"/>
              <w:right w:val="single" w:sz="8" w:space="0" w:color="auto"/>
            </w:tcBorders>
            <w:noWrap/>
            <w:vAlign w:val="center"/>
            <w:hideMark/>
          </w:tcPr>
          <w:p w14:paraId="557AC01A" w14:textId="77777777" w:rsidR="00246A9B" w:rsidRDefault="00246A9B" w:rsidP="002C50E3">
            <w:pPr>
              <w:jc w:val="center"/>
              <w:rPr>
                <w:rFonts w:ascii="Arial" w:eastAsia="Times New Roman" w:hAnsi="Arial" w:cs="Arial"/>
                <w:b/>
                <w:bCs/>
                <w:color w:val="000000"/>
                <w:sz w:val="18"/>
                <w:szCs w:val="18"/>
                <w:lang w:val="es-CO" w:eastAsia="es-CO"/>
              </w:rPr>
            </w:pPr>
            <w:proofErr w:type="spellStart"/>
            <w:r>
              <w:rPr>
                <w:rFonts w:ascii="Arial" w:eastAsia="Times New Roman" w:hAnsi="Arial" w:cs="Arial"/>
                <w:b/>
                <w:bCs/>
                <w:color w:val="000000"/>
                <w:sz w:val="18"/>
                <w:szCs w:val="18"/>
                <w:lang w:val="es-CO" w:eastAsia="es-CO"/>
              </w:rPr>
              <w:t>ITEM</w:t>
            </w:r>
            <w:proofErr w:type="spellEnd"/>
          </w:p>
        </w:tc>
        <w:tc>
          <w:tcPr>
            <w:tcW w:w="6146" w:type="dxa"/>
            <w:vMerge w:val="restart"/>
            <w:tcBorders>
              <w:top w:val="nil"/>
              <w:left w:val="single" w:sz="8" w:space="0" w:color="auto"/>
              <w:bottom w:val="single" w:sz="8" w:space="0" w:color="000000"/>
              <w:right w:val="single" w:sz="8" w:space="0" w:color="auto"/>
            </w:tcBorders>
            <w:vAlign w:val="center"/>
            <w:hideMark/>
          </w:tcPr>
          <w:p w14:paraId="612899F5" w14:textId="77777777" w:rsidR="00246A9B" w:rsidRDefault="00246A9B" w:rsidP="002C50E3">
            <w:pPr>
              <w:jc w:val="center"/>
              <w:rPr>
                <w:rFonts w:ascii="Arial" w:eastAsia="Times New Roman" w:hAnsi="Arial" w:cs="Arial"/>
                <w:b/>
                <w:bCs/>
                <w:color w:val="000000"/>
                <w:sz w:val="18"/>
                <w:szCs w:val="18"/>
                <w:lang w:val="es-CO" w:eastAsia="es-CO"/>
              </w:rPr>
            </w:pPr>
            <w:proofErr w:type="spellStart"/>
            <w:r>
              <w:rPr>
                <w:rFonts w:ascii="Arial" w:eastAsia="Times New Roman" w:hAnsi="Arial" w:cs="Arial"/>
                <w:b/>
                <w:bCs/>
                <w:color w:val="000000"/>
                <w:sz w:val="18"/>
                <w:szCs w:val="18"/>
                <w:lang w:val="es-CO" w:eastAsia="es-CO"/>
              </w:rPr>
              <w:t>DESCRIPCION</w:t>
            </w:r>
            <w:proofErr w:type="spellEnd"/>
          </w:p>
        </w:tc>
        <w:tc>
          <w:tcPr>
            <w:tcW w:w="1569" w:type="dxa"/>
            <w:gridSpan w:val="2"/>
            <w:tcBorders>
              <w:top w:val="single" w:sz="8" w:space="0" w:color="auto"/>
              <w:left w:val="nil"/>
              <w:bottom w:val="single" w:sz="8" w:space="0" w:color="auto"/>
              <w:right w:val="single" w:sz="8" w:space="0" w:color="000000"/>
            </w:tcBorders>
            <w:noWrap/>
            <w:vAlign w:val="center"/>
            <w:hideMark/>
          </w:tcPr>
          <w:p w14:paraId="6DA73726" w14:textId="77777777" w:rsidR="00246A9B" w:rsidRDefault="00246A9B" w:rsidP="002C50E3">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CANTIDADES</w:t>
            </w:r>
          </w:p>
        </w:tc>
        <w:tc>
          <w:tcPr>
            <w:tcW w:w="1120" w:type="dxa"/>
            <w:tcBorders>
              <w:top w:val="nil"/>
              <w:left w:val="nil"/>
              <w:bottom w:val="single" w:sz="8" w:space="0" w:color="auto"/>
              <w:right w:val="nil"/>
            </w:tcBorders>
            <w:noWrap/>
            <w:vAlign w:val="center"/>
            <w:hideMark/>
          </w:tcPr>
          <w:p w14:paraId="42FBA344" w14:textId="77777777" w:rsidR="00246A9B" w:rsidRDefault="00246A9B" w:rsidP="002C50E3">
            <w:pP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VALORES</w:t>
            </w:r>
          </w:p>
        </w:tc>
        <w:tc>
          <w:tcPr>
            <w:tcW w:w="740" w:type="dxa"/>
            <w:tcBorders>
              <w:top w:val="nil"/>
              <w:left w:val="nil"/>
              <w:bottom w:val="single" w:sz="8" w:space="0" w:color="auto"/>
              <w:right w:val="single" w:sz="8" w:space="0" w:color="000000"/>
            </w:tcBorders>
            <w:noWrap/>
            <w:vAlign w:val="center"/>
            <w:hideMark/>
          </w:tcPr>
          <w:p w14:paraId="4AB34849" w14:textId="77777777" w:rsidR="00246A9B" w:rsidRDefault="00246A9B" w:rsidP="002C50E3">
            <w:pP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 </w:t>
            </w:r>
          </w:p>
        </w:tc>
      </w:tr>
      <w:tr w:rsidR="00246A9B" w14:paraId="5712EE84" w14:textId="77777777" w:rsidTr="002C50E3">
        <w:trPr>
          <w:trHeight w:val="435"/>
        </w:trPr>
        <w:tc>
          <w:tcPr>
            <w:tcW w:w="0" w:type="auto"/>
            <w:vMerge/>
            <w:tcBorders>
              <w:top w:val="nil"/>
              <w:left w:val="single" w:sz="8" w:space="0" w:color="auto"/>
              <w:bottom w:val="single" w:sz="8" w:space="0" w:color="000000"/>
              <w:right w:val="single" w:sz="8" w:space="0" w:color="auto"/>
            </w:tcBorders>
            <w:vAlign w:val="center"/>
            <w:hideMark/>
          </w:tcPr>
          <w:p w14:paraId="366CDC2C" w14:textId="77777777" w:rsidR="00246A9B" w:rsidRDefault="00246A9B" w:rsidP="002C50E3">
            <w:pPr>
              <w:rPr>
                <w:rFonts w:ascii="Arial" w:eastAsia="Times New Roman" w:hAnsi="Arial" w:cs="Arial"/>
                <w:b/>
                <w:bCs/>
                <w:color w:val="000000"/>
                <w:sz w:val="18"/>
                <w:szCs w:val="18"/>
                <w:lang w:val="es-CO"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9474D91" w14:textId="77777777" w:rsidR="00246A9B" w:rsidRDefault="00246A9B" w:rsidP="002C50E3">
            <w:pPr>
              <w:rPr>
                <w:rFonts w:ascii="Arial" w:eastAsia="Times New Roman" w:hAnsi="Arial" w:cs="Arial"/>
                <w:b/>
                <w:bCs/>
                <w:color w:val="000000"/>
                <w:sz w:val="18"/>
                <w:szCs w:val="18"/>
                <w:lang w:val="es-CO" w:eastAsia="es-CO"/>
              </w:rPr>
            </w:pPr>
          </w:p>
        </w:tc>
        <w:tc>
          <w:tcPr>
            <w:tcW w:w="850" w:type="dxa"/>
            <w:tcBorders>
              <w:top w:val="nil"/>
              <w:left w:val="nil"/>
              <w:bottom w:val="single" w:sz="8" w:space="0" w:color="auto"/>
              <w:right w:val="single" w:sz="8" w:space="0" w:color="auto"/>
            </w:tcBorders>
            <w:vAlign w:val="center"/>
            <w:hideMark/>
          </w:tcPr>
          <w:p w14:paraId="0F777564" w14:textId="77777777" w:rsidR="00246A9B" w:rsidRDefault="00246A9B" w:rsidP="002C50E3">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UNID. DE MEDIDA</w:t>
            </w:r>
          </w:p>
        </w:tc>
        <w:tc>
          <w:tcPr>
            <w:tcW w:w="719" w:type="dxa"/>
            <w:tcBorders>
              <w:top w:val="nil"/>
              <w:left w:val="nil"/>
              <w:bottom w:val="single" w:sz="8" w:space="0" w:color="auto"/>
              <w:right w:val="single" w:sz="8" w:space="0" w:color="auto"/>
            </w:tcBorders>
            <w:vAlign w:val="center"/>
            <w:hideMark/>
          </w:tcPr>
          <w:p w14:paraId="74DF3C44" w14:textId="77777777" w:rsidR="00246A9B" w:rsidRDefault="00246A9B" w:rsidP="002C50E3">
            <w:pPr>
              <w:jc w:val="center"/>
              <w:rPr>
                <w:rFonts w:ascii="Arial" w:eastAsia="Times New Roman" w:hAnsi="Arial" w:cs="Arial"/>
                <w:b/>
                <w:bCs/>
                <w:color w:val="000000"/>
                <w:sz w:val="18"/>
                <w:szCs w:val="18"/>
                <w:lang w:val="es-CO" w:eastAsia="es-CO"/>
              </w:rPr>
            </w:pPr>
            <w:proofErr w:type="spellStart"/>
            <w:r>
              <w:rPr>
                <w:rFonts w:ascii="Arial" w:eastAsia="Times New Roman" w:hAnsi="Arial" w:cs="Arial"/>
                <w:b/>
                <w:bCs/>
                <w:color w:val="000000"/>
                <w:sz w:val="18"/>
                <w:szCs w:val="18"/>
                <w:lang w:val="es-CO" w:eastAsia="es-CO"/>
              </w:rPr>
              <w:t>CANT</w:t>
            </w:r>
            <w:proofErr w:type="spellEnd"/>
            <w:r>
              <w:rPr>
                <w:rFonts w:ascii="Arial" w:eastAsia="Times New Roman" w:hAnsi="Arial" w:cs="Arial"/>
                <w:b/>
                <w:bCs/>
                <w:color w:val="000000"/>
                <w:sz w:val="18"/>
                <w:szCs w:val="18"/>
                <w:lang w:val="es-CO" w:eastAsia="es-CO"/>
              </w:rPr>
              <w:t>.</w:t>
            </w:r>
          </w:p>
        </w:tc>
        <w:tc>
          <w:tcPr>
            <w:tcW w:w="1120" w:type="dxa"/>
            <w:tcBorders>
              <w:top w:val="nil"/>
              <w:left w:val="nil"/>
              <w:bottom w:val="single" w:sz="8" w:space="0" w:color="auto"/>
              <w:right w:val="single" w:sz="8" w:space="0" w:color="auto"/>
            </w:tcBorders>
            <w:vAlign w:val="center"/>
            <w:hideMark/>
          </w:tcPr>
          <w:p w14:paraId="3317ECB9" w14:textId="77777777" w:rsidR="00246A9B" w:rsidRDefault="00246A9B" w:rsidP="002C50E3">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 xml:space="preserve">VR. </w:t>
            </w:r>
            <w:proofErr w:type="spellStart"/>
            <w:r>
              <w:rPr>
                <w:rFonts w:ascii="Arial" w:eastAsia="Times New Roman" w:hAnsi="Arial" w:cs="Arial"/>
                <w:b/>
                <w:bCs/>
                <w:color w:val="000000"/>
                <w:sz w:val="18"/>
                <w:szCs w:val="18"/>
                <w:lang w:val="es-CO" w:eastAsia="es-CO"/>
              </w:rPr>
              <w:t>UNIT</w:t>
            </w:r>
            <w:proofErr w:type="spellEnd"/>
            <w:r>
              <w:rPr>
                <w:rFonts w:ascii="Arial" w:eastAsia="Times New Roman" w:hAnsi="Arial" w:cs="Arial"/>
                <w:b/>
                <w:bCs/>
                <w:color w:val="000000"/>
                <w:sz w:val="18"/>
                <w:szCs w:val="18"/>
                <w:lang w:val="es-CO" w:eastAsia="es-CO"/>
              </w:rPr>
              <w:t>.</w:t>
            </w:r>
          </w:p>
        </w:tc>
        <w:tc>
          <w:tcPr>
            <w:tcW w:w="740" w:type="dxa"/>
            <w:tcBorders>
              <w:top w:val="nil"/>
              <w:left w:val="nil"/>
              <w:bottom w:val="single" w:sz="8" w:space="0" w:color="auto"/>
              <w:right w:val="single" w:sz="8" w:space="0" w:color="auto"/>
            </w:tcBorders>
            <w:vAlign w:val="center"/>
            <w:hideMark/>
          </w:tcPr>
          <w:p w14:paraId="37E13DF7" w14:textId="77777777" w:rsidR="00246A9B" w:rsidRDefault="00246A9B" w:rsidP="002C50E3">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VR. TOTAL</w:t>
            </w:r>
          </w:p>
        </w:tc>
      </w:tr>
      <w:tr w:rsidR="00246A9B" w14:paraId="6FC2F556" w14:textId="77777777" w:rsidTr="002C50E3">
        <w:trPr>
          <w:trHeight w:val="973"/>
        </w:trPr>
        <w:tc>
          <w:tcPr>
            <w:tcW w:w="621" w:type="dxa"/>
            <w:tcBorders>
              <w:top w:val="nil"/>
              <w:left w:val="single" w:sz="8" w:space="0" w:color="auto"/>
              <w:bottom w:val="nil"/>
              <w:right w:val="single" w:sz="8" w:space="0" w:color="auto"/>
            </w:tcBorders>
            <w:noWrap/>
            <w:vAlign w:val="center"/>
            <w:hideMark/>
          </w:tcPr>
          <w:p w14:paraId="0C552A3A" w14:textId="634282B1" w:rsidR="00246A9B" w:rsidRDefault="00246A9B" w:rsidP="002C50E3">
            <w:pPr>
              <w:rPr>
                <w:rFonts w:ascii="Times New Roman" w:eastAsia="Times New Roman" w:hAnsi="Times New Roman" w:cs="Times New Roman"/>
                <w:b/>
                <w:bCs/>
                <w:color w:val="000000"/>
                <w:sz w:val="18"/>
                <w:szCs w:val="18"/>
                <w:lang w:val="es-CO" w:eastAsia="es-CO"/>
              </w:rPr>
            </w:pPr>
            <w:bookmarkStart w:id="0" w:name="_GoBack"/>
            <w:bookmarkEnd w:id="0"/>
          </w:p>
        </w:tc>
        <w:tc>
          <w:tcPr>
            <w:tcW w:w="6146" w:type="dxa"/>
            <w:tcBorders>
              <w:top w:val="nil"/>
              <w:left w:val="nil"/>
              <w:bottom w:val="nil"/>
              <w:right w:val="single" w:sz="8" w:space="0" w:color="auto"/>
            </w:tcBorders>
            <w:vAlign w:val="center"/>
            <w:hideMark/>
          </w:tcPr>
          <w:p w14:paraId="3A41B89B" w14:textId="77777777" w:rsidR="00246A9B" w:rsidRPr="00DE4385" w:rsidRDefault="00246A9B" w:rsidP="002C50E3">
            <w:pPr>
              <w:jc w:val="both"/>
              <w:rPr>
                <w:rFonts w:ascii="Arial" w:hAnsi="Arial" w:cs="Arial"/>
                <w:sz w:val="20"/>
                <w:szCs w:val="20"/>
              </w:rPr>
            </w:pPr>
            <w:r w:rsidRPr="00DE4385">
              <w:rPr>
                <w:rFonts w:ascii="Arial" w:hAnsi="Arial" w:cs="Arial"/>
                <w:color w:val="222222"/>
                <w:sz w:val="20"/>
                <w:szCs w:val="20"/>
                <w:shd w:val="clear" w:color="auto" w:fill="FFFFFF"/>
              </w:rPr>
              <w:t>ADQUISICIÓN DE 1.800</w:t>
            </w:r>
            <w:r w:rsidRPr="00DE4385">
              <w:rPr>
                <w:rFonts w:ascii="Arial" w:hAnsi="Arial" w:cs="Arial"/>
                <w:sz w:val="20"/>
                <w:szCs w:val="20"/>
              </w:rPr>
              <w:t xml:space="preserve"> PINES PARA LA APLICACIÓN DE EXÁMENES DE CLASIFICACIÓN EN EL IDIOMA FRANCÉS E INGLÉS PARA LA UNIVERSIDAD MILITAR NUEVA GRANADA, CON INTEGRACIÓN AL SISTEMA DE RECONOCIMIENTO FACIAL, DE ACUERDO A LAS ESPECIFICACIONES TÉCNICAS Y ECONÓMICAS CONTEMPLADAS.</w:t>
            </w:r>
          </w:p>
          <w:p w14:paraId="0653DB5E" w14:textId="77777777" w:rsidR="00246A9B" w:rsidRPr="00DE4385" w:rsidRDefault="00246A9B" w:rsidP="00246A9B">
            <w:pPr>
              <w:pStyle w:val="Prrafodelista"/>
              <w:numPr>
                <w:ilvl w:val="0"/>
                <w:numId w:val="13"/>
              </w:numPr>
              <w:tabs>
                <w:tab w:val="left" w:pos="214"/>
              </w:tabs>
              <w:suppressAutoHyphens/>
              <w:ind w:left="-69" w:firstLine="69"/>
              <w:contextualSpacing w:val="0"/>
              <w:jc w:val="both"/>
              <w:rPr>
                <w:rFonts w:ascii="Arial" w:hAnsi="Arial" w:cs="Arial"/>
                <w:sz w:val="20"/>
                <w:szCs w:val="20"/>
              </w:rPr>
            </w:pPr>
            <w:r w:rsidRPr="00DE4385">
              <w:rPr>
                <w:rFonts w:ascii="Arial" w:hAnsi="Arial" w:cs="Arial"/>
                <w:sz w:val="20"/>
                <w:szCs w:val="20"/>
              </w:rPr>
              <w:t>LA ACTIVACIÓN Y VIGENCIA DE LOS PINES DEBE SER INDEPENDIENTE DE LA FECHA DEL PLAZO DE EJECUCIÓN DEL CONTRATO, PARA GARANTIZAR EL USO TOTAL DE LOS PINES, POR LO CUAL EL PROVEEDOR EXPEDIRÁ UNA CERTIFICACIÓN QUE GARANTICE EL USO TOTAL DE LOS PINES PARA LA APLICACIÓN DE EXÁMENES DE CLASIFICACIÓN.</w:t>
            </w:r>
          </w:p>
          <w:p w14:paraId="5A135C72" w14:textId="77777777" w:rsidR="00246A9B" w:rsidRPr="00DE4385" w:rsidRDefault="00246A9B" w:rsidP="00246A9B">
            <w:pPr>
              <w:pStyle w:val="Prrafodelista"/>
              <w:numPr>
                <w:ilvl w:val="0"/>
                <w:numId w:val="13"/>
              </w:numPr>
              <w:shd w:val="clear" w:color="auto" w:fill="FFFFFF"/>
              <w:tabs>
                <w:tab w:val="left" w:pos="214"/>
              </w:tabs>
              <w:suppressAutoHyphens/>
              <w:spacing w:before="100" w:beforeAutospacing="1"/>
              <w:ind w:left="-69" w:firstLine="69"/>
              <w:contextualSpacing w:val="0"/>
              <w:jc w:val="both"/>
              <w:rPr>
                <w:rFonts w:ascii="Arial" w:hAnsi="Arial" w:cs="Arial"/>
                <w:sz w:val="20"/>
                <w:szCs w:val="20"/>
              </w:rPr>
            </w:pPr>
            <w:r w:rsidRPr="00DE4385">
              <w:rPr>
                <w:rFonts w:ascii="Arial" w:hAnsi="Arial" w:cs="Arial"/>
                <w:sz w:val="20"/>
                <w:szCs w:val="20"/>
              </w:rPr>
              <w:t>ACOMPAÑAMIENTO Y SOPORTE POR EL PROVEEDOR Y/O EL FABRICANTE.</w:t>
            </w:r>
          </w:p>
          <w:p w14:paraId="33CE5D34" w14:textId="77777777" w:rsidR="00246A9B" w:rsidRPr="00DE4385" w:rsidRDefault="00246A9B" w:rsidP="00246A9B">
            <w:pPr>
              <w:pStyle w:val="Prrafodelista"/>
              <w:numPr>
                <w:ilvl w:val="0"/>
                <w:numId w:val="13"/>
              </w:numPr>
              <w:shd w:val="clear" w:color="auto" w:fill="FFFFFF"/>
              <w:tabs>
                <w:tab w:val="left" w:pos="214"/>
              </w:tabs>
              <w:spacing w:before="100" w:beforeAutospacing="1"/>
              <w:ind w:left="-69" w:firstLine="69"/>
              <w:contextualSpacing w:val="0"/>
              <w:jc w:val="both"/>
              <w:rPr>
                <w:rFonts w:ascii="Arial" w:hAnsi="Arial" w:cs="Arial"/>
                <w:sz w:val="20"/>
                <w:szCs w:val="20"/>
              </w:rPr>
            </w:pPr>
            <w:r w:rsidRPr="00DE4385">
              <w:rPr>
                <w:rFonts w:ascii="Arial" w:hAnsi="Arial" w:cs="Arial"/>
                <w:sz w:val="20"/>
                <w:szCs w:val="20"/>
              </w:rPr>
              <w:t>CONTROL DE LAS LICENCIAS, COMPRADAS, USADAS Y DISPONIBLES A TRAVÉS DE LA PLATAFORMA.</w:t>
            </w:r>
          </w:p>
          <w:p w14:paraId="0EDA5AED" w14:textId="77777777" w:rsidR="00246A9B" w:rsidRPr="00DE4385" w:rsidRDefault="00246A9B" w:rsidP="00246A9B">
            <w:pPr>
              <w:pStyle w:val="Prrafodelista"/>
              <w:numPr>
                <w:ilvl w:val="0"/>
                <w:numId w:val="13"/>
              </w:numPr>
              <w:shd w:val="clear" w:color="auto" w:fill="FFFFFF"/>
              <w:tabs>
                <w:tab w:val="left" w:pos="214"/>
              </w:tabs>
              <w:spacing w:before="100" w:beforeAutospacing="1"/>
              <w:ind w:left="-69" w:firstLine="69"/>
              <w:contextualSpacing w:val="0"/>
              <w:jc w:val="both"/>
              <w:rPr>
                <w:rFonts w:ascii="Arial" w:hAnsi="Arial" w:cs="Arial"/>
                <w:sz w:val="20"/>
                <w:szCs w:val="20"/>
              </w:rPr>
            </w:pPr>
            <w:r w:rsidRPr="00DE4385">
              <w:rPr>
                <w:rFonts w:ascii="Arial" w:hAnsi="Arial" w:cs="Arial"/>
                <w:sz w:val="20"/>
                <w:szCs w:val="20"/>
              </w:rPr>
              <w:t xml:space="preserve">PERMITIR EL REPORTE EN LÍNEA DE LA ACTIVIDAD DEL ESTUDIANTE, DE ACUERDO AL TEST DE GRAMAR, READING Y </w:t>
            </w:r>
            <w:proofErr w:type="spellStart"/>
            <w:r w:rsidRPr="00DE4385">
              <w:rPr>
                <w:rFonts w:ascii="Arial" w:hAnsi="Arial" w:cs="Arial"/>
                <w:sz w:val="20"/>
                <w:szCs w:val="20"/>
              </w:rPr>
              <w:t>LISTENING</w:t>
            </w:r>
            <w:proofErr w:type="spellEnd"/>
            <w:r w:rsidRPr="00DE4385">
              <w:rPr>
                <w:rFonts w:ascii="Arial" w:hAnsi="Arial" w:cs="Arial"/>
                <w:sz w:val="20"/>
                <w:szCs w:val="20"/>
              </w:rPr>
              <w:t>, ESTABLECIENDO EL NIVEL DE FRANCÉS O INGLÉS EN QUE SE ENCUENTRA EL ESTUDIANTE.</w:t>
            </w:r>
          </w:p>
          <w:p w14:paraId="69DEF110" w14:textId="77777777" w:rsidR="00246A9B" w:rsidRPr="00DE4385" w:rsidRDefault="00246A9B" w:rsidP="00246A9B">
            <w:pPr>
              <w:pStyle w:val="Prrafodelista"/>
              <w:numPr>
                <w:ilvl w:val="0"/>
                <w:numId w:val="13"/>
              </w:numPr>
              <w:shd w:val="clear" w:color="auto" w:fill="FFFFFF"/>
              <w:tabs>
                <w:tab w:val="left" w:pos="214"/>
              </w:tabs>
              <w:spacing w:before="100" w:beforeAutospacing="1"/>
              <w:ind w:left="-69" w:firstLine="69"/>
              <w:contextualSpacing w:val="0"/>
              <w:jc w:val="both"/>
              <w:rPr>
                <w:rFonts w:ascii="Arial" w:hAnsi="Arial" w:cs="Arial"/>
                <w:sz w:val="20"/>
                <w:szCs w:val="20"/>
              </w:rPr>
            </w:pPr>
            <w:r w:rsidRPr="00DE4385">
              <w:rPr>
                <w:rFonts w:ascii="Arial" w:hAnsi="Arial" w:cs="Arial"/>
                <w:sz w:val="20"/>
                <w:szCs w:val="20"/>
              </w:rPr>
              <w:t>ENTREGA DE UNA CLAVE A LOS FUNCIONARIOS DE MANERA GRATUITA (APROXIMADAMENTE 6 FUNCIONARIOS), EL DÍA DE LA CAPACITACIÓN.</w:t>
            </w:r>
          </w:p>
          <w:p w14:paraId="28D2F125" w14:textId="77777777" w:rsidR="00246A9B" w:rsidRPr="00DE4385" w:rsidRDefault="00246A9B" w:rsidP="00246A9B">
            <w:pPr>
              <w:pStyle w:val="Prrafodelista"/>
              <w:numPr>
                <w:ilvl w:val="0"/>
                <w:numId w:val="16"/>
              </w:numPr>
              <w:shd w:val="clear" w:color="auto" w:fill="FFFFFF"/>
              <w:tabs>
                <w:tab w:val="left" w:pos="214"/>
              </w:tabs>
              <w:ind w:left="-69" w:firstLine="69"/>
              <w:contextualSpacing w:val="0"/>
              <w:jc w:val="both"/>
              <w:rPr>
                <w:rFonts w:ascii="Arial" w:hAnsi="Arial" w:cs="Arial"/>
                <w:sz w:val="20"/>
                <w:szCs w:val="20"/>
              </w:rPr>
            </w:pPr>
            <w:r w:rsidRPr="00DE4385">
              <w:rPr>
                <w:rFonts w:ascii="Arial" w:hAnsi="Arial" w:cs="Arial"/>
                <w:sz w:val="20"/>
                <w:szCs w:val="20"/>
              </w:rPr>
              <w:t xml:space="preserve">CAPACITACIÓN DEL USO DE LA PLATAFORMA PARA FUNCIONARIOS DE FORMA PRESENCIAL Y VÍA REMOTA (TELÉFONO, E-MAIL).  </w:t>
            </w:r>
          </w:p>
          <w:p w14:paraId="3F79D55C" w14:textId="77777777" w:rsidR="00246A9B" w:rsidRPr="00DE4385" w:rsidRDefault="00246A9B" w:rsidP="00246A9B">
            <w:pPr>
              <w:pStyle w:val="Prrafodelista"/>
              <w:numPr>
                <w:ilvl w:val="0"/>
                <w:numId w:val="15"/>
              </w:numPr>
              <w:tabs>
                <w:tab w:val="left" w:pos="214"/>
              </w:tabs>
              <w:ind w:left="-69" w:firstLine="69"/>
              <w:contextualSpacing w:val="0"/>
              <w:jc w:val="both"/>
              <w:rPr>
                <w:rFonts w:ascii="Arial" w:hAnsi="Arial" w:cs="Arial"/>
                <w:sz w:val="20"/>
                <w:szCs w:val="20"/>
              </w:rPr>
            </w:pPr>
            <w:r w:rsidRPr="00DE4385">
              <w:rPr>
                <w:rFonts w:ascii="Arial" w:hAnsi="Arial" w:cs="Arial"/>
                <w:sz w:val="20"/>
                <w:szCs w:val="20"/>
              </w:rPr>
              <w:t>ACORDAR JUNTO CON EL SUPERVISOR EL CRONOGRAMA PARA LA ACTIVACIÓN DE LAS LICENCIAS Y LAS CAPACITACIONES, EL CUAL DEBERÁ SER PACTADO PREVIO A LA SUSCRIPCIÓN DEL ACTA DE INICIO.</w:t>
            </w:r>
          </w:p>
          <w:p w14:paraId="3FFAF7C0" w14:textId="77777777" w:rsidR="00246A9B" w:rsidRPr="00DE4385" w:rsidRDefault="00246A9B" w:rsidP="00246A9B">
            <w:pPr>
              <w:pStyle w:val="Prrafodelista"/>
              <w:numPr>
                <w:ilvl w:val="0"/>
                <w:numId w:val="14"/>
              </w:numPr>
              <w:tabs>
                <w:tab w:val="left" w:pos="214"/>
              </w:tabs>
              <w:ind w:left="-69" w:firstLine="69"/>
              <w:contextualSpacing w:val="0"/>
              <w:jc w:val="both"/>
              <w:rPr>
                <w:rFonts w:ascii="Arial" w:hAnsi="Arial" w:cs="Arial"/>
                <w:sz w:val="20"/>
                <w:szCs w:val="20"/>
              </w:rPr>
            </w:pPr>
            <w:r w:rsidRPr="00DE4385">
              <w:rPr>
                <w:rFonts w:ascii="Arial" w:hAnsi="Arial" w:cs="Arial"/>
                <w:sz w:val="20"/>
                <w:szCs w:val="20"/>
              </w:rPr>
              <w:t xml:space="preserve">LA ACTIVACIÓN Y VIGENCIA DE LOS PINES DEBE SER INDEPENDIENTE DE LA FECHA DE INICIO DE EJECUCIÓN DEL CONTRATO, ÚNICAMENTE SE DEBE ACTIVAR LA LICENCIA CUANDO EL ESTUDIANTE INGRESA Y SE REGISTRA EN LA PLATAFORMA. </w:t>
            </w:r>
          </w:p>
          <w:p w14:paraId="19FF459D" w14:textId="77777777" w:rsidR="00246A9B" w:rsidRPr="00DE4385" w:rsidRDefault="00246A9B" w:rsidP="00246A9B">
            <w:pPr>
              <w:pStyle w:val="Prrafodelista"/>
              <w:numPr>
                <w:ilvl w:val="0"/>
                <w:numId w:val="14"/>
              </w:numPr>
              <w:tabs>
                <w:tab w:val="left" w:pos="214"/>
              </w:tabs>
              <w:ind w:left="-69" w:firstLine="69"/>
              <w:contextualSpacing w:val="0"/>
              <w:jc w:val="both"/>
              <w:rPr>
                <w:rFonts w:ascii="Arial" w:hAnsi="Arial" w:cs="Arial"/>
                <w:sz w:val="20"/>
                <w:szCs w:val="20"/>
              </w:rPr>
            </w:pPr>
            <w:r w:rsidRPr="00DE4385">
              <w:rPr>
                <w:rFonts w:ascii="Arial" w:hAnsi="Arial" w:cs="Arial"/>
                <w:sz w:val="20"/>
                <w:szCs w:val="20"/>
              </w:rPr>
              <w:t>EL USO DE LOS PINES POR PARTE DE LOS ESTUDIANTES SE PODRÁ HACER EN CUALQUIER MOMENTO Y NO DEPENDE DEL PLAZO DE EJECUCIÓN DEL CONTRATO, PARA GARANTIZAR EL USO TOTAL DEL LICENCIAMIENTO.</w:t>
            </w:r>
          </w:p>
          <w:p w14:paraId="711E48BC" w14:textId="77777777" w:rsidR="00246A9B" w:rsidRPr="00DE4385" w:rsidRDefault="00246A9B" w:rsidP="00246A9B">
            <w:pPr>
              <w:pStyle w:val="Prrafodelista"/>
              <w:numPr>
                <w:ilvl w:val="0"/>
                <w:numId w:val="14"/>
              </w:numPr>
              <w:tabs>
                <w:tab w:val="left" w:pos="214"/>
              </w:tabs>
              <w:ind w:left="-69" w:firstLine="69"/>
              <w:contextualSpacing w:val="0"/>
              <w:jc w:val="both"/>
              <w:rPr>
                <w:rFonts w:ascii="Arial" w:hAnsi="Arial" w:cs="Arial"/>
                <w:sz w:val="20"/>
                <w:szCs w:val="20"/>
              </w:rPr>
            </w:pPr>
            <w:r w:rsidRPr="00DE4385">
              <w:rPr>
                <w:rFonts w:ascii="Arial" w:hAnsi="Arial" w:cs="Arial"/>
                <w:sz w:val="20"/>
                <w:szCs w:val="20"/>
              </w:rPr>
              <w:lastRenderedPageBreak/>
              <w:t xml:space="preserve">PERMITIR LA INSTALACIÓN O INTEGRACIÓN DEL PLUG BIOMÉTRICO </w:t>
            </w:r>
            <w:r w:rsidRPr="00DE4385">
              <w:rPr>
                <w:rFonts w:ascii="Arial" w:hAnsi="Arial" w:cs="Arial"/>
                <w:bCs/>
                <w:sz w:val="20"/>
                <w:szCs w:val="20"/>
              </w:rPr>
              <w:t>PARA EL FUNCIONAMIENTO DE PROGRAMA, CON EL PIN DE CLASIFICACIÓN.</w:t>
            </w:r>
          </w:p>
          <w:p w14:paraId="31D9570C" w14:textId="77777777" w:rsidR="00246A9B" w:rsidRDefault="00246A9B" w:rsidP="00246A9B">
            <w:pPr>
              <w:pStyle w:val="Prrafodelista"/>
              <w:numPr>
                <w:ilvl w:val="0"/>
                <w:numId w:val="14"/>
              </w:numPr>
              <w:tabs>
                <w:tab w:val="left" w:pos="214"/>
              </w:tabs>
              <w:ind w:left="-69" w:firstLine="69"/>
              <w:contextualSpacing w:val="0"/>
              <w:jc w:val="both"/>
              <w:rPr>
                <w:rFonts w:ascii="Arial" w:hAnsi="Arial" w:cs="Arial"/>
                <w:sz w:val="20"/>
                <w:szCs w:val="20"/>
              </w:rPr>
            </w:pPr>
            <w:r w:rsidRPr="00DE4385">
              <w:rPr>
                <w:rFonts w:ascii="Arial" w:hAnsi="Arial" w:cs="Arial"/>
                <w:sz w:val="20"/>
                <w:szCs w:val="20"/>
              </w:rPr>
              <w:t>VERIFICAR Y MONITOREAR DE MANERA CONTINUA LA IDENTIDAD DEL ESTUDIANTE DURANTE UN EXAMEN O ACTIVIDAD EN MODALIDAD VIRTUAL EN LA PLATAFORMA MOODLE, ADEMÁS DE SU COMPORTAMIENTO DURANTE EL EXAMEN, SIN INTERRUMPIR AL ESTUDIANTE.</w:t>
            </w:r>
          </w:p>
          <w:p w14:paraId="79ED3FD9" w14:textId="77777777" w:rsidR="00246A9B" w:rsidRDefault="00246A9B" w:rsidP="00246A9B">
            <w:pPr>
              <w:pStyle w:val="Prrafodelista"/>
              <w:numPr>
                <w:ilvl w:val="0"/>
                <w:numId w:val="14"/>
              </w:numPr>
              <w:tabs>
                <w:tab w:val="left" w:pos="214"/>
              </w:tabs>
              <w:ind w:left="-69" w:firstLine="69"/>
              <w:contextualSpacing w:val="0"/>
              <w:jc w:val="both"/>
              <w:rPr>
                <w:rFonts w:ascii="Arial" w:hAnsi="Arial" w:cs="Arial"/>
                <w:sz w:val="20"/>
                <w:szCs w:val="20"/>
              </w:rPr>
            </w:pPr>
            <w:r w:rsidRPr="00DE4385">
              <w:rPr>
                <w:rFonts w:ascii="Arial" w:hAnsi="Arial" w:cs="Arial"/>
                <w:sz w:val="20"/>
                <w:szCs w:val="20"/>
              </w:rPr>
              <w:t>EN EL CASO DE SER USADO EL PIN DE MANERA VIRTUAL, EL MONITOREO DEBE SER AUTOMÁTICO, DONDE SE DE LOS RESULTADOS DEL PROCESO DE RECONOCIMIENTO DE LA IDENTIDAD DEL ESTUDIANTE Y DEL MONITORE</w:t>
            </w:r>
            <w:r>
              <w:rPr>
                <w:rFonts w:ascii="Arial" w:hAnsi="Arial" w:cs="Arial"/>
                <w:sz w:val="20"/>
                <w:szCs w:val="20"/>
              </w:rPr>
              <w:t>O DEL EXAMEN DE MANERA CONTINUA.</w:t>
            </w:r>
          </w:p>
          <w:p w14:paraId="1DB75588" w14:textId="77777777" w:rsidR="00246A9B" w:rsidRDefault="00246A9B" w:rsidP="00246A9B">
            <w:pPr>
              <w:pStyle w:val="Prrafodelista"/>
              <w:numPr>
                <w:ilvl w:val="0"/>
                <w:numId w:val="14"/>
              </w:numPr>
              <w:tabs>
                <w:tab w:val="left" w:pos="214"/>
              </w:tabs>
              <w:ind w:left="-69" w:firstLine="69"/>
              <w:contextualSpacing w:val="0"/>
              <w:jc w:val="both"/>
              <w:rPr>
                <w:rFonts w:ascii="Arial" w:hAnsi="Arial" w:cs="Arial"/>
                <w:sz w:val="20"/>
                <w:szCs w:val="20"/>
              </w:rPr>
            </w:pPr>
            <w:r w:rsidRPr="0014758E">
              <w:rPr>
                <w:rFonts w:ascii="Arial" w:hAnsi="Arial" w:cs="Arial"/>
                <w:sz w:val="20"/>
                <w:szCs w:val="20"/>
              </w:rPr>
              <w:t>EN EL CASO DE USAR EL PIN DE MANERA VIRTUAL, ESTE DEBE PERMITIR EL FUNCIONAMIENTO DEL PIN BIOMÉTRICO Y, NO INTERRUMPIR LA PRESENTACIÓN DEL TEST POR PARTE DEL ESTUDIANTE.</w:t>
            </w:r>
          </w:p>
          <w:p w14:paraId="1D58F2E3" w14:textId="77777777" w:rsidR="00246A9B" w:rsidRDefault="00246A9B" w:rsidP="00246A9B">
            <w:pPr>
              <w:pStyle w:val="Prrafodelista"/>
              <w:numPr>
                <w:ilvl w:val="0"/>
                <w:numId w:val="14"/>
              </w:numPr>
              <w:tabs>
                <w:tab w:val="left" w:pos="214"/>
              </w:tabs>
              <w:ind w:left="-69" w:firstLine="69"/>
              <w:contextualSpacing w:val="0"/>
              <w:jc w:val="both"/>
              <w:rPr>
                <w:rFonts w:ascii="Arial" w:hAnsi="Arial" w:cs="Arial"/>
                <w:sz w:val="20"/>
                <w:szCs w:val="20"/>
              </w:rPr>
            </w:pPr>
            <w:r w:rsidRPr="0014758E">
              <w:rPr>
                <w:rFonts w:ascii="Arial" w:hAnsi="Arial" w:cs="Arial"/>
                <w:sz w:val="20"/>
                <w:szCs w:val="20"/>
              </w:rPr>
              <w:t xml:space="preserve">EL PIN DE CLASIFICACIÓN, DEBE FUNCIONAR BAJO LA ARQUITECTURA CLOUD COMPUTING, QUE POSIBILITE EL ADAPTARSE SIN PERDER LA CALIDAD NECESARIA PARA ATENDER LA CANTIDAD DE ESTUDIANTES DE MANERA FLUIDA. </w:t>
            </w:r>
          </w:p>
          <w:p w14:paraId="786AB5F1" w14:textId="77777777" w:rsidR="00246A9B" w:rsidRDefault="00246A9B" w:rsidP="002C50E3">
            <w:pPr>
              <w:jc w:val="both"/>
              <w:rPr>
                <w:rFonts w:ascii="Arial" w:eastAsia="Times New Roman" w:hAnsi="Arial" w:cs="Arial"/>
                <w:color w:val="000000"/>
                <w:sz w:val="20"/>
                <w:szCs w:val="20"/>
                <w:lang w:val="es-CO" w:eastAsia="es-CO"/>
              </w:rPr>
            </w:pPr>
            <w:r w:rsidRPr="0014758E">
              <w:rPr>
                <w:rFonts w:ascii="Arial" w:hAnsi="Arial" w:cs="Arial"/>
                <w:sz w:val="20"/>
                <w:szCs w:val="20"/>
              </w:rPr>
              <w:t>PARA USAR EL PIN DE CLASIFICACIÓN DE MANERA VIRTUAL EL FUNCIONAMIENTO DEL SISTEMA, DEBE SER FUNCIONAL PARA EL ESTUDIANTE, DONDE ESTE NO NECESITE INSTALAR SOFTWARE ADICIONAL, NI ADQUIRIR NINGÚN TIPO DE HARDWARE, EL ESTUDIANTE DEBE NECESITAR SOLO DE LA CÁMARA WEB EXTERNA CONECTADA POR USB O CÁMARA WEB INTEGRADA A SU COMPUTADOR.</w:t>
            </w:r>
          </w:p>
        </w:tc>
        <w:tc>
          <w:tcPr>
            <w:tcW w:w="850" w:type="dxa"/>
            <w:tcBorders>
              <w:top w:val="nil"/>
              <w:left w:val="nil"/>
              <w:bottom w:val="nil"/>
              <w:right w:val="single" w:sz="8" w:space="0" w:color="auto"/>
            </w:tcBorders>
            <w:vAlign w:val="center"/>
            <w:hideMark/>
          </w:tcPr>
          <w:p w14:paraId="30D2E9B2" w14:textId="77777777" w:rsidR="00246A9B" w:rsidRDefault="00246A9B" w:rsidP="002C50E3">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lastRenderedPageBreak/>
              <w:t>UNIDAD</w:t>
            </w:r>
          </w:p>
        </w:tc>
        <w:tc>
          <w:tcPr>
            <w:tcW w:w="719" w:type="dxa"/>
            <w:tcBorders>
              <w:top w:val="nil"/>
              <w:left w:val="nil"/>
              <w:bottom w:val="nil"/>
              <w:right w:val="single" w:sz="8" w:space="0" w:color="auto"/>
            </w:tcBorders>
            <w:vAlign w:val="center"/>
            <w:hideMark/>
          </w:tcPr>
          <w:p w14:paraId="265C10FB" w14:textId="77777777" w:rsidR="00246A9B" w:rsidRDefault="00246A9B" w:rsidP="002C50E3">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1810</w:t>
            </w:r>
          </w:p>
        </w:tc>
        <w:tc>
          <w:tcPr>
            <w:tcW w:w="1120" w:type="dxa"/>
            <w:tcBorders>
              <w:top w:val="nil"/>
              <w:left w:val="nil"/>
              <w:bottom w:val="nil"/>
              <w:right w:val="single" w:sz="8" w:space="0" w:color="auto"/>
            </w:tcBorders>
            <w:vAlign w:val="center"/>
            <w:hideMark/>
          </w:tcPr>
          <w:p w14:paraId="35043351" w14:textId="77777777" w:rsidR="00246A9B" w:rsidRDefault="00246A9B" w:rsidP="002C50E3">
            <w:pPr>
              <w:rPr>
                <w:rFonts w:ascii="Cambria" w:eastAsia="Times New Roman" w:hAnsi="Cambria" w:cs="Times New Roman"/>
                <w:color w:val="000000"/>
                <w:lang w:val="es-CO" w:eastAsia="es-CO"/>
              </w:rPr>
            </w:pPr>
            <w:r>
              <w:rPr>
                <w:rFonts w:ascii="Cambria" w:eastAsia="Times New Roman" w:hAnsi="Cambria" w:cs="Times New Roman"/>
                <w:color w:val="000000"/>
                <w:lang w:val="es-CO" w:eastAsia="es-CO"/>
              </w:rPr>
              <w:t> </w:t>
            </w:r>
          </w:p>
        </w:tc>
        <w:tc>
          <w:tcPr>
            <w:tcW w:w="740" w:type="dxa"/>
            <w:tcBorders>
              <w:top w:val="nil"/>
              <w:left w:val="nil"/>
              <w:bottom w:val="single" w:sz="8" w:space="0" w:color="auto"/>
              <w:right w:val="single" w:sz="8" w:space="0" w:color="auto"/>
            </w:tcBorders>
            <w:vAlign w:val="center"/>
            <w:hideMark/>
          </w:tcPr>
          <w:p w14:paraId="7D3184DC" w14:textId="77777777" w:rsidR="00246A9B" w:rsidRDefault="00246A9B" w:rsidP="002C50E3">
            <w:pPr>
              <w:rPr>
                <w:rFonts w:ascii="Cambria" w:eastAsia="Times New Roman" w:hAnsi="Cambria" w:cs="Times New Roman"/>
                <w:color w:val="000000"/>
                <w:lang w:val="es-CO" w:eastAsia="es-CO"/>
              </w:rPr>
            </w:pPr>
            <w:r>
              <w:rPr>
                <w:rFonts w:ascii="Cambria" w:eastAsia="Times New Roman" w:hAnsi="Cambria" w:cs="Times New Roman"/>
                <w:color w:val="000000"/>
                <w:lang w:val="es-CO" w:eastAsia="es-CO"/>
              </w:rPr>
              <w:t> </w:t>
            </w:r>
          </w:p>
        </w:tc>
      </w:tr>
      <w:tr w:rsidR="00246A9B" w14:paraId="2AE344DD" w14:textId="77777777" w:rsidTr="002C50E3">
        <w:trPr>
          <w:trHeight w:val="276"/>
        </w:trPr>
        <w:tc>
          <w:tcPr>
            <w:tcW w:w="621" w:type="dxa"/>
            <w:tcBorders>
              <w:top w:val="single" w:sz="8" w:space="0" w:color="auto"/>
              <w:left w:val="single" w:sz="8" w:space="0" w:color="auto"/>
              <w:bottom w:val="nil"/>
              <w:right w:val="nil"/>
            </w:tcBorders>
            <w:noWrap/>
            <w:vAlign w:val="center"/>
            <w:hideMark/>
          </w:tcPr>
          <w:p w14:paraId="254AE98B"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6146" w:type="dxa"/>
            <w:tcBorders>
              <w:top w:val="single" w:sz="8" w:space="0" w:color="auto"/>
              <w:left w:val="nil"/>
              <w:bottom w:val="nil"/>
              <w:right w:val="nil"/>
            </w:tcBorders>
            <w:noWrap/>
            <w:vAlign w:val="center"/>
            <w:hideMark/>
          </w:tcPr>
          <w:p w14:paraId="45EE325E"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850" w:type="dxa"/>
            <w:tcBorders>
              <w:top w:val="single" w:sz="8" w:space="0" w:color="auto"/>
              <w:left w:val="nil"/>
              <w:bottom w:val="nil"/>
              <w:right w:val="nil"/>
            </w:tcBorders>
            <w:noWrap/>
            <w:vAlign w:val="center"/>
            <w:hideMark/>
          </w:tcPr>
          <w:p w14:paraId="5E0F14D1"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719" w:type="dxa"/>
            <w:tcBorders>
              <w:top w:val="single" w:sz="8" w:space="0" w:color="auto"/>
              <w:left w:val="nil"/>
              <w:bottom w:val="nil"/>
              <w:right w:val="nil"/>
            </w:tcBorders>
            <w:noWrap/>
            <w:vAlign w:val="center"/>
            <w:hideMark/>
          </w:tcPr>
          <w:p w14:paraId="039E7982"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1120" w:type="dxa"/>
            <w:tcBorders>
              <w:top w:val="single" w:sz="8" w:space="0" w:color="auto"/>
              <w:left w:val="single" w:sz="8" w:space="0" w:color="auto"/>
              <w:bottom w:val="single" w:sz="8" w:space="0" w:color="auto"/>
              <w:right w:val="single" w:sz="8" w:space="0" w:color="auto"/>
            </w:tcBorders>
            <w:vAlign w:val="center"/>
            <w:hideMark/>
          </w:tcPr>
          <w:p w14:paraId="71A8330F" w14:textId="77777777" w:rsidR="00246A9B" w:rsidRDefault="00246A9B" w:rsidP="002C50E3">
            <w:pP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SUBTOTAL</w:t>
            </w:r>
          </w:p>
        </w:tc>
        <w:tc>
          <w:tcPr>
            <w:tcW w:w="740" w:type="dxa"/>
            <w:tcBorders>
              <w:top w:val="nil"/>
              <w:left w:val="nil"/>
              <w:bottom w:val="single" w:sz="8" w:space="0" w:color="auto"/>
              <w:right w:val="single" w:sz="8" w:space="0" w:color="auto"/>
            </w:tcBorders>
            <w:noWrap/>
            <w:vAlign w:val="center"/>
            <w:hideMark/>
          </w:tcPr>
          <w:p w14:paraId="5CBBC78D" w14:textId="77777777" w:rsidR="00246A9B" w:rsidRDefault="00246A9B" w:rsidP="002C50E3">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 </w:t>
            </w:r>
          </w:p>
        </w:tc>
      </w:tr>
      <w:tr w:rsidR="00246A9B" w14:paraId="72263585" w14:textId="77777777" w:rsidTr="002C50E3">
        <w:trPr>
          <w:trHeight w:val="290"/>
        </w:trPr>
        <w:tc>
          <w:tcPr>
            <w:tcW w:w="621" w:type="dxa"/>
            <w:tcBorders>
              <w:top w:val="nil"/>
              <w:left w:val="single" w:sz="8" w:space="0" w:color="auto"/>
              <w:bottom w:val="nil"/>
              <w:right w:val="nil"/>
            </w:tcBorders>
            <w:noWrap/>
            <w:vAlign w:val="center"/>
            <w:hideMark/>
          </w:tcPr>
          <w:p w14:paraId="6BD5A78D"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6146" w:type="dxa"/>
            <w:noWrap/>
            <w:vAlign w:val="center"/>
            <w:hideMark/>
          </w:tcPr>
          <w:p w14:paraId="7E89C12F" w14:textId="77777777" w:rsidR="00246A9B" w:rsidRDefault="00246A9B" w:rsidP="002C50E3">
            <w:pPr>
              <w:rPr>
                <w:rFonts w:ascii="Times New Roman" w:eastAsia="Times New Roman" w:hAnsi="Times New Roman" w:cs="Times New Roman"/>
                <w:color w:val="000000"/>
                <w:sz w:val="18"/>
                <w:szCs w:val="18"/>
                <w:lang w:val="es-CO" w:eastAsia="es-CO"/>
              </w:rPr>
            </w:pPr>
          </w:p>
        </w:tc>
        <w:tc>
          <w:tcPr>
            <w:tcW w:w="850" w:type="dxa"/>
            <w:noWrap/>
            <w:vAlign w:val="center"/>
            <w:hideMark/>
          </w:tcPr>
          <w:p w14:paraId="05C516BF" w14:textId="77777777" w:rsidR="00246A9B" w:rsidRDefault="00246A9B" w:rsidP="002C50E3">
            <w:pPr>
              <w:rPr>
                <w:sz w:val="20"/>
                <w:szCs w:val="20"/>
                <w:lang w:val="es-CO" w:eastAsia="es-CO"/>
              </w:rPr>
            </w:pPr>
          </w:p>
        </w:tc>
        <w:tc>
          <w:tcPr>
            <w:tcW w:w="719" w:type="dxa"/>
            <w:tcBorders>
              <w:top w:val="nil"/>
              <w:left w:val="nil"/>
              <w:bottom w:val="nil"/>
              <w:right w:val="single" w:sz="8" w:space="0" w:color="auto"/>
            </w:tcBorders>
            <w:noWrap/>
            <w:vAlign w:val="center"/>
            <w:hideMark/>
          </w:tcPr>
          <w:p w14:paraId="75065BCD"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1120" w:type="dxa"/>
            <w:tcBorders>
              <w:top w:val="nil"/>
              <w:left w:val="nil"/>
              <w:bottom w:val="single" w:sz="8" w:space="0" w:color="auto"/>
              <w:right w:val="single" w:sz="8" w:space="0" w:color="auto"/>
            </w:tcBorders>
            <w:vAlign w:val="center"/>
            <w:hideMark/>
          </w:tcPr>
          <w:p w14:paraId="0FFCAD14" w14:textId="77777777" w:rsidR="00246A9B" w:rsidRDefault="00246A9B" w:rsidP="002C50E3">
            <w:pP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IVA</w:t>
            </w:r>
          </w:p>
        </w:tc>
        <w:tc>
          <w:tcPr>
            <w:tcW w:w="740" w:type="dxa"/>
            <w:tcBorders>
              <w:top w:val="nil"/>
              <w:left w:val="nil"/>
              <w:bottom w:val="single" w:sz="8" w:space="0" w:color="auto"/>
              <w:right w:val="single" w:sz="8" w:space="0" w:color="auto"/>
            </w:tcBorders>
            <w:noWrap/>
            <w:vAlign w:val="center"/>
            <w:hideMark/>
          </w:tcPr>
          <w:p w14:paraId="6B88976E" w14:textId="77777777" w:rsidR="00246A9B" w:rsidRDefault="00246A9B" w:rsidP="002C50E3">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 </w:t>
            </w:r>
          </w:p>
        </w:tc>
      </w:tr>
      <w:tr w:rsidR="00246A9B" w14:paraId="730CC297" w14:textId="77777777" w:rsidTr="002C50E3">
        <w:trPr>
          <w:trHeight w:val="276"/>
        </w:trPr>
        <w:tc>
          <w:tcPr>
            <w:tcW w:w="621" w:type="dxa"/>
            <w:tcBorders>
              <w:top w:val="nil"/>
              <w:left w:val="single" w:sz="8" w:space="0" w:color="auto"/>
              <w:bottom w:val="single" w:sz="8" w:space="0" w:color="000000"/>
              <w:right w:val="nil"/>
            </w:tcBorders>
            <w:noWrap/>
            <w:vAlign w:val="center"/>
            <w:hideMark/>
          </w:tcPr>
          <w:p w14:paraId="3EE01226"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6146" w:type="dxa"/>
            <w:tcBorders>
              <w:top w:val="nil"/>
              <w:left w:val="nil"/>
              <w:bottom w:val="single" w:sz="8" w:space="0" w:color="000000"/>
              <w:right w:val="nil"/>
            </w:tcBorders>
            <w:noWrap/>
            <w:vAlign w:val="center"/>
            <w:hideMark/>
          </w:tcPr>
          <w:p w14:paraId="352505C3"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850" w:type="dxa"/>
            <w:tcBorders>
              <w:top w:val="nil"/>
              <w:left w:val="nil"/>
              <w:bottom w:val="single" w:sz="8" w:space="0" w:color="000000"/>
              <w:right w:val="nil"/>
            </w:tcBorders>
            <w:noWrap/>
            <w:vAlign w:val="center"/>
            <w:hideMark/>
          </w:tcPr>
          <w:p w14:paraId="685AC807"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719" w:type="dxa"/>
            <w:tcBorders>
              <w:top w:val="nil"/>
              <w:left w:val="nil"/>
              <w:bottom w:val="single" w:sz="8" w:space="0" w:color="000000"/>
              <w:right w:val="single" w:sz="8" w:space="0" w:color="auto"/>
            </w:tcBorders>
            <w:noWrap/>
            <w:vAlign w:val="center"/>
            <w:hideMark/>
          </w:tcPr>
          <w:p w14:paraId="7DB8AB9A" w14:textId="77777777" w:rsidR="00246A9B" w:rsidRDefault="00246A9B" w:rsidP="002C50E3">
            <w:pPr>
              <w:rPr>
                <w:rFonts w:ascii="Times New Roman" w:eastAsia="Times New Roman" w:hAnsi="Times New Roman" w:cs="Times New Roman"/>
                <w:color w:val="000000"/>
                <w:sz w:val="18"/>
                <w:szCs w:val="18"/>
                <w:lang w:val="es-CO" w:eastAsia="es-CO"/>
              </w:rPr>
            </w:pPr>
            <w:r>
              <w:rPr>
                <w:rFonts w:ascii="Times New Roman" w:eastAsia="Times New Roman" w:hAnsi="Times New Roman" w:cs="Times New Roman"/>
                <w:color w:val="000000"/>
                <w:sz w:val="18"/>
                <w:szCs w:val="18"/>
                <w:lang w:val="es-CO" w:eastAsia="es-CO"/>
              </w:rPr>
              <w:t> </w:t>
            </w:r>
          </w:p>
        </w:tc>
        <w:tc>
          <w:tcPr>
            <w:tcW w:w="1120" w:type="dxa"/>
            <w:tcBorders>
              <w:top w:val="nil"/>
              <w:left w:val="nil"/>
              <w:bottom w:val="single" w:sz="8" w:space="0" w:color="auto"/>
              <w:right w:val="single" w:sz="8" w:space="0" w:color="auto"/>
            </w:tcBorders>
            <w:vAlign w:val="center"/>
            <w:hideMark/>
          </w:tcPr>
          <w:p w14:paraId="309C24D6" w14:textId="77777777" w:rsidR="00246A9B" w:rsidRDefault="00246A9B" w:rsidP="002C50E3">
            <w:pP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TOTAL</w:t>
            </w:r>
          </w:p>
        </w:tc>
        <w:tc>
          <w:tcPr>
            <w:tcW w:w="740" w:type="dxa"/>
            <w:tcBorders>
              <w:top w:val="nil"/>
              <w:left w:val="nil"/>
              <w:bottom w:val="single" w:sz="8" w:space="0" w:color="auto"/>
              <w:right w:val="single" w:sz="8" w:space="0" w:color="auto"/>
            </w:tcBorders>
            <w:noWrap/>
            <w:vAlign w:val="center"/>
            <w:hideMark/>
          </w:tcPr>
          <w:p w14:paraId="713E032D" w14:textId="77777777" w:rsidR="00246A9B" w:rsidRDefault="00246A9B" w:rsidP="002C50E3">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 </w:t>
            </w:r>
          </w:p>
        </w:tc>
      </w:tr>
    </w:tbl>
    <w:p w14:paraId="4DD57481" w14:textId="1C2A38F3"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E52DC7">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614E23"/>
    <w:multiLevelType w:val="hybridMultilevel"/>
    <w:tmpl w:val="A80EC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643089"/>
    <w:multiLevelType w:val="hybridMultilevel"/>
    <w:tmpl w:val="4A0C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5D71FA"/>
    <w:multiLevelType w:val="hybridMultilevel"/>
    <w:tmpl w:val="9C060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5B13F69"/>
    <w:multiLevelType w:val="hybridMultilevel"/>
    <w:tmpl w:val="E3A6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3"/>
  </w:num>
  <w:num w:numId="4">
    <w:abstractNumId w:val="6"/>
  </w:num>
  <w:num w:numId="5">
    <w:abstractNumId w:val="13"/>
  </w:num>
  <w:num w:numId="6">
    <w:abstractNumId w:val="4"/>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2"/>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72656"/>
    <w:rsid w:val="00172F4D"/>
    <w:rsid w:val="0018187D"/>
    <w:rsid w:val="001961CE"/>
    <w:rsid w:val="001A1250"/>
    <w:rsid w:val="001B3343"/>
    <w:rsid w:val="001B7ED0"/>
    <w:rsid w:val="001C31BC"/>
    <w:rsid w:val="001D2D7A"/>
    <w:rsid w:val="00241DE7"/>
    <w:rsid w:val="002452F9"/>
    <w:rsid w:val="002456D9"/>
    <w:rsid w:val="00246A9B"/>
    <w:rsid w:val="00256A4B"/>
    <w:rsid w:val="00274CED"/>
    <w:rsid w:val="002D2988"/>
    <w:rsid w:val="002F6A74"/>
    <w:rsid w:val="00322B46"/>
    <w:rsid w:val="00323BCF"/>
    <w:rsid w:val="00334868"/>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63E49"/>
    <w:rsid w:val="00566D94"/>
    <w:rsid w:val="005705B0"/>
    <w:rsid w:val="00575CE1"/>
    <w:rsid w:val="005D116E"/>
    <w:rsid w:val="005F7B65"/>
    <w:rsid w:val="00600363"/>
    <w:rsid w:val="00611A4E"/>
    <w:rsid w:val="00644F1D"/>
    <w:rsid w:val="00677F42"/>
    <w:rsid w:val="006A23AB"/>
    <w:rsid w:val="006C4634"/>
    <w:rsid w:val="006D0D8D"/>
    <w:rsid w:val="007215BE"/>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D74A8"/>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741B5"/>
    <w:rsid w:val="00B81DEB"/>
    <w:rsid w:val="00B90657"/>
    <w:rsid w:val="00B97109"/>
    <w:rsid w:val="00B97D0B"/>
    <w:rsid w:val="00BF66E5"/>
    <w:rsid w:val="00C0033C"/>
    <w:rsid w:val="00C03368"/>
    <w:rsid w:val="00C1587A"/>
    <w:rsid w:val="00C253C1"/>
    <w:rsid w:val="00C74D13"/>
    <w:rsid w:val="00C97327"/>
    <w:rsid w:val="00C97AD6"/>
    <w:rsid w:val="00CA135E"/>
    <w:rsid w:val="00CA7745"/>
    <w:rsid w:val="00CD07BB"/>
    <w:rsid w:val="00CE13F2"/>
    <w:rsid w:val="00CF52F1"/>
    <w:rsid w:val="00D0442D"/>
    <w:rsid w:val="00D26D48"/>
    <w:rsid w:val="00D32357"/>
    <w:rsid w:val="00D44346"/>
    <w:rsid w:val="00D979BC"/>
    <w:rsid w:val="00DD4646"/>
    <w:rsid w:val="00DD6529"/>
    <w:rsid w:val="00DE579A"/>
    <w:rsid w:val="00E46E61"/>
    <w:rsid w:val="00E50A54"/>
    <w:rsid w:val="00E52DC7"/>
    <w:rsid w:val="00E87414"/>
    <w:rsid w:val="00E97AFA"/>
    <w:rsid w:val="00EA2721"/>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27903933">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4571-5CD2-42CA-8C78-6ACABA83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2931</Words>
  <Characters>16122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19015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6</cp:revision>
  <cp:lastPrinted>2017-07-08T17:09:00Z</cp:lastPrinted>
  <dcterms:created xsi:type="dcterms:W3CDTF">2018-05-07T13:16:00Z</dcterms:created>
  <dcterms:modified xsi:type="dcterms:W3CDTF">2018-05-07T13:45:00Z</dcterms:modified>
  <cp:category/>
</cp:coreProperties>
</file>